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679" w14:textId="77777777" w:rsidR="00ED66B3" w:rsidRDefault="00ED66B3" w:rsidP="008B5C8A">
      <w:pPr>
        <w:widowControl w:val="0"/>
        <w:suppressAutoHyphens/>
        <w:autoSpaceDE w:val="0"/>
        <w:spacing w:after="0" w:line="240" w:lineRule="auto"/>
        <w:ind w:left="284"/>
        <w:rPr>
          <w:rFonts w:ascii="Times New Roman" w:hAnsi="Times New Roman" w:cs="Times New Roman"/>
          <w:lang w:val="en-US" w:eastAsia="ar-SA"/>
        </w:rPr>
      </w:pPr>
      <w:bookmarkStart w:id="0" w:name="_Hlk151734452"/>
      <w:bookmarkEnd w:id="0"/>
    </w:p>
    <w:p w14:paraId="52ACEEE5" w14:textId="77777777" w:rsidR="002D2D76" w:rsidRDefault="002D2D76" w:rsidP="008B5C8A">
      <w:pPr>
        <w:widowControl w:val="0"/>
        <w:suppressAutoHyphens/>
        <w:autoSpaceDE w:val="0"/>
        <w:spacing w:after="0" w:line="240" w:lineRule="auto"/>
        <w:ind w:left="284"/>
        <w:rPr>
          <w:rFonts w:ascii="Times New Roman" w:hAnsi="Times New Roman" w:cs="Times New Roman"/>
          <w:lang w:val="en-US" w:eastAsia="ar-SA"/>
        </w:rPr>
      </w:pPr>
    </w:p>
    <w:tbl>
      <w:tblPr>
        <w:tblW w:w="106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935"/>
      </w:tblGrid>
      <w:tr w:rsidR="002D2D76" w:rsidRPr="002D2D76" w14:paraId="327C5CC7" w14:textId="77777777" w:rsidTr="002D2D76">
        <w:trPr>
          <w:trHeight w:val="706"/>
        </w:trPr>
        <w:tc>
          <w:tcPr>
            <w:tcW w:w="1696" w:type="dxa"/>
            <w:vMerge w:val="restart"/>
            <w:tcBorders>
              <w:top w:val="single" w:sz="4" w:space="0" w:color="auto"/>
              <w:left w:val="single" w:sz="4" w:space="0" w:color="auto"/>
              <w:bottom w:val="single" w:sz="4" w:space="0" w:color="auto"/>
              <w:right w:val="single" w:sz="4" w:space="0" w:color="auto"/>
            </w:tcBorders>
          </w:tcPr>
          <w:p w14:paraId="4F55B735" w14:textId="77777777" w:rsidR="002D2D76" w:rsidRPr="002D2D76" w:rsidRDefault="0047716E" w:rsidP="002D2D76">
            <w:pPr>
              <w:spacing w:after="0" w:line="240" w:lineRule="auto"/>
              <w:ind w:right="-6"/>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noProof/>
                <w:sz w:val="24"/>
                <w:szCs w:val="24"/>
                <w:lang w:eastAsia="bg-BG"/>
              </w:rPr>
              <w:drawing>
                <wp:inline distT="0" distB="0" distL="0" distR="0" wp14:anchorId="77856D60" wp14:editId="54C1E4D9">
                  <wp:extent cx="922655" cy="1049655"/>
                  <wp:effectExtent l="19050" t="0" r="0" b="0"/>
                  <wp:docPr id="1" name="Картина 1" descr="Лого_Селище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Лого_Селище_нов"/>
                          <pic:cNvPicPr>
                            <a:picLocks noChangeAspect="1" noChangeArrowheads="1"/>
                          </pic:cNvPicPr>
                        </pic:nvPicPr>
                        <pic:blipFill>
                          <a:blip r:embed="rId7"/>
                          <a:srcRect/>
                          <a:stretch>
                            <a:fillRect/>
                          </a:stretch>
                        </pic:blipFill>
                        <pic:spPr bwMode="auto">
                          <a:xfrm>
                            <a:off x="0" y="0"/>
                            <a:ext cx="922655" cy="1049655"/>
                          </a:xfrm>
                          <a:prstGeom prst="rect">
                            <a:avLst/>
                          </a:prstGeom>
                          <a:noFill/>
                          <a:ln w="9525">
                            <a:noFill/>
                            <a:miter lim="800000"/>
                            <a:headEnd/>
                            <a:tailEnd/>
                          </a:ln>
                        </pic:spPr>
                      </pic:pic>
                    </a:graphicData>
                  </a:graphic>
                </wp:inline>
              </w:drawing>
            </w:r>
          </w:p>
        </w:tc>
        <w:tc>
          <w:tcPr>
            <w:tcW w:w="8935" w:type="dxa"/>
            <w:tcBorders>
              <w:top w:val="single" w:sz="4" w:space="0" w:color="auto"/>
              <w:left w:val="single" w:sz="4" w:space="0" w:color="auto"/>
              <w:bottom w:val="single" w:sz="4" w:space="0" w:color="auto"/>
              <w:right w:val="single" w:sz="4" w:space="0" w:color="auto"/>
            </w:tcBorders>
          </w:tcPr>
          <w:p w14:paraId="26625B4D" w14:textId="77777777" w:rsidR="002D2D76" w:rsidRPr="002D2D76" w:rsidRDefault="002D2D76" w:rsidP="002D2D76">
            <w:pPr>
              <w:spacing w:after="0" w:line="240" w:lineRule="auto"/>
              <w:ind w:right="-6"/>
              <w:jc w:val="center"/>
              <w:rPr>
                <w:rFonts w:ascii="Times New Roman" w:eastAsia="Times New Roman" w:hAnsi="Times New Roman" w:cs="Times New Roman"/>
                <w:b/>
                <w:sz w:val="24"/>
                <w:szCs w:val="24"/>
                <w:lang w:val="ru-RU" w:eastAsia="zh-CN"/>
              </w:rPr>
            </w:pPr>
            <w:r w:rsidRPr="002D2D76">
              <w:rPr>
                <w:rFonts w:ascii="Times New Roman" w:eastAsia="Times New Roman" w:hAnsi="Times New Roman" w:cs="Times New Roman"/>
                <w:b/>
                <w:sz w:val="24"/>
                <w:szCs w:val="24"/>
                <w:lang w:val="ru-RU" w:eastAsia="zh-CN"/>
              </w:rPr>
              <w:t>ЮЖНОЦЕНТРАЛНО ДЪРЖАВНО ПРЕДПРИЯТИЕ СМОЛЯН</w:t>
            </w:r>
          </w:p>
          <w:p w14:paraId="265553CB" w14:textId="77777777" w:rsidR="002D2D76" w:rsidRPr="002D2D76" w:rsidRDefault="002D2D76" w:rsidP="002D2D76">
            <w:pPr>
              <w:spacing w:after="0" w:line="240" w:lineRule="auto"/>
              <w:ind w:right="-6"/>
              <w:jc w:val="center"/>
              <w:rPr>
                <w:rFonts w:ascii="Times New Roman" w:eastAsia="Times New Roman" w:hAnsi="Times New Roman" w:cs="Times New Roman"/>
                <w:b/>
                <w:sz w:val="24"/>
                <w:szCs w:val="24"/>
                <w:lang w:val="ru-RU" w:eastAsia="zh-CN"/>
              </w:rPr>
            </w:pPr>
            <w:proofErr w:type="gramStart"/>
            <w:r w:rsidRPr="002D2D76">
              <w:rPr>
                <w:rFonts w:ascii="Times New Roman" w:eastAsia="Times New Roman" w:hAnsi="Times New Roman" w:cs="Times New Roman"/>
                <w:b/>
                <w:sz w:val="24"/>
                <w:szCs w:val="24"/>
                <w:lang w:val="ru-RU" w:eastAsia="zh-CN"/>
              </w:rPr>
              <w:t>ТП  ДЪРЖАВНО</w:t>
            </w:r>
            <w:proofErr w:type="gramEnd"/>
            <w:r w:rsidRPr="002D2D76">
              <w:rPr>
                <w:rFonts w:ascii="Times New Roman" w:eastAsia="Times New Roman" w:hAnsi="Times New Roman" w:cs="Times New Roman"/>
                <w:b/>
                <w:sz w:val="24"/>
                <w:szCs w:val="24"/>
                <w:lang w:val="ru-RU" w:eastAsia="zh-CN"/>
              </w:rPr>
              <w:t xml:space="preserve"> ГОРСКО СТОПАНСТВО „СЕЛИЩЕ”</w:t>
            </w:r>
          </w:p>
        </w:tc>
      </w:tr>
      <w:tr w:rsidR="002D2D76" w:rsidRPr="002D2D76" w14:paraId="5EC7CC4D" w14:textId="77777777" w:rsidTr="002D2D76">
        <w:trPr>
          <w:trHeight w:val="829"/>
        </w:trPr>
        <w:tc>
          <w:tcPr>
            <w:tcW w:w="1696" w:type="dxa"/>
            <w:vMerge/>
            <w:tcBorders>
              <w:top w:val="single" w:sz="4" w:space="0" w:color="auto"/>
              <w:left w:val="single" w:sz="4" w:space="0" w:color="auto"/>
              <w:bottom w:val="single" w:sz="4" w:space="0" w:color="auto"/>
              <w:right w:val="single" w:sz="4" w:space="0" w:color="auto"/>
            </w:tcBorders>
            <w:vAlign w:val="center"/>
          </w:tcPr>
          <w:p w14:paraId="68000373" w14:textId="77777777" w:rsidR="002D2D76" w:rsidRPr="002D2D76" w:rsidRDefault="002D2D76" w:rsidP="002D2D76">
            <w:pPr>
              <w:spacing w:after="0" w:line="240" w:lineRule="auto"/>
              <w:ind w:right="-6"/>
              <w:jc w:val="center"/>
              <w:rPr>
                <w:rFonts w:ascii="Times New Roman" w:eastAsia="Times New Roman" w:hAnsi="Times New Roman" w:cs="Times New Roman"/>
                <w:b/>
                <w:sz w:val="24"/>
                <w:szCs w:val="24"/>
                <w:lang w:val="en-US" w:eastAsia="zh-CN"/>
              </w:rPr>
            </w:pPr>
          </w:p>
        </w:tc>
        <w:tc>
          <w:tcPr>
            <w:tcW w:w="8935" w:type="dxa"/>
            <w:tcBorders>
              <w:top w:val="single" w:sz="4" w:space="0" w:color="auto"/>
              <w:left w:val="single" w:sz="4" w:space="0" w:color="auto"/>
              <w:bottom w:val="single" w:sz="4" w:space="0" w:color="auto"/>
              <w:right w:val="single" w:sz="4" w:space="0" w:color="auto"/>
            </w:tcBorders>
          </w:tcPr>
          <w:p w14:paraId="639145B7" w14:textId="77777777" w:rsidR="002D2D76" w:rsidRPr="002D2D76" w:rsidRDefault="002D2D76" w:rsidP="002D2D76">
            <w:pPr>
              <w:spacing w:after="0" w:line="240" w:lineRule="auto"/>
              <w:ind w:right="-6"/>
              <w:jc w:val="center"/>
              <w:rPr>
                <w:rFonts w:ascii="Times New Roman" w:eastAsia="Times New Roman" w:hAnsi="Times New Roman" w:cs="Times New Roman"/>
                <w:b/>
                <w:lang w:val="en-US" w:eastAsia="zh-CN"/>
              </w:rPr>
            </w:pPr>
            <w:r w:rsidRPr="002D2D76">
              <w:rPr>
                <w:rFonts w:ascii="Times New Roman" w:eastAsia="Times New Roman" w:hAnsi="Times New Roman" w:cs="Times New Roman"/>
                <w:b/>
                <w:lang w:val="ru-RU" w:eastAsia="zh-CN"/>
              </w:rPr>
              <w:t xml:space="preserve">Адрес: </w:t>
            </w:r>
            <w:proofErr w:type="spellStart"/>
            <w:r w:rsidRPr="002D2D76">
              <w:rPr>
                <w:rFonts w:ascii="Times New Roman" w:eastAsia="Times New Roman" w:hAnsi="Times New Roman" w:cs="Times New Roman"/>
                <w:b/>
                <w:lang w:val="ru-RU" w:eastAsia="zh-CN"/>
              </w:rPr>
              <w:t>м.Селище</w:t>
            </w:r>
            <w:proofErr w:type="spellEnd"/>
            <w:r w:rsidRPr="002D2D76">
              <w:rPr>
                <w:rFonts w:ascii="Times New Roman" w:eastAsia="Times New Roman" w:hAnsi="Times New Roman" w:cs="Times New Roman"/>
                <w:b/>
                <w:lang w:val="ru-RU" w:eastAsia="zh-CN"/>
              </w:rPr>
              <w:t xml:space="preserve"> 46</w:t>
            </w:r>
            <w:r w:rsidRPr="002D2D76">
              <w:rPr>
                <w:rFonts w:ascii="Times New Roman" w:eastAsia="Times New Roman" w:hAnsi="Times New Roman" w:cs="Times New Roman"/>
                <w:b/>
                <w:lang w:val="en-US" w:eastAsia="zh-CN"/>
              </w:rPr>
              <w:t>33</w:t>
            </w:r>
            <w:r w:rsidRPr="002D2D76">
              <w:rPr>
                <w:rFonts w:ascii="Times New Roman" w:eastAsia="Times New Roman" w:hAnsi="Times New Roman" w:cs="Times New Roman"/>
                <w:b/>
                <w:lang w:val="ru-RU" w:eastAsia="zh-CN"/>
              </w:rPr>
              <w:t xml:space="preserve">, общ. </w:t>
            </w:r>
            <w:proofErr w:type="spellStart"/>
            <w:r w:rsidRPr="002D2D76">
              <w:rPr>
                <w:rFonts w:ascii="Times New Roman" w:eastAsia="Times New Roman" w:hAnsi="Times New Roman" w:cs="Times New Roman"/>
                <w:b/>
                <w:lang w:val="ru-RU" w:eastAsia="zh-CN"/>
              </w:rPr>
              <w:t>Сърница</w:t>
            </w:r>
            <w:proofErr w:type="spellEnd"/>
            <w:r w:rsidRPr="002D2D76">
              <w:rPr>
                <w:rFonts w:ascii="Times New Roman" w:eastAsia="Times New Roman" w:hAnsi="Times New Roman" w:cs="Times New Roman"/>
                <w:b/>
                <w:lang w:val="ru-RU" w:eastAsia="zh-CN"/>
              </w:rPr>
              <w:t xml:space="preserve">      </w:t>
            </w:r>
            <w:r w:rsidRPr="002D2D76">
              <w:rPr>
                <w:rFonts w:ascii="Times New Roman" w:eastAsia="Times New Roman" w:hAnsi="Times New Roman" w:cs="Times New Roman"/>
                <w:b/>
                <w:lang w:val="en-US" w:eastAsia="zh-CN"/>
              </w:rPr>
              <w:t xml:space="preserve">  </w:t>
            </w:r>
            <w:r w:rsidRPr="002D2D76">
              <w:rPr>
                <w:rFonts w:ascii="Times New Roman" w:eastAsia="Times New Roman" w:hAnsi="Times New Roman" w:cs="Times New Roman"/>
                <w:b/>
                <w:lang w:val="ru-RU" w:eastAsia="zh-CN"/>
              </w:rPr>
              <w:t xml:space="preserve">   </w:t>
            </w:r>
            <w:r w:rsidRPr="002D2D76">
              <w:rPr>
                <w:rFonts w:ascii="Times New Roman" w:eastAsia="Times New Roman" w:hAnsi="Times New Roman" w:cs="Times New Roman"/>
                <w:b/>
                <w:lang w:val="en-US" w:eastAsia="zh-CN"/>
              </w:rPr>
              <w:t xml:space="preserve">                </w:t>
            </w:r>
            <w:proofErr w:type="spellStart"/>
            <w:r w:rsidRPr="002D2D76">
              <w:rPr>
                <w:rFonts w:ascii="Times New Roman" w:eastAsia="Times New Roman" w:hAnsi="Times New Roman" w:cs="Times New Roman"/>
                <w:b/>
                <w:i/>
                <w:iCs/>
                <w:lang w:eastAsia="zh-CN"/>
              </w:rPr>
              <w:t>dgsselishte</w:t>
            </w:r>
            <w:proofErr w:type="spellEnd"/>
            <w:r w:rsidRPr="002D2D76">
              <w:rPr>
                <w:rFonts w:ascii="Times New Roman" w:eastAsia="Times New Roman" w:hAnsi="Times New Roman" w:cs="Times New Roman"/>
                <w:b/>
                <w:i/>
                <w:iCs/>
                <w:lang w:val="ru-RU" w:eastAsia="zh-CN"/>
              </w:rPr>
              <w:t>@</w:t>
            </w:r>
            <w:proofErr w:type="spellStart"/>
            <w:r w:rsidRPr="002D2D76">
              <w:rPr>
                <w:rFonts w:ascii="Times New Roman" w:eastAsia="Times New Roman" w:hAnsi="Times New Roman" w:cs="Times New Roman"/>
                <w:b/>
                <w:i/>
                <w:iCs/>
                <w:lang w:eastAsia="zh-CN"/>
              </w:rPr>
              <w:t>ucdp</w:t>
            </w:r>
            <w:proofErr w:type="spellEnd"/>
            <w:r w:rsidRPr="002D2D76">
              <w:rPr>
                <w:rFonts w:ascii="Times New Roman" w:eastAsia="Times New Roman" w:hAnsi="Times New Roman" w:cs="Times New Roman"/>
                <w:b/>
                <w:i/>
                <w:iCs/>
                <w:lang w:val="ru-RU" w:eastAsia="zh-CN"/>
              </w:rPr>
              <w:t>-</w:t>
            </w:r>
            <w:proofErr w:type="spellStart"/>
            <w:r w:rsidRPr="002D2D76">
              <w:rPr>
                <w:rFonts w:ascii="Times New Roman" w:eastAsia="Times New Roman" w:hAnsi="Times New Roman" w:cs="Times New Roman"/>
                <w:b/>
                <w:i/>
                <w:iCs/>
                <w:lang w:eastAsia="zh-CN"/>
              </w:rPr>
              <w:t>smolian</w:t>
            </w:r>
            <w:proofErr w:type="spellEnd"/>
            <w:r w:rsidRPr="002D2D76">
              <w:rPr>
                <w:rFonts w:ascii="Times New Roman" w:eastAsia="Times New Roman" w:hAnsi="Times New Roman" w:cs="Times New Roman"/>
                <w:b/>
                <w:i/>
                <w:iCs/>
                <w:lang w:val="ru-RU" w:eastAsia="zh-CN"/>
              </w:rPr>
              <w:t>.</w:t>
            </w:r>
            <w:r w:rsidRPr="002D2D76">
              <w:rPr>
                <w:rFonts w:ascii="Times New Roman" w:eastAsia="Times New Roman" w:hAnsi="Times New Roman" w:cs="Times New Roman"/>
                <w:b/>
                <w:i/>
                <w:iCs/>
                <w:lang w:val="en-US" w:eastAsia="zh-CN"/>
              </w:rPr>
              <w:t>com</w:t>
            </w:r>
            <w:r w:rsidRPr="002D2D76">
              <w:rPr>
                <w:rFonts w:ascii="Times New Roman" w:eastAsia="Times New Roman" w:hAnsi="Times New Roman" w:cs="Times New Roman"/>
                <w:b/>
                <w:lang w:val="ru-RU" w:eastAsia="zh-CN"/>
              </w:rPr>
              <w:t xml:space="preserve"> </w:t>
            </w:r>
          </w:p>
          <w:p w14:paraId="572C6FBF" w14:textId="77777777" w:rsidR="002D2D76" w:rsidRPr="002D2D76" w:rsidRDefault="002D2D76" w:rsidP="002D2D76">
            <w:pPr>
              <w:spacing w:after="0" w:line="240" w:lineRule="auto"/>
              <w:ind w:right="-6"/>
              <w:jc w:val="center"/>
              <w:rPr>
                <w:rFonts w:ascii="Times New Roman" w:eastAsia="Times New Roman" w:hAnsi="Times New Roman" w:cs="Times New Roman"/>
                <w:b/>
                <w:sz w:val="24"/>
                <w:szCs w:val="24"/>
                <w:lang w:val="ru-RU" w:eastAsia="zh-CN"/>
              </w:rPr>
            </w:pPr>
            <w:r w:rsidRPr="002D2D76">
              <w:rPr>
                <w:rFonts w:ascii="Times New Roman" w:eastAsia="Times New Roman" w:hAnsi="Times New Roman" w:cs="Times New Roman"/>
                <w:b/>
                <w:lang w:val="ru-RU" w:eastAsia="zh-CN"/>
              </w:rPr>
              <w:t>ЕИК: № 2016195800210</w:t>
            </w:r>
            <w:r w:rsidRPr="002D2D76">
              <w:rPr>
                <w:rFonts w:ascii="Times New Roman" w:eastAsia="Times New Roman" w:hAnsi="Times New Roman" w:cs="Times New Roman"/>
                <w:b/>
                <w:i/>
                <w:lang w:val="en-US" w:eastAsia="zh-CN"/>
              </w:rPr>
              <w:t xml:space="preserve">                                                              </w:t>
            </w:r>
            <w:hyperlink r:id="rId8" w:history="1">
              <w:r w:rsidRPr="002D2D76">
                <w:rPr>
                  <w:rFonts w:ascii="Times New Roman" w:eastAsia="Times New Roman" w:hAnsi="Times New Roman" w:cs="Times New Roman"/>
                  <w:b/>
                  <w:i/>
                  <w:color w:val="0000FF"/>
                  <w:u w:val="single"/>
                  <w:lang w:eastAsia="zh-CN"/>
                </w:rPr>
                <w:t>www</w:t>
              </w:r>
              <w:r w:rsidRPr="002D2D76">
                <w:rPr>
                  <w:rFonts w:ascii="Times New Roman" w:eastAsia="Times New Roman" w:hAnsi="Times New Roman" w:cs="Times New Roman"/>
                  <w:b/>
                  <w:i/>
                  <w:color w:val="0000FF"/>
                  <w:u w:val="single"/>
                  <w:lang w:val="ru-RU" w:eastAsia="zh-CN"/>
                </w:rPr>
                <w:t>.</w:t>
              </w:r>
              <w:r w:rsidRPr="002D2D76">
                <w:rPr>
                  <w:rFonts w:ascii="Times New Roman" w:eastAsia="Times New Roman" w:hAnsi="Times New Roman" w:cs="Times New Roman"/>
                  <w:b/>
                  <w:i/>
                  <w:color w:val="0000FF"/>
                  <w:u w:val="single"/>
                  <w:lang w:eastAsia="zh-CN"/>
                </w:rPr>
                <w:t>ucdp</w:t>
              </w:r>
              <w:r w:rsidRPr="002D2D76">
                <w:rPr>
                  <w:rFonts w:ascii="Times New Roman" w:eastAsia="Times New Roman" w:hAnsi="Times New Roman" w:cs="Times New Roman"/>
                  <w:b/>
                  <w:i/>
                  <w:color w:val="0000FF"/>
                  <w:u w:val="single"/>
                  <w:lang w:val="ru-RU" w:eastAsia="zh-CN"/>
                </w:rPr>
                <w:t>-</w:t>
              </w:r>
              <w:r w:rsidRPr="002D2D76">
                <w:rPr>
                  <w:rFonts w:ascii="Times New Roman" w:eastAsia="Times New Roman" w:hAnsi="Times New Roman" w:cs="Times New Roman"/>
                  <w:b/>
                  <w:i/>
                  <w:color w:val="0000FF"/>
                  <w:u w:val="single"/>
                  <w:lang w:eastAsia="zh-CN"/>
                </w:rPr>
                <w:t>smolian</w:t>
              </w:r>
              <w:r w:rsidRPr="002D2D76">
                <w:rPr>
                  <w:rFonts w:ascii="Times New Roman" w:eastAsia="Times New Roman" w:hAnsi="Times New Roman" w:cs="Times New Roman"/>
                  <w:b/>
                  <w:i/>
                  <w:color w:val="0000FF"/>
                  <w:u w:val="single"/>
                  <w:lang w:val="ru-RU" w:eastAsia="zh-CN"/>
                </w:rPr>
                <w:t>.</w:t>
              </w:r>
              <w:proofErr w:type="spellStart"/>
              <w:r w:rsidRPr="002D2D76">
                <w:rPr>
                  <w:rFonts w:ascii="Times New Roman" w:eastAsia="Times New Roman" w:hAnsi="Times New Roman" w:cs="Times New Roman"/>
                  <w:b/>
                  <w:i/>
                  <w:color w:val="0000FF"/>
                  <w:u w:val="single"/>
                  <w:lang w:eastAsia="zh-CN"/>
                </w:rPr>
                <w:t>com</w:t>
              </w:r>
              <w:proofErr w:type="spellEnd"/>
            </w:hyperlink>
            <w:r w:rsidRPr="002D2D76">
              <w:rPr>
                <w:rFonts w:ascii="Times New Roman" w:eastAsia="Times New Roman" w:hAnsi="Times New Roman" w:cs="Times New Roman"/>
                <w:b/>
                <w:sz w:val="20"/>
                <w:szCs w:val="20"/>
                <w:lang w:val="ru-RU" w:eastAsia="zh-CN"/>
              </w:rPr>
              <w:t xml:space="preserve">   </w:t>
            </w:r>
            <w:r w:rsidRPr="002D2D76">
              <w:rPr>
                <w:rFonts w:ascii="Times New Roman" w:eastAsia="Times New Roman" w:hAnsi="Times New Roman" w:cs="Times New Roman"/>
                <w:b/>
                <w:i/>
                <w:sz w:val="20"/>
                <w:szCs w:val="20"/>
                <w:lang w:val="en-US" w:eastAsia="zh-CN"/>
              </w:rPr>
              <w:t xml:space="preserve">                                                                                      </w:t>
            </w:r>
            <w:r w:rsidRPr="002D2D76">
              <w:rPr>
                <w:rFonts w:ascii="Times New Roman" w:eastAsia="Times New Roman" w:hAnsi="Times New Roman" w:cs="Times New Roman"/>
                <w:b/>
                <w:sz w:val="20"/>
                <w:szCs w:val="20"/>
                <w:lang w:val="en-US" w:eastAsia="zh-CN"/>
              </w:rPr>
              <w:t xml:space="preserve">                                                                                                    </w:t>
            </w:r>
          </w:p>
        </w:tc>
      </w:tr>
    </w:tbl>
    <w:p w14:paraId="31F57E9D" w14:textId="77777777" w:rsidR="001476B8" w:rsidRDefault="001476B8" w:rsidP="001476B8">
      <w:pPr>
        <w:autoSpaceDE w:val="0"/>
        <w:autoSpaceDN w:val="0"/>
        <w:adjustRightInd w:val="0"/>
        <w:spacing w:after="0" w:line="360" w:lineRule="auto"/>
        <w:jc w:val="both"/>
        <w:rPr>
          <w:rFonts w:ascii="Times New Roman" w:hAnsi="Times New Roman" w:cs="Times New Roman"/>
          <w:lang w:val="en-US" w:eastAsia="ar-SA"/>
        </w:rPr>
      </w:pPr>
    </w:p>
    <w:p w14:paraId="3207224E" w14:textId="76353BDA" w:rsidR="001476B8" w:rsidRDefault="001476B8" w:rsidP="001476B8">
      <w:pPr>
        <w:autoSpaceDE w:val="0"/>
        <w:autoSpaceDN w:val="0"/>
        <w:adjustRightInd w:val="0"/>
        <w:spacing w:after="0" w:line="360" w:lineRule="auto"/>
        <w:jc w:val="both"/>
        <w:rPr>
          <w:rFonts w:ascii="Times New Roman" w:hAnsi="Times New Roman" w:cs="Times New Roman"/>
          <w:b/>
          <w:sz w:val="28"/>
          <w:szCs w:val="28"/>
          <w:lang w:eastAsia="bg-BG"/>
        </w:rPr>
      </w:pPr>
      <w:r>
        <w:rPr>
          <w:rFonts w:ascii="Times New Roman" w:hAnsi="Times New Roman" w:cs="Times New Roman"/>
          <w:lang w:eastAsia="ar-SA"/>
        </w:rPr>
        <w:t xml:space="preserve">                                                                                                     </w:t>
      </w:r>
      <w:r w:rsidR="00972886" w:rsidRPr="001476B8">
        <w:rPr>
          <w:rFonts w:ascii="Times New Roman" w:hAnsi="Times New Roman" w:cs="Times New Roman"/>
          <w:b/>
          <w:bCs/>
          <w:szCs w:val="24"/>
          <w:lang w:eastAsia="bg-BG"/>
        </w:rPr>
        <w:t>УТВЪРЖДАВАМ</w:t>
      </w:r>
      <w:r>
        <w:rPr>
          <w:rFonts w:ascii="Times New Roman" w:hAnsi="Times New Roman" w:cs="Times New Roman"/>
          <w:b/>
          <w:sz w:val="28"/>
          <w:szCs w:val="28"/>
          <w:lang w:eastAsia="bg-BG"/>
        </w:rPr>
        <w:t>:</w:t>
      </w:r>
    </w:p>
    <w:p w14:paraId="56BBD8EF" w14:textId="6B8C0966" w:rsidR="00BF6F32" w:rsidRPr="001476B8" w:rsidRDefault="001476B8" w:rsidP="001476B8">
      <w:pPr>
        <w:autoSpaceDE w:val="0"/>
        <w:autoSpaceDN w:val="0"/>
        <w:adjustRightInd w:val="0"/>
        <w:spacing w:after="0" w:line="360" w:lineRule="auto"/>
        <w:jc w:val="both"/>
        <w:rPr>
          <w:rFonts w:ascii="Times New Roman" w:hAnsi="Times New Roman" w:cs="Times New Roman"/>
          <w:b/>
          <w:sz w:val="28"/>
          <w:szCs w:val="28"/>
          <w:lang w:eastAsia="bg-BG"/>
        </w:rPr>
      </w:pPr>
      <w:r>
        <w:rPr>
          <w:rFonts w:ascii="Times New Roman" w:hAnsi="Times New Roman" w:cs="Times New Roman"/>
          <w:b/>
          <w:sz w:val="28"/>
          <w:szCs w:val="28"/>
          <w:lang w:eastAsia="bg-BG"/>
        </w:rPr>
        <w:t xml:space="preserve">                                                                               </w:t>
      </w:r>
      <w:r w:rsidR="00BF6F32" w:rsidRPr="001476B8">
        <w:rPr>
          <w:rFonts w:ascii="Times New Roman" w:hAnsi="Times New Roman" w:cs="Times New Roman"/>
          <w:b/>
          <w:sz w:val="28"/>
          <w:szCs w:val="28"/>
          <w:lang w:eastAsia="bg-BG"/>
        </w:rPr>
        <w:t>Заповед №</w:t>
      </w:r>
      <w:r w:rsidRPr="001476B8">
        <w:rPr>
          <w:rFonts w:ascii="Times New Roman" w:hAnsi="Times New Roman" w:cs="Times New Roman"/>
          <w:b/>
          <w:sz w:val="28"/>
          <w:szCs w:val="28"/>
          <w:lang w:eastAsia="bg-BG"/>
        </w:rPr>
        <w:t>З-23-</w:t>
      </w:r>
      <w:r w:rsidR="00831A88">
        <w:rPr>
          <w:rFonts w:ascii="Times New Roman" w:hAnsi="Times New Roman" w:cs="Times New Roman"/>
          <w:b/>
          <w:sz w:val="28"/>
          <w:szCs w:val="28"/>
          <w:lang w:eastAsia="bg-BG"/>
        </w:rPr>
        <w:t>13</w:t>
      </w:r>
      <w:r w:rsidR="00515DFD">
        <w:rPr>
          <w:rFonts w:ascii="Times New Roman" w:hAnsi="Times New Roman" w:cs="Times New Roman"/>
          <w:b/>
          <w:sz w:val="28"/>
          <w:szCs w:val="28"/>
          <w:lang w:eastAsia="bg-BG"/>
        </w:rPr>
        <w:t>1</w:t>
      </w:r>
      <w:r w:rsidR="00792A61">
        <w:rPr>
          <w:rFonts w:ascii="Times New Roman" w:hAnsi="Times New Roman" w:cs="Times New Roman"/>
          <w:b/>
          <w:sz w:val="28"/>
          <w:szCs w:val="28"/>
          <w:lang w:eastAsia="bg-BG"/>
        </w:rPr>
        <w:t>9</w:t>
      </w:r>
      <w:r w:rsidR="00A52B55" w:rsidRPr="001476B8">
        <w:rPr>
          <w:rFonts w:ascii="Times New Roman" w:hAnsi="Times New Roman" w:cs="Times New Roman"/>
          <w:b/>
          <w:sz w:val="28"/>
          <w:szCs w:val="28"/>
          <w:lang w:eastAsia="bg-BG"/>
        </w:rPr>
        <w:t>/</w:t>
      </w:r>
      <w:r w:rsidR="00831A88">
        <w:rPr>
          <w:rFonts w:ascii="Times New Roman" w:hAnsi="Times New Roman" w:cs="Times New Roman"/>
          <w:b/>
          <w:sz w:val="28"/>
          <w:szCs w:val="28"/>
          <w:lang w:eastAsia="bg-BG"/>
        </w:rPr>
        <w:t>2</w:t>
      </w:r>
      <w:r w:rsidR="00D97A1F">
        <w:rPr>
          <w:rFonts w:ascii="Times New Roman" w:hAnsi="Times New Roman" w:cs="Times New Roman"/>
          <w:b/>
          <w:sz w:val="28"/>
          <w:szCs w:val="28"/>
          <w:lang w:eastAsia="bg-BG"/>
        </w:rPr>
        <w:t>8</w:t>
      </w:r>
      <w:r w:rsidR="00831A88">
        <w:rPr>
          <w:rFonts w:ascii="Times New Roman" w:hAnsi="Times New Roman" w:cs="Times New Roman"/>
          <w:b/>
          <w:sz w:val="28"/>
          <w:szCs w:val="28"/>
          <w:lang w:eastAsia="bg-BG"/>
        </w:rPr>
        <w:t>.11</w:t>
      </w:r>
      <w:r w:rsidR="00EF6489">
        <w:rPr>
          <w:rFonts w:ascii="Times New Roman" w:hAnsi="Times New Roman" w:cs="Times New Roman"/>
          <w:b/>
          <w:sz w:val="28"/>
          <w:szCs w:val="28"/>
          <w:lang w:eastAsia="bg-BG"/>
        </w:rPr>
        <w:t>.2024г</w:t>
      </w:r>
      <w:r w:rsidR="00BF6F32" w:rsidRPr="001476B8">
        <w:rPr>
          <w:rFonts w:ascii="Times New Roman" w:hAnsi="Times New Roman" w:cs="Times New Roman"/>
          <w:b/>
          <w:sz w:val="28"/>
          <w:szCs w:val="28"/>
          <w:lang w:eastAsia="bg-BG"/>
        </w:rPr>
        <w:t>.</w:t>
      </w:r>
    </w:p>
    <w:p w14:paraId="7F7E376A" w14:textId="72BF975C" w:rsidR="00972886" w:rsidRPr="001476B8" w:rsidRDefault="00BF6F32" w:rsidP="00BF6F32">
      <w:pPr>
        <w:autoSpaceDE w:val="0"/>
        <w:autoSpaceDN w:val="0"/>
        <w:adjustRightInd w:val="0"/>
        <w:spacing w:after="0" w:line="240" w:lineRule="auto"/>
        <w:ind w:firstLine="4560"/>
        <w:jc w:val="center"/>
        <w:rPr>
          <w:rFonts w:ascii="Times New Roman" w:hAnsi="Times New Roman" w:cs="Times New Roman"/>
          <w:b/>
          <w:color w:val="000000"/>
          <w:szCs w:val="28"/>
          <w:lang w:val="ru-RU" w:eastAsia="bg-BG"/>
        </w:rPr>
      </w:pPr>
      <w:r w:rsidRPr="001476B8">
        <w:rPr>
          <w:rFonts w:ascii="Times New Roman" w:hAnsi="Times New Roman" w:cs="Times New Roman"/>
          <w:b/>
          <w:color w:val="000000"/>
          <w:szCs w:val="28"/>
          <w:lang w:val="ru-RU" w:eastAsia="bg-BG"/>
        </w:rPr>
        <w:t xml:space="preserve">                 ИД ДИРЕКТОР НА ДГС </w:t>
      </w:r>
      <w:r w:rsidRPr="001476B8">
        <w:rPr>
          <w:rFonts w:ascii="Times New Roman" w:hAnsi="Times New Roman" w:cs="Times New Roman"/>
          <w:b/>
          <w:color w:val="000000"/>
          <w:szCs w:val="28"/>
          <w:lang w:eastAsia="bg-BG"/>
        </w:rPr>
        <w:t>„СЕЛИЩЕ”</w:t>
      </w:r>
      <w:r w:rsidR="00556E5E" w:rsidRPr="001476B8">
        <w:rPr>
          <w:rFonts w:ascii="Times New Roman" w:hAnsi="Times New Roman" w:cs="Times New Roman"/>
          <w:b/>
          <w:bCs/>
          <w:szCs w:val="24"/>
          <w:lang w:eastAsia="bg-BG"/>
        </w:rPr>
        <w:t>:</w:t>
      </w:r>
      <w:r w:rsidR="001476B8">
        <w:rPr>
          <w:rFonts w:ascii="Times New Roman" w:hAnsi="Times New Roman" w:cs="Times New Roman"/>
          <w:b/>
          <w:bCs/>
          <w:szCs w:val="24"/>
          <w:lang w:eastAsia="bg-BG"/>
        </w:rPr>
        <w:t xml:space="preserve"> </w:t>
      </w:r>
      <w:r w:rsidR="00556E5E" w:rsidRPr="001476B8">
        <w:rPr>
          <w:rFonts w:ascii="Times New Roman" w:hAnsi="Times New Roman" w:cs="Times New Roman"/>
          <w:b/>
          <w:bCs/>
          <w:szCs w:val="24"/>
          <w:lang w:eastAsia="bg-BG"/>
        </w:rPr>
        <w:t>.....</w:t>
      </w:r>
      <w:r w:rsidRPr="001476B8">
        <w:rPr>
          <w:rFonts w:ascii="Times New Roman" w:hAnsi="Times New Roman" w:cs="Times New Roman"/>
          <w:b/>
          <w:bCs/>
          <w:szCs w:val="24"/>
          <w:lang w:eastAsia="bg-BG"/>
        </w:rPr>
        <w:t>.</w:t>
      </w:r>
      <w:r w:rsidR="002E11B3">
        <w:rPr>
          <w:rFonts w:ascii="Times New Roman" w:hAnsi="Times New Roman" w:cs="Times New Roman"/>
          <w:b/>
          <w:bCs/>
          <w:szCs w:val="24"/>
          <w:lang w:eastAsia="bg-BG"/>
        </w:rPr>
        <w:t>п*</w:t>
      </w:r>
      <w:r w:rsidRPr="001476B8">
        <w:rPr>
          <w:rFonts w:ascii="Times New Roman" w:hAnsi="Times New Roman" w:cs="Times New Roman"/>
          <w:b/>
          <w:bCs/>
          <w:szCs w:val="24"/>
          <w:lang w:eastAsia="bg-BG"/>
        </w:rPr>
        <w:t>.</w:t>
      </w:r>
      <w:r w:rsidR="00F876BF">
        <w:rPr>
          <w:rFonts w:ascii="Times New Roman" w:hAnsi="Times New Roman" w:cs="Times New Roman"/>
          <w:b/>
          <w:bCs/>
          <w:szCs w:val="24"/>
          <w:lang w:eastAsia="bg-BG"/>
        </w:rPr>
        <w:t>...</w:t>
      </w:r>
      <w:r w:rsidRPr="001476B8">
        <w:rPr>
          <w:rFonts w:ascii="Times New Roman" w:hAnsi="Times New Roman" w:cs="Times New Roman"/>
          <w:b/>
          <w:bCs/>
          <w:szCs w:val="24"/>
          <w:lang w:eastAsia="bg-BG"/>
        </w:rPr>
        <w:t>...</w:t>
      </w:r>
    </w:p>
    <w:p w14:paraId="2820E19C" w14:textId="598C44DF" w:rsidR="00A52B55" w:rsidRPr="001476B8" w:rsidRDefault="001476B8" w:rsidP="001476B8">
      <w:pPr>
        <w:spacing w:line="240" w:lineRule="auto"/>
        <w:rPr>
          <w:rFonts w:ascii="Times New Roman" w:eastAsia="Times New Roman" w:hAnsi="Times New Roman" w:cs="Times New Roman"/>
          <w:szCs w:val="28"/>
        </w:rPr>
      </w:pPr>
      <w:r>
        <w:rPr>
          <w:rFonts w:ascii="Times New Roman" w:eastAsia="Times New Roman" w:hAnsi="Times New Roman" w:cs="Times New Roman"/>
          <w:b/>
          <w:szCs w:val="28"/>
          <w:lang w:val="ru-RU"/>
        </w:rPr>
        <w:t xml:space="preserve">                                                                                                               </w:t>
      </w:r>
      <w:r w:rsidR="00F876BF">
        <w:rPr>
          <w:rFonts w:ascii="Times New Roman" w:eastAsia="Times New Roman" w:hAnsi="Times New Roman" w:cs="Times New Roman"/>
          <w:b/>
          <w:szCs w:val="28"/>
          <w:lang w:val="ru-RU"/>
        </w:rPr>
        <w:t xml:space="preserve">        </w:t>
      </w:r>
      <w:r>
        <w:rPr>
          <w:rFonts w:ascii="Times New Roman" w:eastAsia="Times New Roman" w:hAnsi="Times New Roman" w:cs="Times New Roman"/>
          <w:b/>
          <w:szCs w:val="28"/>
          <w:lang w:val="ru-RU"/>
        </w:rPr>
        <w:t xml:space="preserve">     </w:t>
      </w:r>
      <w:r w:rsidR="00BF6F32" w:rsidRPr="001476B8">
        <w:rPr>
          <w:rFonts w:ascii="Times New Roman" w:eastAsia="Times New Roman" w:hAnsi="Times New Roman" w:cs="Times New Roman"/>
          <w:b/>
          <w:szCs w:val="28"/>
          <w:lang w:val="ru-RU"/>
        </w:rPr>
        <w:t xml:space="preserve">(ИНЖ.  </w:t>
      </w:r>
      <w:r w:rsidR="00831A88">
        <w:rPr>
          <w:rFonts w:ascii="Times New Roman" w:eastAsia="Times New Roman" w:hAnsi="Times New Roman" w:cs="Times New Roman"/>
          <w:b/>
          <w:szCs w:val="28"/>
          <w:lang w:val="ru-RU"/>
        </w:rPr>
        <w:t>ЛЮБОМИР МАЛИНОВ</w:t>
      </w:r>
      <w:r w:rsidR="00972886" w:rsidRPr="001476B8">
        <w:rPr>
          <w:rFonts w:ascii="Times New Roman" w:eastAsia="Times New Roman" w:hAnsi="Times New Roman" w:cs="Times New Roman"/>
          <w:b/>
          <w:szCs w:val="28"/>
          <w:lang w:val="ru-RU"/>
        </w:rPr>
        <w:t>)</w:t>
      </w:r>
    </w:p>
    <w:p w14:paraId="3F7741D7" w14:textId="77777777" w:rsidR="002E11B3" w:rsidRPr="002E11B3" w:rsidRDefault="002E11B3" w:rsidP="002E11B3">
      <w:pPr>
        <w:widowControl w:val="0"/>
        <w:suppressAutoHyphens/>
        <w:autoSpaceDE w:val="0"/>
        <w:spacing w:after="0" w:line="240" w:lineRule="auto"/>
        <w:ind w:left="284"/>
        <w:jc w:val="center"/>
        <w:rPr>
          <w:i/>
          <w:iCs/>
          <w:spacing w:val="1"/>
          <w:sz w:val="18"/>
          <w:szCs w:val="18"/>
        </w:rPr>
      </w:pPr>
      <w:r w:rsidRPr="002E11B3">
        <w:rPr>
          <w:i/>
          <w:iCs/>
          <w:spacing w:val="1"/>
          <w:sz w:val="18"/>
          <w:szCs w:val="18"/>
        </w:rPr>
        <w:t>*Налице е положен подпис, като същия е заличен съгласно</w:t>
      </w:r>
    </w:p>
    <w:p w14:paraId="7A6C60F4" w14:textId="5D25BB4E" w:rsidR="0077448B" w:rsidRDefault="002E11B3" w:rsidP="002E11B3">
      <w:pPr>
        <w:widowControl w:val="0"/>
        <w:suppressAutoHyphens/>
        <w:autoSpaceDE w:val="0"/>
        <w:spacing w:after="0" w:line="240" w:lineRule="auto"/>
        <w:ind w:left="284"/>
        <w:jc w:val="center"/>
        <w:rPr>
          <w:i/>
          <w:iCs/>
          <w:spacing w:val="1"/>
          <w:sz w:val="18"/>
          <w:szCs w:val="18"/>
        </w:rPr>
      </w:pPr>
      <w:r w:rsidRPr="002E11B3">
        <w:rPr>
          <w:i/>
          <w:iCs/>
          <w:spacing w:val="1"/>
          <w:sz w:val="18"/>
          <w:szCs w:val="18"/>
        </w:rPr>
        <w:t xml:space="preserve"> Общия регламент за защита на личните данни (Регламент (ЕС) 2016/679).</w:t>
      </w:r>
    </w:p>
    <w:p w14:paraId="2AD07497" w14:textId="77777777" w:rsidR="0077448B" w:rsidRDefault="0077448B" w:rsidP="008B5C8A">
      <w:pPr>
        <w:widowControl w:val="0"/>
        <w:suppressAutoHyphens/>
        <w:autoSpaceDE w:val="0"/>
        <w:spacing w:after="0" w:line="240" w:lineRule="auto"/>
        <w:ind w:left="284"/>
        <w:jc w:val="center"/>
        <w:rPr>
          <w:i/>
          <w:iCs/>
          <w:spacing w:val="1"/>
          <w:sz w:val="18"/>
          <w:szCs w:val="18"/>
        </w:rPr>
      </w:pPr>
    </w:p>
    <w:p w14:paraId="1A1599C0" w14:textId="77777777" w:rsidR="0077448B" w:rsidRDefault="0077448B" w:rsidP="008B5C8A">
      <w:pPr>
        <w:widowControl w:val="0"/>
        <w:suppressAutoHyphens/>
        <w:autoSpaceDE w:val="0"/>
        <w:spacing w:after="0" w:line="240" w:lineRule="auto"/>
        <w:ind w:left="284"/>
        <w:jc w:val="center"/>
        <w:rPr>
          <w:i/>
          <w:iCs/>
          <w:spacing w:val="1"/>
          <w:sz w:val="18"/>
          <w:szCs w:val="18"/>
        </w:rPr>
      </w:pPr>
    </w:p>
    <w:p w14:paraId="49B82CDF" w14:textId="77777777" w:rsidR="0077448B" w:rsidRDefault="0077448B" w:rsidP="008B5C8A">
      <w:pPr>
        <w:widowControl w:val="0"/>
        <w:suppressAutoHyphens/>
        <w:autoSpaceDE w:val="0"/>
        <w:spacing w:after="0" w:line="240" w:lineRule="auto"/>
        <w:ind w:left="284"/>
        <w:jc w:val="center"/>
        <w:rPr>
          <w:i/>
          <w:iCs/>
          <w:spacing w:val="1"/>
          <w:sz w:val="18"/>
          <w:szCs w:val="18"/>
        </w:rPr>
      </w:pPr>
    </w:p>
    <w:p w14:paraId="399E43D9" w14:textId="77777777" w:rsidR="00556E5E" w:rsidRDefault="00556E5E" w:rsidP="008B5C8A">
      <w:pPr>
        <w:widowControl w:val="0"/>
        <w:suppressAutoHyphens/>
        <w:autoSpaceDE w:val="0"/>
        <w:spacing w:after="0" w:line="240" w:lineRule="auto"/>
        <w:ind w:left="284"/>
        <w:jc w:val="center"/>
        <w:rPr>
          <w:rFonts w:ascii="Times New Roman" w:hAnsi="Times New Roman" w:cs="Times New Roman"/>
          <w:b/>
          <w:bCs/>
          <w:u w:val="single"/>
          <w:lang w:val="en-US" w:eastAsia="ar-SA"/>
        </w:rPr>
      </w:pPr>
    </w:p>
    <w:p w14:paraId="079DB7B3" w14:textId="77777777" w:rsidR="002D2D76" w:rsidRPr="00F276E6" w:rsidRDefault="002D2D76" w:rsidP="002D2D76">
      <w:pPr>
        <w:tabs>
          <w:tab w:val="center" w:pos="4153"/>
          <w:tab w:val="right" w:pos="8306"/>
        </w:tabs>
        <w:spacing w:after="0" w:line="240" w:lineRule="auto"/>
        <w:ind w:firstLine="426"/>
        <w:jc w:val="center"/>
        <w:rPr>
          <w:rFonts w:ascii="Times New Roman" w:eastAsia="Times New Roman" w:hAnsi="Times New Roman" w:cs="Times New Roman"/>
          <w:b/>
          <w:sz w:val="36"/>
          <w:szCs w:val="36"/>
          <w:lang w:val="en-US"/>
        </w:rPr>
      </w:pPr>
      <w:r w:rsidRPr="00F276E6">
        <w:rPr>
          <w:rFonts w:ascii="Times New Roman" w:eastAsia="Times New Roman" w:hAnsi="Times New Roman" w:cs="Times New Roman"/>
          <w:b/>
          <w:sz w:val="36"/>
          <w:szCs w:val="36"/>
        </w:rPr>
        <w:t>ДОКУМЕНТАЦИЯ</w:t>
      </w:r>
    </w:p>
    <w:p w14:paraId="489CF5AA" w14:textId="77777777" w:rsidR="002D2D76" w:rsidRPr="002D2D76" w:rsidRDefault="002D2D76" w:rsidP="002D2D76">
      <w:pPr>
        <w:spacing w:after="0" w:line="240" w:lineRule="auto"/>
        <w:rPr>
          <w:rFonts w:ascii="Times New Roman" w:eastAsia="Times New Roman" w:hAnsi="Times New Roman" w:cs="Times New Roman"/>
          <w:sz w:val="24"/>
          <w:szCs w:val="24"/>
          <w:lang w:val="en-US"/>
        </w:rPr>
      </w:pPr>
    </w:p>
    <w:p w14:paraId="488957F8" w14:textId="77777777" w:rsidR="002D2D76" w:rsidRPr="002D2D76" w:rsidRDefault="002D2D76" w:rsidP="002D2D76">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2D2D76">
        <w:rPr>
          <w:rFonts w:ascii="Times New Roman" w:eastAsia="Times New Roman" w:hAnsi="Times New Roman" w:cs="Times New Roman"/>
          <w:sz w:val="28"/>
          <w:szCs w:val="28"/>
        </w:rPr>
        <w:t xml:space="preserve">ЗА УЧАСТИЕ В ОТКРИТ КОНКУРС </w:t>
      </w:r>
    </w:p>
    <w:p w14:paraId="58009D6F" w14:textId="5B2FC622" w:rsidR="002D2D76" w:rsidRPr="003741B9" w:rsidRDefault="002D2D76" w:rsidP="00B1142D">
      <w:pPr>
        <w:spacing w:after="0" w:line="240" w:lineRule="auto"/>
        <w:jc w:val="center"/>
        <w:rPr>
          <w:rFonts w:ascii="Times New Roman" w:eastAsia="Times New Roman" w:hAnsi="Times New Roman" w:cs="Times New Roman"/>
          <w:bCs/>
          <w:sz w:val="24"/>
          <w:szCs w:val="24"/>
        </w:rPr>
      </w:pPr>
      <w:r w:rsidRPr="002D2D76">
        <w:rPr>
          <w:rFonts w:ascii="Times New Roman" w:eastAsia="Times New Roman" w:hAnsi="Times New Roman" w:cs="Times New Roman"/>
          <w:b/>
          <w:sz w:val="24"/>
          <w:szCs w:val="24"/>
        </w:rPr>
        <w:t>по реда на</w:t>
      </w:r>
      <w:r w:rsidR="003741B9">
        <w:rPr>
          <w:rFonts w:ascii="Times New Roman" w:eastAsia="Times New Roman" w:hAnsi="Times New Roman" w:cs="Times New Roman"/>
          <w:b/>
          <w:sz w:val="24"/>
          <w:szCs w:val="24"/>
        </w:rPr>
        <w:t xml:space="preserve"> </w:t>
      </w:r>
      <w:r w:rsidR="003741B9" w:rsidRPr="003741B9">
        <w:rPr>
          <w:rFonts w:ascii="Times New Roman" w:eastAsia="Times New Roman" w:hAnsi="Times New Roman" w:cs="Times New Roman"/>
          <w:b/>
          <w:sz w:val="24"/>
          <w:szCs w:val="24"/>
        </w:rPr>
        <w:t xml:space="preserve">чл.10, ал.1, т.1, чл.12, ал.1, т.1, чл.15, ал.3 и ал.4 </w:t>
      </w:r>
      <w:r w:rsidR="003741B9" w:rsidRPr="003741B9">
        <w:rPr>
          <w:rFonts w:ascii="Times New Roman" w:eastAsia="Times New Roman" w:hAnsi="Times New Roman" w:cs="Times New Roman"/>
          <w:bCs/>
          <w:sz w:val="24"/>
          <w:szCs w:val="24"/>
        </w:rPr>
        <w:t>от</w:t>
      </w:r>
      <w:r w:rsidRPr="003741B9">
        <w:rPr>
          <w:rFonts w:ascii="Times New Roman" w:eastAsia="Times New Roman" w:hAnsi="Times New Roman" w:cs="Times New Roman"/>
          <w:bCs/>
          <w:sz w:val="24"/>
          <w:szCs w:val="24"/>
        </w:rPr>
        <w:t xml:space="preserve"> „Наредбата за условията и реда за възлагане изпълнението на дейности в горските територии-държавна и общинска собственост и за ползването на дървесина и недървесни горски продукти“</w:t>
      </w:r>
    </w:p>
    <w:p w14:paraId="2AA48B16" w14:textId="77777777" w:rsidR="002D2D76" w:rsidRDefault="002D2D76" w:rsidP="002D2D76">
      <w:pPr>
        <w:spacing w:after="0" w:line="240" w:lineRule="auto"/>
        <w:ind w:firstLine="426"/>
        <w:jc w:val="center"/>
        <w:rPr>
          <w:rFonts w:ascii="Times New Roman" w:eastAsia="Times New Roman" w:hAnsi="Times New Roman" w:cs="Times New Roman"/>
          <w:b/>
          <w:sz w:val="24"/>
          <w:szCs w:val="24"/>
          <w:lang w:val="en-US"/>
        </w:rPr>
      </w:pPr>
    </w:p>
    <w:p w14:paraId="057883B8" w14:textId="77777777" w:rsidR="0077448B" w:rsidRDefault="0077448B" w:rsidP="002D2D76">
      <w:pPr>
        <w:spacing w:after="0" w:line="240" w:lineRule="auto"/>
        <w:ind w:firstLine="426"/>
        <w:jc w:val="center"/>
        <w:rPr>
          <w:rFonts w:ascii="Times New Roman" w:eastAsia="Times New Roman" w:hAnsi="Times New Roman" w:cs="Times New Roman"/>
          <w:b/>
          <w:sz w:val="24"/>
          <w:szCs w:val="24"/>
          <w:lang w:val="en-US"/>
        </w:rPr>
      </w:pPr>
    </w:p>
    <w:p w14:paraId="7B61CA36" w14:textId="77777777" w:rsidR="0077448B" w:rsidRPr="002D2D76" w:rsidRDefault="0077448B" w:rsidP="002D2D76">
      <w:pPr>
        <w:spacing w:after="0" w:line="240" w:lineRule="auto"/>
        <w:ind w:firstLine="426"/>
        <w:jc w:val="center"/>
        <w:rPr>
          <w:rFonts w:ascii="Times New Roman" w:eastAsia="Times New Roman" w:hAnsi="Times New Roman" w:cs="Times New Roman"/>
          <w:b/>
          <w:sz w:val="24"/>
          <w:szCs w:val="24"/>
          <w:lang w:val="en-US"/>
        </w:rPr>
      </w:pPr>
    </w:p>
    <w:p w14:paraId="71976570" w14:textId="77777777" w:rsidR="0077448B" w:rsidRPr="0077448B" w:rsidRDefault="0077448B" w:rsidP="0077448B">
      <w:pPr>
        <w:spacing w:after="0" w:line="240" w:lineRule="auto"/>
        <w:jc w:val="center"/>
        <w:rPr>
          <w:rFonts w:ascii="Times New Roman" w:eastAsia="Times New Roman" w:hAnsi="Times New Roman" w:cs="Times New Roman"/>
          <w:b/>
          <w:sz w:val="28"/>
          <w:szCs w:val="28"/>
        </w:rPr>
      </w:pPr>
      <w:r w:rsidRPr="0077448B">
        <w:rPr>
          <w:rFonts w:ascii="Times New Roman" w:eastAsia="Times New Roman" w:hAnsi="Times New Roman" w:cs="Times New Roman"/>
          <w:b/>
          <w:sz w:val="28"/>
          <w:szCs w:val="28"/>
        </w:rPr>
        <w:t xml:space="preserve">ЗА ВЪЗЛАГАНЕ ДОБИВ НА ДЪРВЕСИНА </w:t>
      </w:r>
    </w:p>
    <w:p w14:paraId="581B6236" w14:textId="77777777" w:rsidR="002D2D76" w:rsidRPr="0077448B" w:rsidRDefault="003741B9" w:rsidP="0077448B">
      <w:pPr>
        <w:spacing w:after="0" w:line="240" w:lineRule="auto"/>
        <w:jc w:val="center"/>
        <w:rPr>
          <w:rFonts w:ascii="Times New Roman" w:eastAsia="Times New Roman" w:hAnsi="Times New Roman" w:cs="Times New Roman"/>
          <w:b/>
          <w:sz w:val="24"/>
          <w:szCs w:val="24"/>
        </w:rPr>
      </w:pPr>
      <w:r w:rsidRPr="0077448B">
        <w:rPr>
          <w:rFonts w:ascii="Times New Roman" w:eastAsia="Times New Roman" w:hAnsi="Times New Roman" w:cs="Times New Roman"/>
          <w:bCs/>
          <w:sz w:val="24"/>
          <w:szCs w:val="24"/>
        </w:rPr>
        <w:t>в горски територии държавна собственост в териториалния обхват на дейност на ТП ДГС „Селище”</w:t>
      </w:r>
      <w:r w:rsidR="002D2D76" w:rsidRPr="0077448B">
        <w:rPr>
          <w:rFonts w:ascii="Times New Roman" w:eastAsia="Times New Roman" w:hAnsi="Times New Roman" w:cs="Times New Roman"/>
          <w:bCs/>
          <w:color w:val="000000"/>
          <w:spacing w:val="1"/>
          <w:sz w:val="24"/>
          <w:szCs w:val="24"/>
        </w:rPr>
        <w:t xml:space="preserve">, </w:t>
      </w:r>
      <w:r w:rsidRPr="0077448B">
        <w:rPr>
          <w:rFonts w:ascii="Times New Roman" w:eastAsia="Times New Roman" w:hAnsi="Times New Roman" w:cs="Times New Roman"/>
          <w:bCs/>
          <w:color w:val="000000"/>
          <w:spacing w:val="1"/>
          <w:sz w:val="24"/>
          <w:szCs w:val="24"/>
        </w:rPr>
        <w:t xml:space="preserve"> </w:t>
      </w:r>
      <w:r w:rsidR="002D2D76" w:rsidRPr="0077448B">
        <w:rPr>
          <w:rFonts w:ascii="Times New Roman" w:eastAsia="Times New Roman" w:hAnsi="Times New Roman" w:cs="Times New Roman"/>
          <w:bCs/>
          <w:color w:val="000000"/>
          <w:w w:val="99"/>
          <w:sz w:val="24"/>
          <w:szCs w:val="24"/>
        </w:rPr>
        <w:t>в</w:t>
      </w:r>
      <w:r w:rsidR="002D2D76" w:rsidRPr="0077448B">
        <w:rPr>
          <w:rFonts w:ascii="Times New Roman" w:eastAsia="Times New Roman" w:hAnsi="Times New Roman" w:cs="Times New Roman"/>
          <w:bCs/>
          <w:color w:val="000000"/>
          <w:spacing w:val="1"/>
          <w:w w:val="99"/>
          <w:sz w:val="24"/>
          <w:szCs w:val="24"/>
        </w:rPr>
        <w:t>клю</w:t>
      </w:r>
      <w:r w:rsidR="002D2D76" w:rsidRPr="0077448B">
        <w:rPr>
          <w:rFonts w:ascii="Times New Roman" w:eastAsia="Times New Roman" w:hAnsi="Times New Roman" w:cs="Times New Roman"/>
          <w:bCs/>
          <w:color w:val="000000"/>
          <w:w w:val="99"/>
          <w:sz w:val="24"/>
          <w:szCs w:val="24"/>
        </w:rPr>
        <w:t>че</w:t>
      </w:r>
      <w:r w:rsidR="002D2D76" w:rsidRPr="0077448B">
        <w:rPr>
          <w:rFonts w:ascii="Times New Roman" w:eastAsia="Times New Roman" w:hAnsi="Times New Roman" w:cs="Times New Roman"/>
          <w:bCs/>
          <w:color w:val="000000"/>
          <w:spacing w:val="1"/>
          <w:w w:val="99"/>
          <w:sz w:val="24"/>
          <w:szCs w:val="24"/>
        </w:rPr>
        <w:t>н</w:t>
      </w:r>
      <w:r w:rsidR="002D2D76" w:rsidRPr="0077448B">
        <w:rPr>
          <w:rFonts w:ascii="Times New Roman" w:eastAsia="Times New Roman" w:hAnsi="Times New Roman" w:cs="Times New Roman"/>
          <w:bCs/>
          <w:color w:val="000000"/>
          <w:w w:val="99"/>
          <w:sz w:val="24"/>
          <w:szCs w:val="24"/>
        </w:rPr>
        <w:t>а</w:t>
      </w:r>
      <w:r w:rsidR="002D2D76" w:rsidRPr="0077448B">
        <w:rPr>
          <w:rFonts w:ascii="Times New Roman" w:eastAsia="Times New Roman" w:hAnsi="Times New Roman" w:cs="Times New Roman"/>
          <w:bCs/>
          <w:color w:val="000000"/>
          <w:sz w:val="24"/>
          <w:szCs w:val="24"/>
        </w:rPr>
        <w:t xml:space="preserve"> в</w:t>
      </w:r>
      <w:r w:rsidR="002D2D76" w:rsidRPr="0077448B">
        <w:rPr>
          <w:rFonts w:ascii="Times New Roman" w:eastAsia="Times New Roman" w:hAnsi="Times New Roman" w:cs="Times New Roman"/>
          <w:bCs/>
          <w:color w:val="000000"/>
          <w:spacing w:val="-2"/>
          <w:sz w:val="24"/>
          <w:szCs w:val="24"/>
        </w:rPr>
        <w:t xml:space="preserve"> </w:t>
      </w:r>
      <w:r w:rsidR="002D2D76" w:rsidRPr="0077448B">
        <w:rPr>
          <w:rFonts w:ascii="Times New Roman" w:eastAsia="Times New Roman" w:hAnsi="Times New Roman" w:cs="Times New Roman"/>
          <w:b/>
          <w:color w:val="000000"/>
          <w:spacing w:val="1"/>
          <w:sz w:val="24"/>
          <w:szCs w:val="24"/>
        </w:rPr>
        <w:t>ОБЕКТИ</w:t>
      </w:r>
      <w:r w:rsidR="00B1142D" w:rsidRPr="0077448B">
        <w:rPr>
          <w:rFonts w:ascii="Times New Roman" w:eastAsia="Times New Roman" w:hAnsi="Times New Roman" w:cs="Times New Roman"/>
          <w:b/>
          <w:color w:val="000000"/>
          <w:spacing w:val="1"/>
          <w:sz w:val="24"/>
          <w:szCs w:val="24"/>
        </w:rPr>
        <w:t>,</w:t>
      </w:r>
      <w:r w:rsidR="002D2D76" w:rsidRPr="0077448B">
        <w:rPr>
          <w:rFonts w:ascii="Times New Roman" w:eastAsia="Times New Roman" w:hAnsi="Times New Roman" w:cs="Times New Roman"/>
          <w:b/>
          <w:color w:val="000000"/>
          <w:spacing w:val="1"/>
          <w:sz w:val="24"/>
          <w:szCs w:val="24"/>
        </w:rPr>
        <w:t xml:space="preserve"> КАКТО СЛЕДВА</w:t>
      </w:r>
      <w:r w:rsidR="002D2D76" w:rsidRPr="0077448B">
        <w:rPr>
          <w:rFonts w:ascii="Times New Roman" w:eastAsia="Times New Roman" w:hAnsi="Times New Roman" w:cs="Times New Roman"/>
          <w:b/>
          <w:spacing w:val="1"/>
          <w:sz w:val="24"/>
          <w:szCs w:val="24"/>
        </w:rPr>
        <w:t>:</w:t>
      </w:r>
    </w:p>
    <w:p w14:paraId="2D939A71" w14:textId="77777777" w:rsidR="0077448B" w:rsidRPr="00B1142D" w:rsidRDefault="0077448B" w:rsidP="00B1142D">
      <w:pPr>
        <w:spacing w:after="0" w:line="240" w:lineRule="auto"/>
        <w:jc w:val="center"/>
        <w:rPr>
          <w:rFonts w:ascii="Times New Roman" w:eastAsia="Times New Roman" w:hAnsi="Times New Roman" w:cs="Times New Roman"/>
          <w:b/>
          <w:bCs/>
          <w:color w:val="000000"/>
          <w:sz w:val="24"/>
          <w:szCs w:val="24"/>
        </w:rPr>
      </w:pPr>
    </w:p>
    <w:tbl>
      <w:tblPr>
        <w:tblW w:w="51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961"/>
        <w:gridCol w:w="825"/>
        <w:gridCol w:w="709"/>
        <w:gridCol w:w="668"/>
        <w:gridCol w:w="767"/>
        <w:gridCol w:w="851"/>
        <w:gridCol w:w="851"/>
        <w:gridCol w:w="851"/>
        <w:gridCol w:w="851"/>
        <w:gridCol w:w="849"/>
        <w:gridCol w:w="851"/>
        <w:gridCol w:w="707"/>
      </w:tblGrid>
      <w:tr w:rsidR="005A19DC" w:rsidRPr="000E416E" w14:paraId="6B363530" w14:textId="77777777" w:rsidTr="005A19DC">
        <w:trPr>
          <w:trHeight w:val="569"/>
        </w:trPr>
        <w:tc>
          <w:tcPr>
            <w:tcW w:w="479" w:type="pct"/>
            <w:shd w:val="clear" w:color="000000" w:fill="FFFF00"/>
            <w:vAlign w:val="center"/>
            <w:hideMark/>
          </w:tcPr>
          <w:p w14:paraId="2A96DA03" w14:textId="77777777" w:rsidR="00C464E9" w:rsidRPr="000E416E" w:rsidRDefault="00C464E9" w:rsidP="003A653A">
            <w:pPr>
              <w:jc w:val="center"/>
              <w:rPr>
                <w:rFonts w:ascii="Times New Roman" w:eastAsia="Times New Roman" w:hAnsi="Times New Roman" w:cs="Times New Roman"/>
                <w:b/>
                <w:bCs/>
                <w:color w:val="000000"/>
                <w:sz w:val="20"/>
                <w:szCs w:val="20"/>
                <w:lang w:eastAsia="bg-BG"/>
              </w:rPr>
            </w:pPr>
            <w:r w:rsidRPr="000E416E">
              <w:rPr>
                <w:rFonts w:ascii="Times New Roman" w:eastAsia="Times New Roman" w:hAnsi="Times New Roman" w:cs="Times New Roman"/>
                <w:b/>
                <w:bCs/>
                <w:color w:val="000000"/>
                <w:sz w:val="20"/>
                <w:szCs w:val="20"/>
                <w:lang w:eastAsia="bg-BG"/>
              </w:rPr>
              <w:t>№ по ред</w:t>
            </w:r>
          </w:p>
        </w:tc>
        <w:tc>
          <w:tcPr>
            <w:tcW w:w="446" w:type="pct"/>
            <w:shd w:val="clear" w:color="000000" w:fill="FFFFFF"/>
            <w:vAlign w:val="center"/>
            <w:hideMark/>
          </w:tcPr>
          <w:p w14:paraId="78365F28" w14:textId="77777777" w:rsidR="00C464E9" w:rsidRPr="00D003F4" w:rsidRDefault="00C464E9" w:rsidP="003A653A">
            <w:pPr>
              <w:jc w:val="center"/>
              <w:rPr>
                <w:rFonts w:ascii="Times New Roman" w:eastAsia="Times New Roman" w:hAnsi="Times New Roman" w:cs="Times New Roman"/>
                <w:b/>
                <w:bCs/>
                <w:color w:val="000000"/>
                <w:lang w:eastAsia="bg-BG"/>
              </w:rPr>
            </w:pPr>
            <w:r w:rsidRPr="00D003F4">
              <w:rPr>
                <w:rFonts w:ascii="Times New Roman" w:eastAsia="Times New Roman" w:hAnsi="Times New Roman" w:cs="Times New Roman"/>
                <w:b/>
                <w:bCs/>
                <w:color w:val="000000"/>
                <w:lang w:eastAsia="bg-BG"/>
              </w:rPr>
              <w:t>1.</w:t>
            </w:r>
          </w:p>
        </w:tc>
        <w:tc>
          <w:tcPr>
            <w:tcW w:w="383" w:type="pct"/>
            <w:shd w:val="clear" w:color="000000" w:fill="FFFFFF"/>
            <w:vAlign w:val="center"/>
            <w:hideMark/>
          </w:tcPr>
          <w:p w14:paraId="58ED78F7" w14:textId="77777777" w:rsidR="00C464E9" w:rsidRPr="00D003F4" w:rsidRDefault="00C464E9" w:rsidP="003A653A">
            <w:pPr>
              <w:jc w:val="center"/>
              <w:rPr>
                <w:rFonts w:ascii="Times New Roman" w:eastAsia="Times New Roman" w:hAnsi="Times New Roman" w:cs="Times New Roman"/>
                <w:b/>
                <w:bCs/>
                <w:color w:val="000000"/>
                <w:lang w:eastAsia="bg-BG"/>
              </w:rPr>
            </w:pPr>
            <w:r w:rsidRPr="00D003F4">
              <w:rPr>
                <w:rFonts w:ascii="Times New Roman" w:eastAsia="Times New Roman" w:hAnsi="Times New Roman" w:cs="Times New Roman"/>
                <w:b/>
                <w:bCs/>
                <w:color w:val="000000"/>
                <w:lang w:eastAsia="bg-BG"/>
              </w:rPr>
              <w:t>2.</w:t>
            </w:r>
          </w:p>
        </w:tc>
        <w:tc>
          <w:tcPr>
            <w:tcW w:w="329" w:type="pct"/>
            <w:shd w:val="clear" w:color="000000" w:fill="FFFFFF"/>
            <w:vAlign w:val="center"/>
            <w:hideMark/>
          </w:tcPr>
          <w:p w14:paraId="29468A40" w14:textId="77777777" w:rsidR="00C464E9" w:rsidRPr="00D003F4" w:rsidRDefault="00C464E9" w:rsidP="003A653A">
            <w:pPr>
              <w:jc w:val="center"/>
              <w:rPr>
                <w:rFonts w:ascii="Times New Roman" w:eastAsia="Times New Roman" w:hAnsi="Times New Roman" w:cs="Times New Roman"/>
                <w:b/>
                <w:bCs/>
                <w:color w:val="000000"/>
                <w:lang w:eastAsia="bg-BG"/>
              </w:rPr>
            </w:pPr>
            <w:r w:rsidRPr="00D003F4">
              <w:rPr>
                <w:rFonts w:ascii="Times New Roman" w:eastAsia="Times New Roman" w:hAnsi="Times New Roman" w:cs="Times New Roman"/>
                <w:b/>
                <w:bCs/>
                <w:color w:val="000000"/>
                <w:lang w:eastAsia="bg-BG"/>
              </w:rPr>
              <w:t>3.</w:t>
            </w:r>
          </w:p>
        </w:tc>
        <w:tc>
          <w:tcPr>
            <w:tcW w:w="310" w:type="pct"/>
            <w:shd w:val="clear" w:color="000000" w:fill="FFFFFF"/>
            <w:vAlign w:val="center"/>
            <w:hideMark/>
          </w:tcPr>
          <w:p w14:paraId="12329005" w14:textId="77777777" w:rsidR="00C464E9" w:rsidRPr="00D003F4" w:rsidRDefault="00C464E9" w:rsidP="003A653A">
            <w:pPr>
              <w:jc w:val="center"/>
              <w:rPr>
                <w:rFonts w:ascii="Times New Roman" w:eastAsia="Times New Roman" w:hAnsi="Times New Roman" w:cs="Times New Roman"/>
                <w:b/>
                <w:bCs/>
                <w:color w:val="000000"/>
                <w:lang w:eastAsia="bg-BG"/>
              </w:rPr>
            </w:pPr>
            <w:r w:rsidRPr="00D003F4">
              <w:rPr>
                <w:rFonts w:ascii="Times New Roman" w:eastAsia="Times New Roman" w:hAnsi="Times New Roman" w:cs="Times New Roman"/>
                <w:b/>
                <w:bCs/>
                <w:color w:val="000000"/>
                <w:lang w:eastAsia="bg-BG"/>
              </w:rPr>
              <w:t>4.</w:t>
            </w:r>
          </w:p>
        </w:tc>
        <w:tc>
          <w:tcPr>
            <w:tcW w:w="356" w:type="pct"/>
            <w:shd w:val="clear" w:color="000000" w:fill="FFFFFF"/>
            <w:vAlign w:val="center"/>
            <w:hideMark/>
          </w:tcPr>
          <w:p w14:paraId="38CBD055" w14:textId="77777777" w:rsidR="00C464E9" w:rsidRPr="00D003F4" w:rsidRDefault="00C464E9" w:rsidP="003A653A">
            <w:pPr>
              <w:jc w:val="center"/>
              <w:rPr>
                <w:rFonts w:ascii="Times New Roman" w:eastAsia="Times New Roman" w:hAnsi="Times New Roman" w:cs="Times New Roman"/>
                <w:b/>
                <w:bCs/>
                <w:color w:val="000000"/>
                <w:lang w:eastAsia="bg-BG"/>
              </w:rPr>
            </w:pPr>
            <w:r w:rsidRPr="00D003F4">
              <w:rPr>
                <w:rFonts w:ascii="Times New Roman" w:eastAsia="Times New Roman" w:hAnsi="Times New Roman" w:cs="Times New Roman"/>
                <w:b/>
                <w:bCs/>
                <w:color w:val="000000"/>
                <w:lang w:eastAsia="bg-BG"/>
              </w:rPr>
              <w:t>5.</w:t>
            </w:r>
          </w:p>
        </w:tc>
        <w:tc>
          <w:tcPr>
            <w:tcW w:w="395" w:type="pct"/>
            <w:shd w:val="clear" w:color="auto" w:fill="auto"/>
            <w:noWrap/>
            <w:vAlign w:val="center"/>
            <w:hideMark/>
          </w:tcPr>
          <w:p w14:paraId="7E040F69"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6.</w:t>
            </w:r>
          </w:p>
        </w:tc>
        <w:tc>
          <w:tcPr>
            <w:tcW w:w="395" w:type="pct"/>
            <w:shd w:val="clear" w:color="auto" w:fill="auto"/>
            <w:noWrap/>
            <w:vAlign w:val="center"/>
            <w:hideMark/>
          </w:tcPr>
          <w:p w14:paraId="7CD03ABC"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7.</w:t>
            </w:r>
          </w:p>
        </w:tc>
        <w:tc>
          <w:tcPr>
            <w:tcW w:w="395" w:type="pct"/>
            <w:shd w:val="clear" w:color="auto" w:fill="auto"/>
            <w:noWrap/>
            <w:vAlign w:val="center"/>
            <w:hideMark/>
          </w:tcPr>
          <w:p w14:paraId="5B6A276C"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8.</w:t>
            </w:r>
          </w:p>
        </w:tc>
        <w:tc>
          <w:tcPr>
            <w:tcW w:w="395" w:type="pct"/>
            <w:shd w:val="clear" w:color="auto" w:fill="auto"/>
            <w:noWrap/>
            <w:vAlign w:val="center"/>
            <w:hideMark/>
          </w:tcPr>
          <w:p w14:paraId="12772E15"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9.</w:t>
            </w:r>
          </w:p>
        </w:tc>
        <w:tc>
          <w:tcPr>
            <w:tcW w:w="394" w:type="pct"/>
            <w:shd w:val="clear" w:color="auto" w:fill="auto"/>
            <w:noWrap/>
            <w:vAlign w:val="center"/>
            <w:hideMark/>
          </w:tcPr>
          <w:p w14:paraId="012F98ED"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10.</w:t>
            </w:r>
          </w:p>
        </w:tc>
        <w:tc>
          <w:tcPr>
            <w:tcW w:w="395" w:type="pct"/>
            <w:shd w:val="clear" w:color="auto" w:fill="auto"/>
            <w:noWrap/>
            <w:vAlign w:val="center"/>
            <w:hideMark/>
          </w:tcPr>
          <w:p w14:paraId="1A0A5F8B"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11.</w:t>
            </w:r>
          </w:p>
        </w:tc>
        <w:tc>
          <w:tcPr>
            <w:tcW w:w="328" w:type="pct"/>
            <w:shd w:val="clear" w:color="auto" w:fill="auto"/>
            <w:vAlign w:val="center"/>
          </w:tcPr>
          <w:p w14:paraId="1B0007C1" w14:textId="77777777" w:rsidR="00C464E9" w:rsidRPr="00D003F4" w:rsidRDefault="00C464E9" w:rsidP="003A653A">
            <w:pPr>
              <w:jc w:val="center"/>
              <w:rPr>
                <w:rFonts w:ascii="Times New Roman" w:eastAsia="Times New Roman" w:hAnsi="Times New Roman" w:cs="Times New Roman"/>
                <w:b/>
                <w:bCs/>
                <w:lang w:eastAsia="bg-BG"/>
              </w:rPr>
            </w:pPr>
            <w:r w:rsidRPr="00D003F4">
              <w:rPr>
                <w:rFonts w:ascii="Times New Roman" w:eastAsia="Times New Roman" w:hAnsi="Times New Roman" w:cs="Times New Roman"/>
                <w:b/>
                <w:bCs/>
                <w:lang w:eastAsia="bg-BG"/>
              </w:rPr>
              <w:t>1</w:t>
            </w:r>
            <w:r>
              <w:rPr>
                <w:rFonts w:ascii="Times New Roman" w:eastAsia="Times New Roman" w:hAnsi="Times New Roman" w:cs="Times New Roman"/>
                <w:b/>
                <w:bCs/>
                <w:lang w:eastAsia="bg-BG"/>
              </w:rPr>
              <w:t>2</w:t>
            </w:r>
            <w:r w:rsidRPr="00D003F4">
              <w:rPr>
                <w:rFonts w:ascii="Times New Roman" w:eastAsia="Times New Roman" w:hAnsi="Times New Roman" w:cs="Times New Roman"/>
                <w:b/>
                <w:bCs/>
                <w:lang w:eastAsia="bg-BG"/>
              </w:rPr>
              <w:t>.</w:t>
            </w:r>
          </w:p>
        </w:tc>
      </w:tr>
      <w:tr w:rsidR="005A19DC" w:rsidRPr="000E416E" w14:paraId="23DDC49F" w14:textId="77777777" w:rsidTr="005A19DC">
        <w:trPr>
          <w:trHeight w:val="1094"/>
        </w:trPr>
        <w:tc>
          <w:tcPr>
            <w:tcW w:w="479" w:type="pct"/>
            <w:shd w:val="clear" w:color="000000" w:fill="FFFF00"/>
            <w:vAlign w:val="center"/>
            <w:hideMark/>
          </w:tcPr>
          <w:p w14:paraId="19A3723B" w14:textId="77777777" w:rsidR="00C464E9" w:rsidRPr="000E416E" w:rsidRDefault="00C464E9" w:rsidP="003A653A">
            <w:pPr>
              <w:jc w:val="center"/>
              <w:rPr>
                <w:rFonts w:ascii="Times New Roman" w:eastAsia="Times New Roman" w:hAnsi="Times New Roman" w:cs="Times New Roman"/>
                <w:color w:val="000000"/>
                <w:sz w:val="20"/>
                <w:szCs w:val="20"/>
                <w:lang w:eastAsia="bg-BG"/>
              </w:rPr>
            </w:pPr>
            <w:r w:rsidRPr="000E416E">
              <w:rPr>
                <w:rFonts w:ascii="Times New Roman" w:eastAsia="Times New Roman" w:hAnsi="Times New Roman" w:cs="Times New Roman"/>
                <w:color w:val="000000"/>
                <w:sz w:val="20"/>
                <w:szCs w:val="20"/>
                <w:lang w:eastAsia="bg-BG"/>
              </w:rPr>
              <w:t>Обект №</w:t>
            </w:r>
          </w:p>
        </w:tc>
        <w:tc>
          <w:tcPr>
            <w:tcW w:w="446" w:type="pct"/>
            <w:shd w:val="clear" w:color="auto" w:fill="auto"/>
            <w:noWrap/>
            <w:vAlign w:val="center"/>
            <w:hideMark/>
          </w:tcPr>
          <w:p w14:paraId="2E620000"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50</w:t>
            </w:r>
            <w:r>
              <w:rPr>
                <w:rFonts w:ascii="Times New Roman" w:hAnsi="Times New Roman" w:cs="Times New Roman"/>
                <w:color w:val="000000"/>
                <w:lang w:val="en-US"/>
              </w:rPr>
              <w:t>2</w:t>
            </w:r>
          </w:p>
        </w:tc>
        <w:tc>
          <w:tcPr>
            <w:tcW w:w="383" w:type="pct"/>
            <w:shd w:val="clear" w:color="auto" w:fill="auto"/>
            <w:noWrap/>
            <w:vAlign w:val="center"/>
            <w:hideMark/>
          </w:tcPr>
          <w:p w14:paraId="00A6CD2E"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50</w:t>
            </w:r>
            <w:r>
              <w:rPr>
                <w:rFonts w:ascii="Times New Roman" w:hAnsi="Times New Roman" w:cs="Times New Roman"/>
                <w:color w:val="000000"/>
                <w:lang w:val="en-US"/>
              </w:rPr>
              <w:t>3</w:t>
            </w:r>
            <w:r>
              <w:rPr>
                <w:rFonts w:ascii="Times New Roman" w:hAnsi="Times New Roman" w:cs="Times New Roman"/>
                <w:color w:val="000000"/>
              </w:rPr>
              <w:t xml:space="preserve"> </w:t>
            </w:r>
          </w:p>
        </w:tc>
        <w:tc>
          <w:tcPr>
            <w:tcW w:w="329" w:type="pct"/>
            <w:shd w:val="clear" w:color="auto" w:fill="auto"/>
            <w:noWrap/>
            <w:vAlign w:val="center"/>
            <w:hideMark/>
          </w:tcPr>
          <w:p w14:paraId="1A1A14A3"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50</w:t>
            </w:r>
            <w:r>
              <w:rPr>
                <w:rFonts w:ascii="Times New Roman" w:hAnsi="Times New Roman" w:cs="Times New Roman"/>
                <w:color w:val="000000"/>
                <w:lang w:val="en-US"/>
              </w:rPr>
              <w:t>5</w:t>
            </w:r>
          </w:p>
        </w:tc>
        <w:tc>
          <w:tcPr>
            <w:tcW w:w="310" w:type="pct"/>
            <w:shd w:val="clear" w:color="auto" w:fill="auto"/>
            <w:noWrap/>
            <w:vAlign w:val="center"/>
            <w:hideMark/>
          </w:tcPr>
          <w:p w14:paraId="75966A29"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w:t>
            </w:r>
            <w:r>
              <w:rPr>
                <w:rFonts w:ascii="Times New Roman" w:hAnsi="Times New Roman" w:cs="Times New Roman"/>
                <w:color w:val="000000"/>
                <w:lang w:val="en-US"/>
              </w:rPr>
              <w:t>06</w:t>
            </w:r>
          </w:p>
        </w:tc>
        <w:tc>
          <w:tcPr>
            <w:tcW w:w="356" w:type="pct"/>
            <w:shd w:val="clear" w:color="auto" w:fill="auto"/>
            <w:noWrap/>
            <w:vAlign w:val="center"/>
            <w:hideMark/>
          </w:tcPr>
          <w:p w14:paraId="26738E09"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w:t>
            </w:r>
            <w:r>
              <w:rPr>
                <w:rFonts w:ascii="Times New Roman" w:hAnsi="Times New Roman" w:cs="Times New Roman"/>
                <w:color w:val="000000"/>
                <w:lang w:val="en-US"/>
              </w:rPr>
              <w:t>08</w:t>
            </w:r>
          </w:p>
        </w:tc>
        <w:tc>
          <w:tcPr>
            <w:tcW w:w="395" w:type="pct"/>
            <w:shd w:val="clear" w:color="auto" w:fill="auto"/>
            <w:noWrap/>
            <w:vAlign w:val="center"/>
            <w:hideMark/>
          </w:tcPr>
          <w:p w14:paraId="3A1CB720"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lang w:val="en-US"/>
              </w:rPr>
              <w:t>509</w:t>
            </w:r>
          </w:p>
        </w:tc>
        <w:tc>
          <w:tcPr>
            <w:tcW w:w="395" w:type="pct"/>
            <w:shd w:val="clear" w:color="auto" w:fill="auto"/>
            <w:noWrap/>
            <w:vAlign w:val="center"/>
            <w:hideMark/>
          </w:tcPr>
          <w:p w14:paraId="7AAA27E1"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51</w:t>
            </w:r>
            <w:r>
              <w:rPr>
                <w:rFonts w:ascii="Times New Roman" w:hAnsi="Times New Roman" w:cs="Times New Roman"/>
                <w:color w:val="000000"/>
                <w:lang w:val="en-US"/>
              </w:rPr>
              <w:t>2</w:t>
            </w:r>
          </w:p>
        </w:tc>
        <w:tc>
          <w:tcPr>
            <w:tcW w:w="395" w:type="pct"/>
            <w:shd w:val="clear" w:color="auto" w:fill="auto"/>
            <w:noWrap/>
            <w:vAlign w:val="center"/>
            <w:hideMark/>
          </w:tcPr>
          <w:p w14:paraId="6CC8DA19"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51</w:t>
            </w:r>
            <w:r>
              <w:rPr>
                <w:rFonts w:ascii="Times New Roman" w:hAnsi="Times New Roman" w:cs="Times New Roman"/>
                <w:color w:val="000000"/>
                <w:lang w:val="en-US"/>
              </w:rPr>
              <w:t>7</w:t>
            </w:r>
          </w:p>
        </w:tc>
        <w:tc>
          <w:tcPr>
            <w:tcW w:w="395" w:type="pct"/>
            <w:shd w:val="clear" w:color="auto" w:fill="auto"/>
            <w:noWrap/>
            <w:vAlign w:val="center"/>
            <w:hideMark/>
          </w:tcPr>
          <w:p w14:paraId="7063D88E"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51</w:t>
            </w:r>
            <w:r>
              <w:rPr>
                <w:rFonts w:ascii="Times New Roman" w:hAnsi="Times New Roman" w:cs="Times New Roman"/>
                <w:color w:val="000000"/>
                <w:lang w:val="en-US"/>
              </w:rPr>
              <w:t>8</w:t>
            </w:r>
          </w:p>
        </w:tc>
        <w:tc>
          <w:tcPr>
            <w:tcW w:w="394" w:type="pct"/>
            <w:shd w:val="clear" w:color="auto" w:fill="auto"/>
            <w:noWrap/>
            <w:vAlign w:val="center"/>
            <w:hideMark/>
          </w:tcPr>
          <w:p w14:paraId="4177B9F2"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w:t>
            </w:r>
            <w:r>
              <w:rPr>
                <w:rFonts w:ascii="Times New Roman" w:hAnsi="Times New Roman" w:cs="Times New Roman"/>
                <w:color w:val="000000"/>
                <w:lang w:val="en-US"/>
              </w:rPr>
              <w:t>19</w:t>
            </w:r>
          </w:p>
        </w:tc>
        <w:tc>
          <w:tcPr>
            <w:tcW w:w="395" w:type="pct"/>
            <w:shd w:val="clear" w:color="auto" w:fill="auto"/>
            <w:noWrap/>
            <w:vAlign w:val="center"/>
            <w:hideMark/>
          </w:tcPr>
          <w:p w14:paraId="29254438" w14:textId="77777777" w:rsidR="00C464E9" w:rsidRPr="00C231A8" w:rsidRDefault="00C464E9" w:rsidP="003A653A">
            <w:pPr>
              <w:jc w:val="center"/>
              <w:rPr>
                <w:rFonts w:ascii="Times New Roman" w:eastAsia="Times New Roman" w:hAnsi="Times New Roman" w:cs="Times New Roman"/>
                <w:color w:val="000000"/>
                <w:lang w:val="en-US" w:eastAsia="bg-BG"/>
              </w:rPr>
            </w:pPr>
            <w:r w:rsidRPr="00D003F4">
              <w:rPr>
                <w:rFonts w:ascii="Times New Roman" w:hAnsi="Times New Roman" w:cs="Times New Roman"/>
                <w:color w:val="000000"/>
              </w:rPr>
              <w:t>2</w:t>
            </w:r>
            <w:r>
              <w:rPr>
                <w:rFonts w:ascii="Times New Roman" w:hAnsi="Times New Roman" w:cs="Times New Roman"/>
                <w:color w:val="000000"/>
              </w:rPr>
              <w:t>52</w:t>
            </w:r>
            <w:r>
              <w:rPr>
                <w:rFonts w:ascii="Times New Roman" w:hAnsi="Times New Roman" w:cs="Times New Roman"/>
                <w:color w:val="000000"/>
                <w:lang w:val="en-US"/>
              </w:rPr>
              <w:t>1</w:t>
            </w:r>
          </w:p>
        </w:tc>
        <w:tc>
          <w:tcPr>
            <w:tcW w:w="328" w:type="pct"/>
            <w:shd w:val="clear" w:color="auto" w:fill="auto"/>
            <w:vAlign w:val="center"/>
          </w:tcPr>
          <w:p w14:paraId="15B6E0E1" w14:textId="77777777" w:rsidR="00C464E9" w:rsidRPr="00C231A8" w:rsidRDefault="00C464E9" w:rsidP="003A653A">
            <w:pPr>
              <w:jc w:val="center"/>
              <w:rPr>
                <w:rFonts w:ascii="Times New Roman" w:eastAsia="Times New Roman" w:hAnsi="Times New Roman" w:cs="Times New Roman"/>
                <w:color w:val="000000"/>
                <w:lang w:val="en-US" w:eastAsia="bg-BG"/>
              </w:rPr>
            </w:pPr>
            <w:r>
              <w:rPr>
                <w:rFonts w:ascii="Times New Roman" w:hAnsi="Times New Roman" w:cs="Times New Roman"/>
                <w:color w:val="000000"/>
              </w:rPr>
              <w:t>252</w:t>
            </w:r>
            <w:r>
              <w:rPr>
                <w:rFonts w:ascii="Times New Roman" w:hAnsi="Times New Roman" w:cs="Times New Roman"/>
                <w:color w:val="000000"/>
                <w:lang w:val="en-US"/>
              </w:rPr>
              <w:t>3</w:t>
            </w:r>
          </w:p>
        </w:tc>
      </w:tr>
      <w:tr w:rsidR="005A19DC" w:rsidRPr="000E416E" w14:paraId="47884F2D" w14:textId="77777777" w:rsidTr="005A19DC">
        <w:trPr>
          <w:trHeight w:val="690"/>
        </w:trPr>
        <w:tc>
          <w:tcPr>
            <w:tcW w:w="479" w:type="pct"/>
            <w:shd w:val="clear" w:color="000000" w:fill="FFFF00"/>
            <w:vAlign w:val="center"/>
            <w:hideMark/>
          </w:tcPr>
          <w:p w14:paraId="0DCCDA09" w14:textId="77777777" w:rsidR="005A19DC" w:rsidRPr="000E416E" w:rsidRDefault="005A19DC" w:rsidP="005A19DC">
            <w:pPr>
              <w:jc w:val="center"/>
              <w:rPr>
                <w:rFonts w:ascii="Times New Roman" w:eastAsia="Times New Roman" w:hAnsi="Times New Roman" w:cs="Times New Roman"/>
                <w:color w:val="000000"/>
                <w:sz w:val="20"/>
                <w:szCs w:val="20"/>
                <w:lang w:eastAsia="bg-BG"/>
              </w:rPr>
            </w:pPr>
            <w:r w:rsidRPr="000E416E">
              <w:rPr>
                <w:rFonts w:ascii="Times New Roman" w:eastAsia="Times New Roman" w:hAnsi="Times New Roman" w:cs="Times New Roman"/>
                <w:color w:val="000000"/>
                <w:sz w:val="20"/>
                <w:szCs w:val="20"/>
                <w:lang w:eastAsia="bg-BG"/>
              </w:rPr>
              <w:t>Отдел</w:t>
            </w:r>
            <w:r>
              <w:rPr>
                <w:rFonts w:ascii="Times New Roman" w:eastAsia="Times New Roman" w:hAnsi="Times New Roman" w:cs="Times New Roman"/>
                <w:color w:val="000000"/>
                <w:sz w:val="20"/>
                <w:szCs w:val="20"/>
                <w:lang w:eastAsia="bg-BG"/>
              </w:rPr>
              <w:t>и</w:t>
            </w:r>
            <w:r w:rsidRPr="000E416E">
              <w:rPr>
                <w:rFonts w:ascii="Times New Roman" w:eastAsia="Times New Roman" w:hAnsi="Times New Roman" w:cs="Times New Roman"/>
                <w:color w:val="000000"/>
                <w:sz w:val="20"/>
                <w:szCs w:val="20"/>
                <w:lang w:eastAsia="bg-BG"/>
              </w:rPr>
              <w:t>/ подотд</w:t>
            </w:r>
            <w:r>
              <w:rPr>
                <w:rFonts w:ascii="Times New Roman" w:eastAsia="Times New Roman" w:hAnsi="Times New Roman" w:cs="Times New Roman"/>
                <w:color w:val="000000"/>
                <w:sz w:val="20"/>
                <w:szCs w:val="20"/>
                <w:lang w:eastAsia="bg-BG"/>
              </w:rPr>
              <w:t>ели</w:t>
            </w:r>
          </w:p>
        </w:tc>
        <w:tc>
          <w:tcPr>
            <w:tcW w:w="446" w:type="pct"/>
            <w:shd w:val="clear" w:color="auto" w:fill="auto"/>
          </w:tcPr>
          <w:p w14:paraId="66C0AFDF" w14:textId="77777777" w:rsidR="005A19DC" w:rsidRPr="005A19DC" w:rsidRDefault="005A19DC" w:rsidP="005A19DC">
            <w:pPr>
              <w:spacing w:after="0"/>
              <w:rPr>
                <w:rFonts w:ascii="Times New Roman" w:hAnsi="Times New Roman" w:cs="Times New Roman"/>
                <w:sz w:val="20"/>
                <w:szCs w:val="20"/>
              </w:rPr>
            </w:pPr>
            <w:r w:rsidRPr="005A19DC">
              <w:rPr>
                <w:rFonts w:ascii="Times New Roman" w:hAnsi="Times New Roman" w:cs="Times New Roman"/>
                <w:sz w:val="20"/>
                <w:szCs w:val="20"/>
              </w:rPr>
              <w:t>1 “т“,</w:t>
            </w:r>
          </w:p>
          <w:p w14:paraId="114B685E" w14:textId="77777777" w:rsidR="005A19DC" w:rsidRDefault="005A19DC" w:rsidP="005A19DC">
            <w:pPr>
              <w:spacing w:after="0"/>
              <w:rPr>
                <w:rFonts w:ascii="Times New Roman" w:hAnsi="Times New Roman" w:cs="Times New Roman"/>
                <w:sz w:val="20"/>
                <w:szCs w:val="20"/>
              </w:rPr>
            </w:pPr>
            <w:r w:rsidRPr="005A19DC">
              <w:rPr>
                <w:rFonts w:ascii="Times New Roman" w:hAnsi="Times New Roman" w:cs="Times New Roman"/>
                <w:sz w:val="20"/>
                <w:szCs w:val="20"/>
              </w:rPr>
              <w:t xml:space="preserve">14 “е“, </w:t>
            </w:r>
          </w:p>
          <w:p w14:paraId="4692AEB6" w14:textId="77777777" w:rsidR="005A19DC" w:rsidRDefault="005A19DC" w:rsidP="005A19DC">
            <w:pPr>
              <w:spacing w:after="0"/>
              <w:rPr>
                <w:rFonts w:ascii="Times New Roman" w:hAnsi="Times New Roman" w:cs="Times New Roman"/>
                <w:sz w:val="20"/>
                <w:szCs w:val="20"/>
              </w:rPr>
            </w:pPr>
            <w:r w:rsidRPr="005A19DC">
              <w:rPr>
                <w:rFonts w:ascii="Times New Roman" w:hAnsi="Times New Roman" w:cs="Times New Roman"/>
                <w:sz w:val="20"/>
                <w:szCs w:val="20"/>
              </w:rPr>
              <w:t>15 “г“,</w:t>
            </w:r>
          </w:p>
          <w:p w14:paraId="06D54FAF" w14:textId="14EF9779" w:rsidR="005A19DC" w:rsidRPr="005A19DC" w:rsidRDefault="005A19DC" w:rsidP="005A19DC">
            <w:pPr>
              <w:spacing w:after="0"/>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 xml:space="preserve"> 15 “к“, 15 “я“  </w:t>
            </w:r>
          </w:p>
        </w:tc>
        <w:tc>
          <w:tcPr>
            <w:tcW w:w="383" w:type="pct"/>
            <w:shd w:val="clear" w:color="auto" w:fill="auto"/>
          </w:tcPr>
          <w:p w14:paraId="405E99D5" w14:textId="2598B0C7" w:rsidR="005A19DC" w:rsidRPr="005A19DC" w:rsidRDefault="005A19DC" w:rsidP="005A19DC">
            <w:pPr>
              <w:jc w:val="center"/>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15“в1“, 25 “б“</w:t>
            </w:r>
          </w:p>
        </w:tc>
        <w:tc>
          <w:tcPr>
            <w:tcW w:w="329" w:type="pct"/>
            <w:shd w:val="clear" w:color="auto" w:fill="auto"/>
          </w:tcPr>
          <w:p w14:paraId="08404F22" w14:textId="5A46600E" w:rsidR="005A19DC" w:rsidRPr="005A19DC" w:rsidRDefault="005A19DC" w:rsidP="005A19DC">
            <w:pPr>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41“ж“</w:t>
            </w:r>
          </w:p>
        </w:tc>
        <w:tc>
          <w:tcPr>
            <w:tcW w:w="310" w:type="pct"/>
            <w:shd w:val="clear" w:color="auto" w:fill="auto"/>
          </w:tcPr>
          <w:p w14:paraId="26287B28" w14:textId="1D1BE63D" w:rsidR="005A19DC" w:rsidRPr="005A19DC" w:rsidRDefault="005A19DC" w:rsidP="005A19DC">
            <w:pPr>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60“б“</w:t>
            </w:r>
          </w:p>
        </w:tc>
        <w:tc>
          <w:tcPr>
            <w:tcW w:w="356" w:type="pct"/>
            <w:shd w:val="clear" w:color="auto" w:fill="auto"/>
          </w:tcPr>
          <w:p w14:paraId="7A098305" w14:textId="3FC4D817" w:rsidR="005A19DC" w:rsidRPr="005A19DC" w:rsidRDefault="005A19DC" w:rsidP="005A19DC">
            <w:pPr>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112 “в“</w:t>
            </w:r>
          </w:p>
        </w:tc>
        <w:tc>
          <w:tcPr>
            <w:tcW w:w="395" w:type="pct"/>
            <w:shd w:val="clear" w:color="auto" w:fill="auto"/>
          </w:tcPr>
          <w:p w14:paraId="59F460AF" w14:textId="69953517" w:rsidR="005A19DC" w:rsidRPr="005A19DC" w:rsidRDefault="005A19DC" w:rsidP="005A19DC">
            <w:pPr>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112 “г“</w:t>
            </w:r>
          </w:p>
        </w:tc>
        <w:tc>
          <w:tcPr>
            <w:tcW w:w="395" w:type="pct"/>
            <w:shd w:val="clear" w:color="auto" w:fill="auto"/>
          </w:tcPr>
          <w:p w14:paraId="092169F9" w14:textId="77777777" w:rsidR="005A19DC" w:rsidRDefault="005A19DC" w:rsidP="005A19DC">
            <w:pPr>
              <w:spacing w:after="0"/>
              <w:rPr>
                <w:rFonts w:ascii="Times New Roman" w:hAnsi="Times New Roman" w:cs="Times New Roman"/>
                <w:sz w:val="20"/>
                <w:szCs w:val="20"/>
              </w:rPr>
            </w:pPr>
            <w:r w:rsidRPr="005A19DC">
              <w:rPr>
                <w:rFonts w:ascii="Times New Roman" w:hAnsi="Times New Roman" w:cs="Times New Roman"/>
                <w:sz w:val="20"/>
                <w:szCs w:val="20"/>
              </w:rPr>
              <w:t xml:space="preserve">172“г“, </w:t>
            </w:r>
          </w:p>
          <w:p w14:paraId="0F2DFBCF" w14:textId="75AD018D" w:rsidR="005A19DC" w:rsidRPr="005A19DC" w:rsidRDefault="005A19DC" w:rsidP="005A19DC">
            <w:pPr>
              <w:spacing w:after="0"/>
              <w:rPr>
                <w:rFonts w:ascii="Times New Roman" w:eastAsia="Times New Roman" w:hAnsi="Times New Roman" w:cs="Times New Roman"/>
                <w:color w:val="000000"/>
                <w:sz w:val="20"/>
                <w:szCs w:val="20"/>
                <w:lang w:eastAsia="bg-BG"/>
              </w:rPr>
            </w:pPr>
            <w:r w:rsidRPr="005A19DC">
              <w:rPr>
                <w:rFonts w:ascii="Times New Roman" w:hAnsi="Times New Roman" w:cs="Times New Roman"/>
                <w:sz w:val="20"/>
                <w:szCs w:val="20"/>
              </w:rPr>
              <w:t>175 “б“</w:t>
            </w:r>
          </w:p>
        </w:tc>
        <w:tc>
          <w:tcPr>
            <w:tcW w:w="395" w:type="pct"/>
            <w:shd w:val="clear" w:color="auto" w:fill="auto"/>
          </w:tcPr>
          <w:p w14:paraId="7221ECB1" w14:textId="7EA61AB3" w:rsidR="005A19DC" w:rsidRPr="005A19DC" w:rsidRDefault="005A19DC" w:rsidP="005A19DC">
            <w:pPr>
              <w:rPr>
                <w:rFonts w:ascii="Times New Roman" w:eastAsia="Times New Roman" w:hAnsi="Times New Roman" w:cs="Times New Roman"/>
                <w:color w:val="000000"/>
                <w:sz w:val="20"/>
                <w:szCs w:val="20"/>
                <w:lang w:eastAsia="bg-BG"/>
              </w:rPr>
            </w:pPr>
            <w:r w:rsidRPr="005A19DC">
              <w:rPr>
                <w:rFonts w:ascii="Times New Roman" w:hAnsi="Times New Roman" w:cs="Times New Roman"/>
                <w:sz w:val="20"/>
                <w:szCs w:val="20"/>
              </w:rPr>
              <w:t xml:space="preserve">212“а“, 232“и“ </w:t>
            </w:r>
          </w:p>
        </w:tc>
        <w:tc>
          <w:tcPr>
            <w:tcW w:w="395" w:type="pct"/>
            <w:shd w:val="clear" w:color="auto" w:fill="auto"/>
          </w:tcPr>
          <w:p w14:paraId="3C94996D" w14:textId="77777777" w:rsidR="005A19DC" w:rsidRDefault="005A19DC" w:rsidP="005A19DC">
            <w:pPr>
              <w:spacing w:after="0"/>
              <w:rPr>
                <w:rFonts w:ascii="Times New Roman" w:hAnsi="Times New Roman" w:cs="Times New Roman"/>
                <w:sz w:val="20"/>
                <w:szCs w:val="20"/>
              </w:rPr>
            </w:pPr>
            <w:r w:rsidRPr="005A19DC">
              <w:rPr>
                <w:rFonts w:ascii="Times New Roman" w:hAnsi="Times New Roman" w:cs="Times New Roman"/>
                <w:sz w:val="20"/>
                <w:szCs w:val="20"/>
              </w:rPr>
              <w:t>212“б“</w:t>
            </w:r>
          </w:p>
          <w:p w14:paraId="33089441" w14:textId="77777777" w:rsidR="005A19DC" w:rsidRDefault="005A19DC" w:rsidP="005A19DC">
            <w:pPr>
              <w:spacing w:after="0"/>
              <w:rPr>
                <w:rFonts w:ascii="Times New Roman" w:hAnsi="Times New Roman" w:cs="Times New Roman"/>
                <w:sz w:val="20"/>
                <w:szCs w:val="20"/>
              </w:rPr>
            </w:pPr>
            <w:r w:rsidRPr="005A19DC">
              <w:rPr>
                <w:rFonts w:ascii="Times New Roman" w:hAnsi="Times New Roman" w:cs="Times New Roman"/>
                <w:sz w:val="20"/>
                <w:szCs w:val="20"/>
              </w:rPr>
              <w:t xml:space="preserve">232“з“,  </w:t>
            </w:r>
          </w:p>
          <w:p w14:paraId="1A8240DB" w14:textId="2BCEAE7C" w:rsidR="005A19DC" w:rsidRPr="005A19DC" w:rsidRDefault="005A19DC" w:rsidP="005A19DC">
            <w:pPr>
              <w:spacing w:after="0"/>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234 “а“</w:t>
            </w:r>
          </w:p>
        </w:tc>
        <w:tc>
          <w:tcPr>
            <w:tcW w:w="394" w:type="pct"/>
            <w:shd w:val="clear" w:color="auto" w:fill="auto"/>
          </w:tcPr>
          <w:p w14:paraId="11FEE375" w14:textId="50D070C0" w:rsidR="005A19DC" w:rsidRPr="005A19DC" w:rsidRDefault="005A19DC" w:rsidP="005A19DC">
            <w:pPr>
              <w:jc w:val="both"/>
              <w:rPr>
                <w:rFonts w:ascii="Times New Roman" w:eastAsia="Tahoma" w:hAnsi="Times New Roman" w:cs="Times New Roman"/>
                <w:sz w:val="20"/>
                <w:szCs w:val="20"/>
              </w:rPr>
            </w:pPr>
            <w:r w:rsidRPr="005A19DC">
              <w:rPr>
                <w:rFonts w:ascii="Times New Roman" w:hAnsi="Times New Roman" w:cs="Times New Roman"/>
                <w:sz w:val="20"/>
                <w:szCs w:val="20"/>
              </w:rPr>
              <w:t>272 “в“, 272“д“, 272 “з“</w:t>
            </w:r>
          </w:p>
        </w:tc>
        <w:tc>
          <w:tcPr>
            <w:tcW w:w="395" w:type="pct"/>
            <w:shd w:val="clear" w:color="auto" w:fill="auto"/>
          </w:tcPr>
          <w:p w14:paraId="7A68C76F" w14:textId="0BD8552E" w:rsidR="005A19DC" w:rsidRPr="005A19DC" w:rsidRDefault="005A19DC" w:rsidP="005A19DC">
            <w:pPr>
              <w:rPr>
                <w:rFonts w:ascii="Times New Roman" w:eastAsia="Times New Roman" w:hAnsi="Times New Roman" w:cs="Times New Roman"/>
                <w:sz w:val="20"/>
                <w:szCs w:val="20"/>
                <w:lang w:eastAsia="bg-BG"/>
              </w:rPr>
            </w:pPr>
            <w:r w:rsidRPr="005A19DC">
              <w:rPr>
                <w:rFonts w:ascii="Times New Roman" w:hAnsi="Times New Roman" w:cs="Times New Roman"/>
                <w:sz w:val="20"/>
                <w:szCs w:val="20"/>
              </w:rPr>
              <w:t>267 “б“, 272“ж“,  287 “з“</w:t>
            </w:r>
          </w:p>
        </w:tc>
        <w:tc>
          <w:tcPr>
            <w:tcW w:w="328" w:type="pct"/>
          </w:tcPr>
          <w:p w14:paraId="20B7D58D" w14:textId="4849D904" w:rsidR="005A19DC" w:rsidRPr="005A19DC" w:rsidRDefault="005A19DC" w:rsidP="005A19DC">
            <w:pPr>
              <w:jc w:val="center"/>
              <w:rPr>
                <w:rFonts w:ascii="Times New Roman" w:eastAsia="Tahoma" w:hAnsi="Times New Roman" w:cs="Times New Roman"/>
                <w:sz w:val="20"/>
                <w:szCs w:val="20"/>
                <w:lang w:eastAsia="bg-BG"/>
              </w:rPr>
            </w:pPr>
            <w:r w:rsidRPr="005A19DC">
              <w:rPr>
                <w:rFonts w:ascii="Times New Roman" w:hAnsi="Times New Roman" w:cs="Times New Roman"/>
                <w:sz w:val="20"/>
                <w:szCs w:val="20"/>
              </w:rPr>
              <w:t>99 „а“</w:t>
            </w:r>
          </w:p>
        </w:tc>
      </w:tr>
    </w:tbl>
    <w:p w14:paraId="1298BF50" w14:textId="77777777" w:rsidR="00ED66B3" w:rsidRPr="002D2D76" w:rsidRDefault="00ED66B3" w:rsidP="002D2D76">
      <w:pPr>
        <w:widowControl w:val="0"/>
        <w:suppressAutoHyphens/>
        <w:autoSpaceDE w:val="0"/>
        <w:spacing w:after="0" w:line="240" w:lineRule="auto"/>
        <w:ind w:left="284"/>
        <w:rPr>
          <w:rFonts w:ascii="Times New Roman" w:hAnsi="Times New Roman" w:cs="Times New Roman"/>
          <w:b/>
          <w:bCs/>
          <w:u w:val="single"/>
          <w:lang w:val="en-US" w:eastAsia="ar-SA"/>
        </w:rPr>
      </w:pPr>
    </w:p>
    <w:p w14:paraId="2E361A35"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6C98275D" w14:textId="4BC70E63" w:rsidR="0077448B" w:rsidRPr="004F4C9B" w:rsidRDefault="004F4C9B" w:rsidP="008B5C8A">
      <w:pPr>
        <w:widowControl w:val="0"/>
        <w:suppressAutoHyphens/>
        <w:autoSpaceDE w:val="0"/>
        <w:spacing w:after="0" w:line="360" w:lineRule="auto"/>
        <w:ind w:left="2160" w:hanging="2160"/>
        <w:jc w:val="center"/>
        <w:rPr>
          <w:rFonts w:ascii="Times New Roman" w:hAnsi="Times New Roman" w:cs="Times New Roman"/>
          <w:b/>
          <w:bCs/>
          <w:lang w:eastAsia="ar-SA"/>
        </w:rPr>
      </w:pPr>
      <w:r w:rsidRPr="004F4C9B">
        <w:rPr>
          <w:rFonts w:ascii="Times New Roman" w:hAnsi="Times New Roman" w:cs="Times New Roman"/>
          <w:b/>
          <w:bCs/>
          <w:lang w:eastAsia="ar-SA"/>
        </w:rPr>
        <w:t>м. Селище, 202</w:t>
      </w:r>
      <w:r w:rsidR="00EF6489">
        <w:rPr>
          <w:rFonts w:ascii="Times New Roman" w:hAnsi="Times New Roman" w:cs="Times New Roman"/>
          <w:b/>
          <w:bCs/>
          <w:lang w:eastAsia="ar-SA"/>
        </w:rPr>
        <w:t>4</w:t>
      </w:r>
      <w:r w:rsidRPr="004F4C9B">
        <w:rPr>
          <w:rFonts w:ascii="Times New Roman" w:hAnsi="Times New Roman" w:cs="Times New Roman"/>
          <w:b/>
          <w:bCs/>
          <w:lang w:eastAsia="ar-SA"/>
        </w:rPr>
        <w:t xml:space="preserve"> година</w:t>
      </w:r>
    </w:p>
    <w:p w14:paraId="242AF8E6"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1F9B486D"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23365245"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75FEDE48"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4DA2595B"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684AD2CB" w14:textId="77777777" w:rsidR="0077448B" w:rsidRDefault="0077448B"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1E55A561" w14:textId="77777777" w:rsidR="00EF6489" w:rsidRDefault="00EF6489"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283ADDAD" w14:textId="77777777" w:rsidR="00EF6489" w:rsidRDefault="00EF6489" w:rsidP="008B5C8A">
      <w:pPr>
        <w:widowControl w:val="0"/>
        <w:suppressAutoHyphens/>
        <w:autoSpaceDE w:val="0"/>
        <w:spacing w:after="0" w:line="360" w:lineRule="auto"/>
        <w:ind w:left="2160" w:hanging="2160"/>
        <w:jc w:val="center"/>
        <w:rPr>
          <w:rFonts w:ascii="Times New Roman" w:hAnsi="Times New Roman" w:cs="Times New Roman"/>
          <w:b/>
          <w:bCs/>
          <w:u w:val="single"/>
          <w:lang w:eastAsia="ar-SA"/>
        </w:rPr>
      </w:pPr>
    </w:p>
    <w:p w14:paraId="1985B4AD" w14:textId="56B63C79" w:rsidR="00ED66B3" w:rsidRDefault="00ED66B3" w:rsidP="008B5C8A">
      <w:pPr>
        <w:widowControl w:val="0"/>
        <w:suppressAutoHyphens/>
        <w:autoSpaceDE w:val="0"/>
        <w:spacing w:after="0" w:line="360" w:lineRule="auto"/>
        <w:ind w:left="2160" w:hanging="2160"/>
        <w:jc w:val="center"/>
        <w:rPr>
          <w:rFonts w:ascii="Times New Roman" w:hAnsi="Times New Roman" w:cs="Times New Roman"/>
          <w:b/>
          <w:bCs/>
          <w:lang w:eastAsia="ar-SA"/>
        </w:rPr>
      </w:pPr>
      <w:r w:rsidRPr="00FC2C16">
        <w:rPr>
          <w:rFonts w:ascii="Times New Roman" w:hAnsi="Times New Roman" w:cs="Times New Roman"/>
          <w:b/>
          <w:bCs/>
          <w:u w:val="single"/>
          <w:lang w:eastAsia="ar-SA"/>
        </w:rPr>
        <w:t>С Ъ Д Ъ Р Ж А Н И Е</w:t>
      </w:r>
      <w:r w:rsidRPr="00FC2C16">
        <w:rPr>
          <w:rFonts w:ascii="Times New Roman" w:hAnsi="Times New Roman" w:cs="Times New Roman"/>
          <w:b/>
          <w:bCs/>
          <w:lang w:eastAsia="ar-SA"/>
        </w:rPr>
        <w:t>:</w:t>
      </w:r>
    </w:p>
    <w:p w14:paraId="39711F26" w14:textId="77777777" w:rsidR="006D6E57" w:rsidRPr="00FC2C16" w:rsidRDefault="006D6E57" w:rsidP="008B5C8A">
      <w:pPr>
        <w:widowControl w:val="0"/>
        <w:suppressAutoHyphens/>
        <w:autoSpaceDE w:val="0"/>
        <w:spacing w:after="0" w:line="360" w:lineRule="auto"/>
        <w:ind w:left="2160" w:hanging="2160"/>
        <w:jc w:val="center"/>
        <w:rPr>
          <w:rFonts w:ascii="Times New Roman" w:hAnsi="Times New Roman" w:cs="Times New Roman"/>
          <w:b/>
          <w:bCs/>
          <w:lang w:eastAsia="ar-SA"/>
        </w:rPr>
      </w:pPr>
    </w:p>
    <w:p w14:paraId="163C67BD" w14:textId="77777777"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val="ru-RU" w:eastAsia="ar-SA"/>
        </w:rPr>
      </w:pPr>
      <w:r w:rsidRPr="00680C0E">
        <w:rPr>
          <w:rFonts w:ascii="Times New Roman" w:hAnsi="Times New Roman" w:cs="Times New Roman"/>
          <w:lang w:val="ru-RU" w:eastAsia="ar-SA"/>
        </w:rPr>
        <w:t xml:space="preserve">1. Копие от </w:t>
      </w:r>
      <w:proofErr w:type="spellStart"/>
      <w:r w:rsidRPr="00680C0E">
        <w:rPr>
          <w:rFonts w:ascii="Times New Roman" w:hAnsi="Times New Roman" w:cs="Times New Roman"/>
          <w:lang w:val="ru-RU" w:eastAsia="ar-SA"/>
        </w:rPr>
        <w:t>заповедта</w:t>
      </w:r>
      <w:proofErr w:type="spellEnd"/>
      <w:r w:rsidRPr="00680C0E">
        <w:rPr>
          <w:rFonts w:ascii="Times New Roman" w:hAnsi="Times New Roman" w:cs="Times New Roman"/>
          <w:lang w:val="ru-RU" w:eastAsia="ar-SA"/>
        </w:rPr>
        <w:t xml:space="preserve"> на Директора на ТП ДГС “</w:t>
      </w:r>
      <w:r w:rsidRPr="00680C0E">
        <w:rPr>
          <w:rFonts w:ascii="Times New Roman" w:hAnsi="Times New Roman" w:cs="Times New Roman"/>
          <w:lang w:eastAsia="ar-SA"/>
        </w:rPr>
        <w:t>Селище</w:t>
      </w:r>
      <w:r w:rsidRPr="00680C0E">
        <w:rPr>
          <w:rFonts w:ascii="Times New Roman" w:hAnsi="Times New Roman" w:cs="Times New Roman"/>
          <w:lang w:val="ru-RU" w:eastAsia="ar-SA"/>
        </w:rPr>
        <w:t xml:space="preserve">“ за </w:t>
      </w:r>
      <w:proofErr w:type="spellStart"/>
      <w:r w:rsidRPr="00680C0E">
        <w:rPr>
          <w:rFonts w:ascii="Times New Roman" w:hAnsi="Times New Roman" w:cs="Times New Roman"/>
          <w:lang w:val="ru-RU" w:eastAsia="ar-SA"/>
        </w:rPr>
        <w:t>откриване</w:t>
      </w:r>
      <w:proofErr w:type="spellEnd"/>
      <w:r w:rsidRPr="00680C0E">
        <w:rPr>
          <w:rFonts w:ascii="Times New Roman" w:hAnsi="Times New Roman" w:cs="Times New Roman"/>
          <w:lang w:val="ru-RU" w:eastAsia="ar-SA"/>
        </w:rPr>
        <w:t xml:space="preserve"> на конкурса </w:t>
      </w:r>
    </w:p>
    <w:p w14:paraId="26648D3C" w14:textId="77777777"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val="ru-RU" w:eastAsia="ar-SA"/>
        </w:rPr>
      </w:pPr>
      <w:r w:rsidRPr="00680C0E">
        <w:rPr>
          <w:rFonts w:ascii="Times New Roman" w:hAnsi="Times New Roman" w:cs="Times New Roman"/>
          <w:lang w:val="ru-RU" w:eastAsia="ar-SA"/>
        </w:rPr>
        <w:t>2. Заявление за участие –</w:t>
      </w:r>
      <w:r w:rsidRPr="00680C0E">
        <w:rPr>
          <w:rFonts w:ascii="Times New Roman" w:hAnsi="Times New Roman" w:cs="Times New Roman"/>
          <w:lang w:eastAsia="ar-SA"/>
        </w:rPr>
        <w:t xml:space="preserve"> Приложение №1</w:t>
      </w:r>
    </w:p>
    <w:p w14:paraId="7A8B0CE3" w14:textId="0C73A933"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eastAsia="ar-SA"/>
        </w:rPr>
      </w:pPr>
      <w:r w:rsidRPr="00680C0E">
        <w:rPr>
          <w:rFonts w:ascii="Times New Roman" w:hAnsi="Times New Roman" w:cs="Times New Roman"/>
          <w:lang w:eastAsia="ar-SA"/>
        </w:rPr>
        <w:t>3</w:t>
      </w:r>
      <w:r w:rsidRPr="00680C0E">
        <w:rPr>
          <w:rFonts w:ascii="Times New Roman" w:hAnsi="Times New Roman" w:cs="Times New Roman"/>
          <w:lang w:val="ru-RU" w:eastAsia="ar-SA"/>
        </w:rPr>
        <w:t xml:space="preserve">. Декларация за </w:t>
      </w:r>
      <w:proofErr w:type="spellStart"/>
      <w:r w:rsidRPr="00680C0E">
        <w:rPr>
          <w:rFonts w:ascii="Times New Roman" w:hAnsi="Times New Roman" w:cs="Times New Roman"/>
          <w:lang w:val="ru-RU" w:eastAsia="ar-SA"/>
        </w:rPr>
        <w:t>липса</w:t>
      </w:r>
      <w:proofErr w:type="spellEnd"/>
      <w:r w:rsidRPr="00680C0E">
        <w:rPr>
          <w:rFonts w:ascii="Times New Roman" w:hAnsi="Times New Roman" w:cs="Times New Roman"/>
          <w:lang w:val="ru-RU" w:eastAsia="ar-SA"/>
        </w:rPr>
        <w:t xml:space="preserve"> на </w:t>
      </w:r>
      <w:proofErr w:type="spellStart"/>
      <w:r w:rsidRPr="00680C0E">
        <w:rPr>
          <w:rFonts w:ascii="Times New Roman" w:hAnsi="Times New Roman" w:cs="Times New Roman"/>
          <w:lang w:val="ru-RU" w:eastAsia="ar-SA"/>
        </w:rPr>
        <w:t>обстоятелства</w:t>
      </w:r>
      <w:proofErr w:type="spellEnd"/>
      <w:r w:rsidRPr="00680C0E">
        <w:rPr>
          <w:rFonts w:ascii="Times New Roman" w:hAnsi="Times New Roman" w:cs="Times New Roman"/>
          <w:lang w:val="ru-RU" w:eastAsia="ar-SA"/>
        </w:rPr>
        <w:t xml:space="preserve"> по чл. 18, ал.1, т.3 от </w:t>
      </w:r>
      <w:proofErr w:type="spellStart"/>
      <w:r w:rsidRPr="00680C0E">
        <w:rPr>
          <w:rFonts w:ascii="Times New Roman" w:hAnsi="Times New Roman" w:cs="Times New Roman"/>
          <w:lang w:val="ru-RU" w:eastAsia="ar-SA"/>
        </w:rPr>
        <w:t>Наредбата</w:t>
      </w:r>
      <w:proofErr w:type="spellEnd"/>
      <w:r>
        <w:rPr>
          <w:rFonts w:ascii="Times New Roman" w:hAnsi="Times New Roman" w:cs="Times New Roman"/>
          <w:lang w:val="ru-RU" w:eastAsia="ar-SA"/>
        </w:rPr>
        <w:t xml:space="preserve"> </w:t>
      </w:r>
      <w:r w:rsidRPr="00680C0E">
        <w:rPr>
          <w:rFonts w:ascii="Times New Roman" w:hAnsi="Times New Roman" w:cs="Times New Roman"/>
          <w:lang w:eastAsia="ar-SA"/>
        </w:rPr>
        <w:t>–</w:t>
      </w:r>
      <w:r>
        <w:rPr>
          <w:rFonts w:ascii="Times New Roman" w:hAnsi="Times New Roman" w:cs="Times New Roman"/>
          <w:lang w:eastAsia="ar-SA"/>
        </w:rPr>
        <w:t xml:space="preserve"> </w:t>
      </w:r>
      <w:r w:rsidRPr="00680C0E">
        <w:rPr>
          <w:rFonts w:ascii="Times New Roman" w:hAnsi="Times New Roman" w:cs="Times New Roman"/>
          <w:lang w:eastAsia="ar-SA"/>
        </w:rPr>
        <w:t>Приложение №2</w:t>
      </w:r>
    </w:p>
    <w:p w14:paraId="437A555A" w14:textId="4C2ECD7D"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val="ru-RU" w:eastAsia="ar-SA"/>
        </w:rPr>
      </w:pPr>
      <w:r w:rsidRPr="00680C0E">
        <w:rPr>
          <w:rFonts w:ascii="Times New Roman" w:hAnsi="Times New Roman" w:cs="Times New Roman"/>
          <w:lang w:eastAsia="ar-SA"/>
        </w:rPr>
        <w:t>4</w:t>
      </w:r>
      <w:r w:rsidRPr="00680C0E">
        <w:rPr>
          <w:rFonts w:ascii="Times New Roman" w:hAnsi="Times New Roman" w:cs="Times New Roman"/>
          <w:lang w:val="ru-RU" w:eastAsia="ar-SA"/>
        </w:rPr>
        <w:t>.</w:t>
      </w:r>
      <w:r w:rsidRPr="00680C0E">
        <w:rPr>
          <w:rFonts w:ascii="Times New Roman" w:hAnsi="Times New Roman" w:cs="Times New Roman"/>
          <w:lang w:eastAsia="ar-SA"/>
        </w:rPr>
        <w:t xml:space="preserve"> Декларация за техническа, кадрова обезпеченост и животинска сила</w:t>
      </w:r>
      <w:r>
        <w:rPr>
          <w:rFonts w:ascii="Times New Roman" w:hAnsi="Times New Roman" w:cs="Times New Roman"/>
          <w:lang w:eastAsia="ar-SA"/>
        </w:rPr>
        <w:t xml:space="preserve"> </w:t>
      </w:r>
      <w:r w:rsidRPr="00680C0E">
        <w:rPr>
          <w:rFonts w:ascii="Times New Roman" w:hAnsi="Times New Roman" w:cs="Times New Roman"/>
          <w:lang w:eastAsia="ar-SA"/>
        </w:rPr>
        <w:t>– Приложение №</w:t>
      </w:r>
      <w:r w:rsidRPr="00680C0E">
        <w:rPr>
          <w:rFonts w:ascii="Times New Roman" w:hAnsi="Times New Roman" w:cs="Times New Roman"/>
          <w:lang w:val="ru-RU" w:eastAsia="ar-SA"/>
        </w:rPr>
        <w:t>3</w:t>
      </w:r>
    </w:p>
    <w:p w14:paraId="47294552" w14:textId="77777777"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val="ru-RU" w:eastAsia="ar-SA"/>
        </w:rPr>
      </w:pPr>
      <w:r w:rsidRPr="00680C0E">
        <w:rPr>
          <w:rFonts w:ascii="Times New Roman" w:hAnsi="Times New Roman" w:cs="Times New Roman"/>
          <w:lang w:eastAsia="ar-SA"/>
        </w:rPr>
        <w:t>5</w:t>
      </w:r>
      <w:r w:rsidRPr="00680C0E">
        <w:rPr>
          <w:rFonts w:ascii="Times New Roman" w:hAnsi="Times New Roman" w:cs="Times New Roman"/>
          <w:lang w:val="ru-RU" w:eastAsia="ar-SA"/>
        </w:rPr>
        <w:t xml:space="preserve">. </w:t>
      </w:r>
      <w:r w:rsidRPr="00680C0E">
        <w:rPr>
          <w:rFonts w:ascii="Times New Roman" w:hAnsi="Times New Roman" w:cs="Times New Roman"/>
          <w:lang w:eastAsia="ar-SA"/>
        </w:rPr>
        <w:t>Ценово предложение – Приложение №4</w:t>
      </w:r>
    </w:p>
    <w:p w14:paraId="15553CA6" w14:textId="3A8E0496"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val="ru-RU" w:eastAsia="ar-SA"/>
        </w:rPr>
      </w:pPr>
      <w:r w:rsidRPr="00680C0E">
        <w:rPr>
          <w:rFonts w:ascii="Times New Roman" w:hAnsi="Times New Roman" w:cs="Times New Roman"/>
          <w:lang w:eastAsia="ar-SA"/>
        </w:rPr>
        <w:t>6.</w:t>
      </w:r>
      <w:r w:rsidRPr="00680C0E">
        <w:rPr>
          <w:rFonts w:ascii="Times New Roman" w:hAnsi="Times New Roman" w:cs="Times New Roman"/>
          <w:lang w:val="ru-RU" w:eastAsia="ar-SA"/>
        </w:rPr>
        <w:t xml:space="preserve"> Проект/ на договор</w:t>
      </w:r>
      <w:r>
        <w:rPr>
          <w:rFonts w:ascii="Times New Roman" w:hAnsi="Times New Roman" w:cs="Times New Roman"/>
          <w:lang w:val="ru-RU" w:eastAsia="ar-SA"/>
        </w:rPr>
        <w:t xml:space="preserve"> </w:t>
      </w:r>
      <w:r w:rsidRPr="00680C0E">
        <w:rPr>
          <w:rFonts w:ascii="Times New Roman" w:hAnsi="Times New Roman" w:cs="Times New Roman"/>
          <w:lang w:val="ru-RU" w:eastAsia="ar-SA"/>
        </w:rPr>
        <w:t xml:space="preserve">– Приложение </w:t>
      </w:r>
      <w:r w:rsidRPr="00680C0E">
        <w:rPr>
          <w:rFonts w:ascii="Times New Roman" w:hAnsi="Times New Roman" w:cs="Times New Roman"/>
          <w:lang w:eastAsia="ar-SA"/>
        </w:rPr>
        <w:t>№</w:t>
      </w:r>
      <w:r w:rsidRPr="00680C0E">
        <w:rPr>
          <w:rFonts w:ascii="Times New Roman" w:hAnsi="Times New Roman" w:cs="Times New Roman"/>
          <w:lang w:val="ru-RU" w:eastAsia="ar-SA"/>
        </w:rPr>
        <w:t xml:space="preserve"> 5</w:t>
      </w:r>
    </w:p>
    <w:p w14:paraId="02046854" w14:textId="77777777"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eastAsia="bg-BG"/>
        </w:rPr>
      </w:pPr>
      <w:r w:rsidRPr="00680C0E">
        <w:rPr>
          <w:rFonts w:ascii="Times New Roman" w:hAnsi="Times New Roman" w:cs="Times New Roman"/>
          <w:lang w:val="ru-RU" w:eastAsia="ar-SA"/>
        </w:rPr>
        <w:t xml:space="preserve">7. </w:t>
      </w:r>
      <w:r w:rsidRPr="00680C0E">
        <w:rPr>
          <w:rFonts w:ascii="Times New Roman" w:hAnsi="Times New Roman" w:cs="Times New Roman"/>
          <w:lang w:eastAsia="bg-BG"/>
        </w:rPr>
        <w:t>Копия на Технологични планове за насажденията в обекта/</w:t>
      </w:r>
      <w:proofErr w:type="spellStart"/>
      <w:r w:rsidRPr="00680C0E">
        <w:rPr>
          <w:rFonts w:ascii="Times New Roman" w:hAnsi="Times New Roman" w:cs="Times New Roman"/>
          <w:lang w:eastAsia="bg-BG"/>
        </w:rPr>
        <w:t>тите</w:t>
      </w:r>
      <w:proofErr w:type="spellEnd"/>
    </w:p>
    <w:p w14:paraId="7E22FE95" w14:textId="77777777"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val="ru-RU" w:eastAsia="ar-SA"/>
        </w:rPr>
      </w:pPr>
      <w:r w:rsidRPr="00680C0E">
        <w:rPr>
          <w:rFonts w:ascii="Times New Roman" w:hAnsi="Times New Roman" w:cs="Times New Roman"/>
          <w:lang w:eastAsia="bg-BG"/>
        </w:rPr>
        <w:t>8. Копие от план-сметка по обекти и отдели.</w:t>
      </w:r>
    </w:p>
    <w:p w14:paraId="366759C8" w14:textId="77777777" w:rsidR="00680C0E" w:rsidRPr="00680C0E" w:rsidRDefault="00680C0E" w:rsidP="00680C0E">
      <w:pPr>
        <w:widowControl w:val="0"/>
        <w:tabs>
          <w:tab w:val="left" w:pos="720"/>
        </w:tabs>
        <w:suppressAutoHyphens/>
        <w:autoSpaceDE w:val="0"/>
        <w:spacing w:after="0" w:line="360" w:lineRule="auto"/>
        <w:ind w:left="708"/>
        <w:rPr>
          <w:rFonts w:ascii="Times New Roman" w:hAnsi="Times New Roman" w:cs="Times New Roman"/>
          <w:lang w:eastAsia="ar-SA"/>
        </w:rPr>
      </w:pPr>
      <w:r w:rsidRPr="00680C0E">
        <w:rPr>
          <w:rFonts w:ascii="Times New Roman" w:hAnsi="Times New Roman" w:cs="Times New Roman"/>
          <w:lang w:eastAsia="ar-SA"/>
        </w:rPr>
        <w:t>9. СПЕЦИФИКАЦИЯ за размери и качество на асортименти дървесина, които се добиват и продават на територията на „ЮЦДП“ - гр. Смолян.</w:t>
      </w:r>
    </w:p>
    <w:p w14:paraId="1F8D9072" w14:textId="35EC1D02" w:rsidR="00680C0E" w:rsidRDefault="00680C0E" w:rsidP="00680C0E">
      <w:pPr>
        <w:widowControl w:val="0"/>
        <w:tabs>
          <w:tab w:val="left" w:pos="720"/>
        </w:tabs>
        <w:suppressAutoHyphens/>
        <w:autoSpaceDE w:val="0"/>
        <w:spacing w:after="0" w:line="360" w:lineRule="auto"/>
        <w:ind w:left="708"/>
        <w:rPr>
          <w:rFonts w:ascii="Times New Roman" w:hAnsi="Times New Roman" w:cs="Times New Roman"/>
          <w:sz w:val="20"/>
          <w:szCs w:val="20"/>
          <w:lang w:eastAsia="ar-SA"/>
        </w:rPr>
      </w:pPr>
    </w:p>
    <w:p w14:paraId="73DC3136" w14:textId="77777777" w:rsidR="00A52B55" w:rsidRPr="006D6E57" w:rsidRDefault="00A52B55" w:rsidP="001C1ED2">
      <w:pPr>
        <w:widowControl w:val="0"/>
        <w:suppressAutoHyphens/>
        <w:autoSpaceDE w:val="0"/>
        <w:spacing w:after="0" w:line="240" w:lineRule="auto"/>
        <w:jc w:val="center"/>
        <w:rPr>
          <w:rFonts w:ascii="Times New Roman" w:hAnsi="Times New Roman" w:cs="Times New Roman"/>
          <w:b/>
          <w:bCs/>
          <w:sz w:val="24"/>
          <w:szCs w:val="24"/>
          <w:lang w:eastAsia="ar-SA"/>
        </w:rPr>
      </w:pPr>
    </w:p>
    <w:p w14:paraId="6158D263"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78BFDDA"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40965E86"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63B51BB6"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35F4F793"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1CA8FCE"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2FB9DAA"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9DC55B5"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04D0B728"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560F2810"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E80BFF0"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4C5010A9"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369BFF42"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99C54FB"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D74D809"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6908340"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107E7A6"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774E8406"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A2BC747"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1C88B441"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4377E3B3"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69672BCE"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36087F9D"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7F147496"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4EC9946E"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6501635"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6970A55A"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1844D15"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6B8DDADE"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65344313" w14:textId="77777777" w:rsidR="005A19DC" w:rsidRDefault="005A19DC" w:rsidP="001C1ED2">
      <w:pPr>
        <w:widowControl w:val="0"/>
        <w:suppressAutoHyphens/>
        <w:autoSpaceDE w:val="0"/>
        <w:spacing w:after="0" w:line="240" w:lineRule="auto"/>
        <w:jc w:val="center"/>
        <w:rPr>
          <w:rFonts w:ascii="Times New Roman" w:hAnsi="Times New Roman" w:cs="Times New Roman"/>
          <w:b/>
          <w:bCs/>
          <w:lang w:eastAsia="ar-SA"/>
        </w:rPr>
      </w:pPr>
    </w:p>
    <w:p w14:paraId="3C12785A"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2B9FD85B" w14:textId="77777777" w:rsidR="006D6E57" w:rsidRDefault="006D6E57" w:rsidP="001C1ED2">
      <w:pPr>
        <w:widowControl w:val="0"/>
        <w:suppressAutoHyphens/>
        <w:autoSpaceDE w:val="0"/>
        <w:spacing w:after="0" w:line="240" w:lineRule="auto"/>
        <w:jc w:val="center"/>
        <w:rPr>
          <w:rFonts w:ascii="Times New Roman" w:hAnsi="Times New Roman" w:cs="Times New Roman"/>
          <w:b/>
          <w:bCs/>
          <w:lang w:eastAsia="ar-SA"/>
        </w:rPr>
      </w:pPr>
    </w:p>
    <w:p w14:paraId="67790987" w14:textId="77777777" w:rsidR="00ED66B3" w:rsidRPr="009D4C0E" w:rsidRDefault="00ED66B3" w:rsidP="001C1ED2">
      <w:pPr>
        <w:widowControl w:val="0"/>
        <w:suppressAutoHyphens/>
        <w:autoSpaceDE w:val="0"/>
        <w:spacing w:after="0" w:line="240" w:lineRule="auto"/>
        <w:jc w:val="center"/>
        <w:rPr>
          <w:rFonts w:ascii="Times New Roman" w:hAnsi="Times New Roman" w:cs="Times New Roman"/>
          <w:b/>
          <w:bCs/>
          <w:lang w:eastAsia="ar-SA"/>
        </w:rPr>
      </w:pPr>
      <w:r w:rsidRPr="009D4C0E">
        <w:rPr>
          <w:rFonts w:ascii="Times New Roman" w:hAnsi="Times New Roman" w:cs="Times New Roman"/>
          <w:b/>
          <w:bCs/>
          <w:lang w:eastAsia="ar-SA"/>
        </w:rPr>
        <w:lastRenderedPageBreak/>
        <w:t>УСЛОВИЯ</w:t>
      </w:r>
    </w:p>
    <w:p w14:paraId="296F75E8" w14:textId="77777777" w:rsidR="00ED66B3" w:rsidRPr="009D4C0E" w:rsidRDefault="00ED66B3" w:rsidP="001C1ED2">
      <w:pPr>
        <w:widowControl w:val="0"/>
        <w:suppressAutoHyphens/>
        <w:autoSpaceDE w:val="0"/>
        <w:spacing w:after="0" w:line="240" w:lineRule="auto"/>
        <w:ind w:right="72"/>
        <w:jc w:val="both"/>
        <w:rPr>
          <w:rFonts w:ascii="Times New Roman" w:hAnsi="Times New Roman" w:cs="Times New Roman"/>
          <w:b/>
          <w:bCs/>
          <w:lang w:eastAsia="ar-SA"/>
        </w:rPr>
      </w:pPr>
    </w:p>
    <w:p w14:paraId="340B1468" w14:textId="7D0C9E02" w:rsidR="00ED66B3" w:rsidRPr="009617E3" w:rsidRDefault="00ED66B3" w:rsidP="001C1ED2">
      <w:pPr>
        <w:widowControl w:val="0"/>
        <w:suppressAutoHyphens/>
        <w:autoSpaceDE w:val="0"/>
        <w:spacing w:after="0" w:line="240" w:lineRule="auto"/>
        <w:ind w:right="72"/>
        <w:jc w:val="both"/>
        <w:rPr>
          <w:rFonts w:ascii="Times New Roman" w:hAnsi="Times New Roman" w:cs="Times New Roman"/>
          <w:lang w:eastAsia="ar-SA"/>
        </w:rPr>
      </w:pPr>
      <w:r w:rsidRPr="00040FB6">
        <w:rPr>
          <w:rFonts w:ascii="Times New Roman" w:hAnsi="Times New Roman" w:cs="Times New Roman"/>
          <w:color w:val="000000"/>
          <w:lang w:val="ru-RU" w:eastAsia="ar-SA"/>
        </w:rPr>
        <w:t xml:space="preserve">                          </w:t>
      </w:r>
      <w:r w:rsidRPr="009617E3">
        <w:rPr>
          <w:rFonts w:ascii="Times New Roman" w:hAnsi="Times New Roman" w:cs="Times New Roman"/>
          <w:color w:val="000000"/>
          <w:lang w:val="ru-RU" w:eastAsia="ar-SA"/>
        </w:rPr>
        <w:t xml:space="preserve">за </w:t>
      </w:r>
      <w:r w:rsidRPr="009617E3">
        <w:rPr>
          <w:rFonts w:ascii="Times New Roman" w:hAnsi="Times New Roman" w:cs="Times New Roman"/>
          <w:color w:val="000000"/>
          <w:lang w:eastAsia="ar-SA"/>
        </w:rPr>
        <w:t xml:space="preserve">участие в </w:t>
      </w:r>
      <w:r w:rsidRPr="009617E3">
        <w:rPr>
          <w:rFonts w:ascii="Times New Roman" w:hAnsi="Times New Roman" w:cs="Times New Roman"/>
          <w:b/>
          <w:bCs/>
          <w:color w:val="000000"/>
          <w:lang w:val="ru-RU" w:eastAsia="ar-SA"/>
        </w:rPr>
        <w:t xml:space="preserve">ОТКРИТ КОНКУРС </w:t>
      </w:r>
      <w:r w:rsidRPr="009617E3">
        <w:rPr>
          <w:rFonts w:ascii="Times New Roman" w:hAnsi="Times New Roman" w:cs="Times New Roman"/>
          <w:color w:val="000000"/>
          <w:lang w:val="ru-RU" w:eastAsia="ar-SA"/>
        </w:rPr>
        <w:t xml:space="preserve">за </w:t>
      </w:r>
      <w:proofErr w:type="spellStart"/>
      <w:r w:rsidRPr="009617E3">
        <w:rPr>
          <w:rFonts w:ascii="Times New Roman" w:hAnsi="Times New Roman" w:cs="Times New Roman"/>
          <w:color w:val="000000"/>
          <w:lang w:val="ru-RU" w:eastAsia="ar-SA"/>
        </w:rPr>
        <w:t>възлагане</w:t>
      </w:r>
      <w:proofErr w:type="spellEnd"/>
      <w:r w:rsidRPr="009617E3">
        <w:rPr>
          <w:rFonts w:ascii="Times New Roman" w:hAnsi="Times New Roman" w:cs="Times New Roman"/>
          <w:color w:val="000000"/>
          <w:lang w:val="ru-RU" w:eastAsia="ar-SA"/>
        </w:rPr>
        <w:t xml:space="preserve"> </w:t>
      </w:r>
      <w:proofErr w:type="spellStart"/>
      <w:r w:rsidRPr="009617E3">
        <w:rPr>
          <w:rFonts w:ascii="Times New Roman" w:hAnsi="Times New Roman" w:cs="Times New Roman"/>
          <w:color w:val="000000"/>
          <w:lang w:val="ru-RU" w:eastAsia="ar-SA"/>
        </w:rPr>
        <w:t>изпълнението</w:t>
      </w:r>
      <w:proofErr w:type="spellEnd"/>
      <w:r w:rsidRPr="009617E3">
        <w:rPr>
          <w:rFonts w:ascii="Times New Roman" w:hAnsi="Times New Roman" w:cs="Times New Roman"/>
          <w:color w:val="000000"/>
          <w:lang w:val="ru-RU" w:eastAsia="ar-SA"/>
        </w:rPr>
        <w:t xml:space="preserve"> </w:t>
      </w:r>
      <w:proofErr w:type="gramStart"/>
      <w:r w:rsidRPr="009617E3">
        <w:rPr>
          <w:rFonts w:ascii="Times New Roman" w:hAnsi="Times New Roman" w:cs="Times New Roman"/>
          <w:color w:val="000000"/>
          <w:lang w:eastAsia="ar-SA"/>
        </w:rPr>
        <w:t xml:space="preserve">на </w:t>
      </w:r>
      <w:r w:rsidRPr="009617E3">
        <w:rPr>
          <w:rFonts w:ascii="Times New Roman" w:hAnsi="Times New Roman" w:cs="Times New Roman"/>
          <w:color w:val="000000"/>
          <w:lang w:val="ru-RU" w:eastAsia="ar-SA"/>
        </w:rPr>
        <w:t>услуга</w:t>
      </w:r>
      <w:proofErr w:type="gramEnd"/>
      <w:r w:rsidRPr="009617E3">
        <w:rPr>
          <w:rFonts w:ascii="Times New Roman" w:hAnsi="Times New Roman" w:cs="Times New Roman"/>
          <w:lang w:eastAsia="ar-SA"/>
        </w:rPr>
        <w:t>:</w:t>
      </w:r>
    </w:p>
    <w:p w14:paraId="281AAC6E" w14:textId="3B7F7FE6" w:rsidR="00ED66B3" w:rsidRPr="009617E3" w:rsidRDefault="00ED66B3" w:rsidP="00EF6489">
      <w:pPr>
        <w:widowControl w:val="0"/>
        <w:suppressAutoHyphens/>
        <w:autoSpaceDE w:val="0"/>
        <w:spacing w:after="0" w:line="240" w:lineRule="auto"/>
        <w:ind w:firstLine="426"/>
        <w:jc w:val="both"/>
        <w:rPr>
          <w:rFonts w:ascii="Times New Roman" w:hAnsi="Times New Roman" w:cs="Times New Roman"/>
          <w:b/>
          <w:bCs/>
          <w:lang w:eastAsia="ar-SA"/>
        </w:rPr>
      </w:pPr>
      <w:r w:rsidRPr="009617E3">
        <w:rPr>
          <w:rFonts w:ascii="Times New Roman" w:hAnsi="Times New Roman" w:cs="Times New Roman"/>
          <w:b/>
          <w:bCs/>
          <w:lang w:eastAsia="ar-SA"/>
        </w:rPr>
        <w:t>„</w:t>
      </w:r>
      <w:r w:rsidR="006D6E57" w:rsidRPr="009D4C0E">
        <w:rPr>
          <w:rFonts w:ascii="Times New Roman" w:hAnsi="Times New Roman" w:cs="Times New Roman"/>
          <w:b/>
          <w:bCs/>
          <w:lang w:eastAsia="ar-SA"/>
        </w:rPr>
        <w:t>С</w:t>
      </w:r>
      <w:proofErr w:type="spellStart"/>
      <w:r w:rsidR="006D6E57" w:rsidRPr="009D4C0E">
        <w:rPr>
          <w:rFonts w:ascii="Times New Roman" w:hAnsi="Times New Roman" w:cs="Times New Roman"/>
          <w:b/>
          <w:bCs/>
          <w:lang w:val="ru-RU" w:eastAsia="ar-SA"/>
        </w:rPr>
        <w:t>еч</w:t>
      </w:r>
      <w:proofErr w:type="spellEnd"/>
      <w:r w:rsidR="006D6E57" w:rsidRPr="009D4C0E">
        <w:rPr>
          <w:rFonts w:ascii="Times New Roman" w:hAnsi="Times New Roman" w:cs="Times New Roman"/>
          <w:b/>
          <w:bCs/>
          <w:lang w:val="ru-RU" w:eastAsia="ar-SA"/>
        </w:rPr>
        <w:t xml:space="preserve"> в </w:t>
      </w:r>
      <w:proofErr w:type="spellStart"/>
      <w:r w:rsidR="006D6E57" w:rsidRPr="009D4C0E">
        <w:rPr>
          <w:rFonts w:ascii="Times New Roman" w:hAnsi="Times New Roman" w:cs="Times New Roman"/>
          <w:b/>
          <w:bCs/>
          <w:lang w:val="ru-RU" w:eastAsia="ar-SA"/>
        </w:rPr>
        <w:t>горски</w:t>
      </w:r>
      <w:proofErr w:type="spellEnd"/>
      <w:r w:rsidR="006D6E57" w:rsidRPr="009D4C0E">
        <w:rPr>
          <w:rFonts w:ascii="Times New Roman" w:hAnsi="Times New Roman" w:cs="Times New Roman"/>
          <w:b/>
          <w:bCs/>
          <w:lang w:val="ru-RU" w:eastAsia="ar-SA"/>
        </w:rPr>
        <w:t xml:space="preserve"> насаждения, </w:t>
      </w:r>
      <w:proofErr w:type="spellStart"/>
      <w:r w:rsidR="006D6E57" w:rsidRPr="009D4C0E">
        <w:rPr>
          <w:rFonts w:ascii="Times New Roman" w:hAnsi="Times New Roman" w:cs="Times New Roman"/>
          <w:b/>
          <w:bCs/>
          <w:lang w:val="ru-RU" w:eastAsia="ar-SA"/>
        </w:rPr>
        <w:t>разкройване</w:t>
      </w:r>
      <w:proofErr w:type="spellEnd"/>
      <w:r w:rsidR="006D6E57" w:rsidRPr="009D4C0E">
        <w:rPr>
          <w:rFonts w:ascii="Times New Roman" w:hAnsi="Times New Roman" w:cs="Times New Roman"/>
          <w:b/>
          <w:bCs/>
          <w:lang w:val="ru-RU" w:eastAsia="ar-SA"/>
        </w:rPr>
        <w:t xml:space="preserve"> по спецификация за размерите и </w:t>
      </w:r>
      <w:proofErr w:type="spellStart"/>
      <w:r w:rsidR="006D6E57" w:rsidRPr="009D4C0E">
        <w:rPr>
          <w:rFonts w:ascii="Times New Roman" w:hAnsi="Times New Roman" w:cs="Times New Roman"/>
          <w:b/>
          <w:bCs/>
          <w:lang w:val="ru-RU" w:eastAsia="ar-SA"/>
        </w:rPr>
        <w:t>качеството</w:t>
      </w:r>
      <w:proofErr w:type="spellEnd"/>
      <w:r w:rsidR="006D6E57" w:rsidRPr="009D4C0E">
        <w:rPr>
          <w:rFonts w:ascii="Times New Roman" w:hAnsi="Times New Roman" w:cs="Times New Roman"/>
          <w:b/>
          <w:bCs/>
          <w:lang w:val="ru-RU" w:eastAsia="ar-SA"/>
        </w:rPr>
        <w:t xml:space="preserve"> на </w:t>
      </w:r>
      <w:proofErr w:type="spellStart"/>
      <w:r w:rsidR="006D6E57" w:rsidRPr="009D4C0E">
        <w:rPr>
          <w:rFonts w:ascii="Times New Roman" w:hAnsi="Times New Roman" w:cs="Times New Roman"/>
          <w:b/>
          <w:bCs/>
          <w:lang w:val="ru-RU" w:eastAsia="ar-SA"/>
        </w:rPr>
        <w:t>асортименти</w:t>
      </w:r>
      <w:proofErr w:type="spellEnd"/>
      <w:r w:rsidR="006D6E57">
        <w:rPr>
          <w:rFonts w:ascii="Times New Roman" w:hAnsi="Times New Roman" w:cs="Times New Roman"/>
          <w:b/>
          <w:bCs/>
          <w:lang w:val="ru-RU" w:eastAsia="ar-SA"/>
        </w:rPr>
        <w:t xml:space="preserve"> </w:t>
      </w:r>
      <w:proofErr w:type="spellStart"/>
      <w:r w:rsidR="006D6E57" w:rsidRPr="009D4C0E">
        <w:rPr>
          <w:rFonts w:ascii="Times New Roman" w:hAnsi="Times New Roman" w:cs="Times New Roman"/>
          <w:b/>
          <w:bCs/>
          <w:lang w:val="ru-RU" w:eastAsia="ar-SA"/>
        </w:rPr>
        <w:t>дървесина</w:t>
      </w:r>
      <w:proofErr w:type="spellEnd"/>
      <w:r w:rsidR="006D6E57" w:rsidRPr="009D4C0E">
        <w:rPr>
          <w:rFonts w:ascii="Times New Roman" w:hAnsi="Times New Roman" w:cs="Times New Roman"/>
          <w:b/>
          <w:bCs/>
          <w:lang w:val="ru-RU" w:eastAsia="ar-SA"/>
        </w:rPr>
        <w:t xml:space="preserve">, </w:t>
      </w:r>
      <w:proofErr w:type="spellStart"/>
      <w:r w:rsidR="006D6E57" w:rsidRPr="009D4C0E">
        <w:rPr>
          <w:rFonts w:ascii="Times New Roman" w:hAnsi="Times New Roman" w:cs="Times New Roman"/>
          <w:b/>
          <w:bCs/>
          <w:lang w:val="ru-RU" w:eastAsia="ar-SA"/>
        </w:rPr>
        <w:t>които</w:t>
      </w:r>
      <w:proofErr w:type="spellEnd"/>
      <w:r w:rsidR="006D6E57" w:rsidRPr="009D4C0E">
        <w:rPr>
          <w:rFonts w:ascii="Times New Roman" w:hAnsi="Times New Roman" w:cs="Times New Roman"/>
          <w:b/>
          <w:bCs/>
          <w:lang w:val="ru-RU" w:eastAsia="ar-SA"/>
        </w:rPr>
        <w:t xml:space="preserve"> се </w:t>
      </w:r>
      <w:proofErr w:type="spellStart"/>
      <w:r w:rsidR="006D6E57" w:rsidRPr="009D4C0E">
        <w:rPr>
          <w:rFonts w:ascii="Times New Roman" w:hAnsi="Times New Roman" w:cs="Times New Roman"/>
          <w:b/>
          <w:bCs/>
          <w:lang w:val="ru-RU" w:eastAsia="ar-SA"/>
        </w:rPr>
        <w:t>добиват</w:t>
      </w:r>
      <w:proofErr w:type="spellEnd"/>
      <w:r w:rsidR="006D6E57" w:rsidRPr="009D4C0E">
        <w:rPr>
          <w:rFonts w:ascii="Times New Roman" w:hAnsi="Times New Roman" w:cs="Times New Roman"/>
          <w:b/>
          <w:bCs/>
          <w:lang w:val="ru-RU" w:eastAsia="ar-SA"/>
        </w:rPr>
        <w:t xml:space="preserve">  и </w:t>
      </w:r>
      <w:proofErr w:type="spellStart"/>
      <w:r w:rsidR="006D6E57" w:rsidRPr="009D4C0E">
        <w:rPr>
          <w:rFonts w:ascii="Times New Roman" w:hAnsi="Times New Roman" w:cs="Times New Roman"/>
          <w:b/>
          <w:bCs/>
          <w:lang w:val="ru-RU" w:eastAsia="ar-SA"/>
        </w:rPr>
        <w:t>продават</w:t>
      </w:r>
      <w:proofErr w:type="spellEnd"/>
      <w:r w:rsidR="006D6E57" w:rsidRPr="009D4C0E">
        <w:rPr>
          <w:rFonts w:ascii="Times New Roman" w:hAnsi="Times New Roman" w:cs="Times New Roman"/>
          <w:b/>
          <w:bCs/>
          <w:lang w:val="ru-RU" w:eastAsia="ar-SA"/>
        </w:rPr>
        <w:t xml:space="preserve"> на </w:t>
      </w:r>
      <w:proofErr w:type="spellStart"/>
      <w:r w:rsidR="006D6E57" w:rsidRPr="009D4C0E">
        <w:rPr>
          <w:rFonts w:ascii="Times New Roman" w:hAnsi="Times New Roman" w:cs="Times New Roman"/>
          <w:b/>
          <w:bCs/>
          <w:lang w:val="ru-RU" w:eastAsia="ar-SA"/>
        </w:rPr>
        <w:t>територията</w:t>
      </w:r>
      <w:proofErr w:type="spellEnd"/>
      <w:r w:rsidR="006D6E57" w:rsidRPr="009D4C0E">
        <w:rPr>
          <w:rFonts w:ascii="Times New Roman" w:hAnsi="Times New Roman" w:cs="Times New Roman"/>
          <w:b/>
          <w:bCs/>
          <w:lang w:val="ru-RU" w:eastAsia="ar-SA"/>
        </w:rPr>
        <w:t xml:space="preserve"> на ЮЦДП, </w:t>
      </w:r>
      <w:proofErr w:type="spellStart"/>
      <w:r w:rsidR="006D6E57" w:rsidRPr="009D4C0E">
        <w:rPr>
          <w:rFonts w:ascii="Times New Roman" w:hAnsi="Times New Roman" w:cs="Times New Roman"/>
          <w:b/>
          <w:bCs/>
          <w:lang w:val="ru-RU" w:eastAsia="ar-SA"/>
        </w:rPr>
        <w:t>гр.Смолян</w:t>
      </w:r>
      <w:proofErr w:type="spellEnd"/>
      <w:r w:rsidR="006D6E57" w:rsidRPr="009D4C0E">
        <w:rPr>
          <w:rFonts w:ascii="Times New Roman" w:hAnsi="Times New Roman" w:cs="Times New Roman"/>
          <w:b/>
          <w:bCs/>
          <w:lang w:val="ru-RU" w:eastAsia="ar-SA"/>
        </w:rPr>
        <w:t xml:space="preserve">, </w:t>
      </w:r>
      <w:r w:rsidR="006D6E57">
        <w:rPr>
          <w:rFonts w:ascii="Times New Roman" w:hAnsi="Times New Roman" w:cs="Times New Roman"/>
          <w:b/>
          <w:bCs/>
          <w:lang w:eastAsia="ar-SA"/>
        </w:rPr>
        <w:t xml:space="preserve">утвърдена със </w:t>
      </w:r>
      <w:r w:rsidR="00B54094">
        <w:rPr>
          <w:rFonts w:ascii="Times New Roman" w:hAnsi="Times New Roman" w:cs="Times New Roman"/>
          <w:b/>
          <w:bCs/>
          <w:lang w:eastAsia="ar-SA"/>
        </w:rPr>
        <w:t>З</w:t>
      </w:r>
      <w:r w:rsidR="006D6E57">
        <w:rPr>
          <w:rFonts w:ascii="Times New Roman" w:hAnsi="Times New Roman" w:cs="Times New Roman"/>
          <w:b/>
          <w:bCs/>
          <w:lang w:eastAsia="ar-SA"/>
        </w:rPr>
        <w:t xml:space="preserve">аповед </w:t>
      </w:r>
      <w:r w:rsidR="00B54094" w:rsidRPr="00B54094">
        <w:rPr>
          <w:rFonts w:ascii="Times New Roman" w:hAnsi="Times New Roman" w:cs="Times New Roman"/>
          <w:b/>
          <w:bCs/>
          <w:lang w:eastAsia="ar-SA"/>
        </w:rPr>
        <w:t xml:space="preserve">№ З-01-639/11.10.2024 </w:t>
      </w:r>
      <w:r w:rsidR="00B54094">
        <w:rPr>
          <w:rFonts w:ascii="Times New Roman" w:hAnsi="Times New Roman" w:cs="Times New Roman"/>
          <w:b/>
          <w:bCs/>
          <w:lang w:eastAsia="ar-SA"/>
        </w:rPr>
        <w:t xml:space="preserve">г. </w:t>
      </w:r>
      <w:r w:rsidR="006D6E57" w:rsidRPr="009D4C0E">
        <w:rPr>
          <w:rFonts w:ascii="Times New Roman" w:hAnsi="Times New Roman" w:cs="Times New Roman"/>
          <w:b/>
          <w:bCs/>
          <w:lang w:eastAsia="ar-SA"/>
        </w:rPr>
        <w:t>на Директора на ЮЦДП, гр. Смолян</w:t>
      </w:r>
      <w:r w:rsidR="006D6E57">
        <w:rPr>
          <w:rFonts w:ascii="Times New Roman" w:hAnsi="Times New Roman" w:cs="Times New Roman"/>
          <w:b/>
          <w:bCs/>
          <w:lang w:eastAsia="ar-SA"/>
        </w:rPr>
        <w:t xml:space="preserve"> </w:t>
      </w:r>
      <w:r w:rsidR="006D6E57" w:rsidRPr="009D4C0E">
        <w:rPr>
          <w:rFonts w:ascii="Times New Roman" w:hAnsi="Times New Roman" w:cs="Times New Roman"/>
          <w:b/>
          <w:bCs/>
          <w:lang w:eastAsia="ar-SA"/>
        </w:rPr>
        <w:t>(наричана по- нататък Спецификацията)</w:t>
      </w:r>
      <w:r w:rsidR="006D6E57" w:rsidRPr="005A7F46">
        <w:rPr>
          <w:rFonts w:ascii="Times New Roman" w:hAnsi="Times New Roman" w:cs="Times New Roman"/>
          <w:b/>
          <w:bCs/>
          <w:lang w:val="ru-RU" w:eastAsia="ar-SA"/>
        </w:rPr>
        <w:t>,</w:t>
      </w:r>
      <w:r w:rsidR="006D6E57" w:rsidRPr="009D4C0E">
        <w:rPr>
          <w:rFonts w:ascii="Times New Roman" w:hAnsi="Times New Roman" w:cs="Times New Roman"/>
          <w:b/>
          <w:bCs/>
          <w:lang w:val="ru-RU" w:eastAsia="ar-SA"/>
        </w:rPr>
        <w:t xml:space="preserve"> извоз до временен склад и </w:t>
      </w:r>
      <w:proofErr w:type="spellStart"/>
      <w:r w:rsidR="006D6E57" w:rsidRPr="009D4C0E">
        <w:rPr>
          <w:rFonts w:ascii="Times New Roman" w:hAnsi="Times New Roman" w:cs="Times New Roman"/>
          <w:b/>
          <w:bCs/>
          <w:lang w:val="ru-RU" w:eastAsia="ar-SA"/>
        </w:rPr>
        <w:t>рампиране</w:t>
      </w:r>
      <w:proofErr w:type="spellEnd"/>
      <w:r w:rsidR="006D6E57" w:rsidRPr="009D4C0E">
        <w:rPr>
          <w:rFonts w:ascii="Times New Roman" w:hAnsi="Times New Roman" w:cs="Times New Roman"/>
          <w:b/>
          <w:bCs/>
          <w:lang w:val="ru-RU" w:eastAsia="ar-SA"/>
        </w:rPr>
        <w:t xml:space="preserve"> на </w:t>
      </w:r>
      <w:proofErr w:type="spellStart"/>
      <w:r w:rsidR="006D6E57" w:rsidRPr="009D4C0E">
        <w:rPr>
          <w:rFonts w:ascii="Times New Roman" w:hAnsi="Times New Roman" w:cs="Times New Roman"/>
          <w:b/>
          <w:bCs/>
          <w:lang w:val="ru-RU" w:eastAsia="ar-SA"/>
        </w:rPr>
        <w:t>маркирана</w:t>
      </w:r>
      <w:proofErr w:type="spellEnd"/>
      <w:r w:rsidR="006D6E57">
        <w:rPr>
          <w:rFonts w:ascii="Times New Roman" w:hAnsi="Times New Roman" w:cs="Times New Roman"/>
          <w:b/>
          <w:bCs/>
          <w:lang w:val="ru-RU" w:eastAsia="ar-SA"/>
        </w:rPr>
        <w:t xml:space="preserve"> </w:t>
      </w:r>
      <w:proofErr w:type="spellStart"/>
      <w:r w:rsidR="006D6E57" w:rsidRPr="009D4C0E">
        <w:rPr>
          <w:rFonts w:ascii="Times New Roman" w:hAnsi="Times New Roman" w:cs="Times New Roman"/>
          <w:b/>
          <w:bCs/>
          <w:lang w:val="ru-RU" w:eastAsia="ar-SA"/>
        </w:rPr>
        <w:t>дървесина</w:t>
      </w:r>
      <w:proofErr w:type="spellEnd"/>
      <w:r w:rsidR="006D6E57">
        <w:rPr>
          <w:rFonts w:ascii="Times New Roman" w:hAnsi="Times New Roman" w:cs="Times New Roman"/>
          <w:b/>
          <w:bCs/>
          <w:lang w:val="ru-RU" w:eastAsia="ar-SA"/>
        </w:rPr>
        <w:t xml:space="preserve"> </w:t>
      </w:r>
      <w:r w:rsidRPr="009617E3">
        <w:rPr>
          <w:rFonts w:ascii="Times New Roman" w:hAnsi="Times New Roman" w:cs="Times New Roman"/>
          <w:b/>
          <w:bCs/>
          <w:lang w:eastAsia="ar-SA"/>
        </w:rPr>
        <w:t>от Обекти включени в ГПП 20</w:t>
      </w:r>
      <w:r w:rsidRPr="009617E3">
        <w:rPr>
          <w:rFonts w:ascii="Times New Roman" w:hAnsi="Times New Roman" w:cs="Times New Roman"/>
          <w:b/>
          <w:bCs/>
          <w:lang w:val="ru-RU" w:eastAsia="ar-SA"/>
        </w:rPr>
        <w:t>2</w:t>
      </w:r>
      <w:r w:rsidR="006D6E57">
        <w:rPr>
          <w:rFonts w:ascii="Times New Roman" w:hAnsi="Times New Roman" w:cs="Times New Roman"/>
          <w:b/>
          <w:bCs/>
          <w:lang w:val="ru-RU" w:eastAsia="ar-SA"/>
        </w:rPr>
        <w:t xml:space="preserve">4 </w:t>
      </w:r>
      <w:r w:rsidRPr="009617E3">
        <w:rPr>
          <w:rFonts w:ascii="Times New Roman" w:hAnsi="Times New Roman" w:cs="Times New Roman"/>
          <w:b/>
          <w:bCs/>
          <w:lang w:eastAsia="ar-SA"/>
        </w:rPr>
        <w:t>год., в териториалния обхват на дейност на ТП ДГС „Селище”</w:t>
      </w:r>
    </w:p>
    <w:p w14:paraId="2255B8DA" w14:textId="77777777" w:rsidR="00ED66B3" w:rsidRPr="009617E3" w:rsidRDefault="00ED66B3" w:rsidP="001C1ED2">
      <w:pPr>
        <w:widowControl w:val="0"/>
        <w:suppressAutoHyphens/>
        <w:autoSpaceDE w:val="0"/>
        <w:spacing w:after="0" w:line="240" w:lineRule="auto"/>
        <w:ind w:firstLine="720"/>
        <w:jc w:val="both"/>
        <w:rPr>
          <w:rFonts w:ascii="Times New Roman" w:hAnsi="Times New Roman" w:cs="Times New Roman"/>
          <w:b/>
          <w:bCs/>
          <w:lang w:eastAsia="ar-SA"/>
        </w:rPr>
      </w:pPr>
    </w:p>
    <w:p w14:paraId="4DA14236" w14:textId="77777777" w:rsidR="00ED66B3" w:rsidRPr="009617E3" w:rsidRDefault="00ED66B3" w:rsidP="001C1ED2">
      <w:pPr>
        <w:tabs>
          <w:tab w:val="left" w:pos="0"/>
        </w:tabs>
        <w:autoSpaceDE w:val="0"/>
        <w:autoSpaceDN w:val="0"/>
        <w:adjustRightInd w:val="0"/>
        <w:spacing w:after="0" w:line="240" w:lineRule="auto"/>
        <w:ind w:firstLine="426"/>
        <w:jc w:val="both"/>
        <w:rPr>
          <w:rFonts w:ascii="Times New Roman" w:hAnsi="Times New Roman" w:cs="Times New Roman"/>
          <w:color w:val="000000"/>
          <w:lang w:eastAsia="bg-BG"/>
        </w:rPr>
      </w:pPr>
      <w:r w:rsidRPr="009617E3">
        <w:rPr>
          <w:rFonts w:ascii="Times New Roman" w:hAnsi="Times New Roman" w:cs="Times New Roman"/>
          <w:b/>
          <w:bCs/>
          <w:color w:val="000000"/>
          <w:lang w:eastAsia="bg-BG"/>
        </w:rPr>
        <w:t>ИНФОРМАЦИЯ ЗА ПРОВЕЖДАНАТА ПРОЦЕДУРА.</w:t>
      </w:r>
    </w:p>
    <w:p w14:paraId="3E75E23E" w14:textId="75570904" w:rsidR="00ED66B3" w:rsidRPr="009617E3" w:rsidRDefault="00ED66B3" w:rsidP="001C1ED2">
      <w:pPr>
        <w:widowControl w:val="0"/>
        <w:tabs>
          <w:tab w:val="left" w:pos="0"/>
        </w:tabs>
        <w:autoSpaceDE w:val="0"/>
        <w:autoSpaceDN w:val="0"/>
        <w:adjustRightInd w:val="0"/>
        <w:spacing w:before="2" w:after="0" w:line="240" w:lineRule="auto"/>
        <w:ind w:firstLine="426"/>
        <w:jc w:val="both"/>
        <w:rPr>
          <w:rFonts w:ascii="Times New Roman" w:hAnsi="Times New Roman" w:cs="Times New Roman"/>
          <w:color w:val="000000"/>
          <w:lang w:eastAsia="bg-BG"/>
        </w:rPr>
      </w:pPr>
      <w:r w:rsidRPr="009617E3">
        <w:rPr>
          <w:rFonts w:ascii="Times New Roman" w:hAnsi="Times New Roman" w:cs="Times New Roman"/>
          <w:color w:val="000000"/>
          <w:spacing w:val="-1"/>
          <w:lang w:eastAsia="bg-BG"/>
        </w:rPr>
        <w:t>Н</w:t>
      </w:r>
      <w:r w:rsidRPr="009617E3">
        <w:rPr>
          <w:rFonts w:ascii="Times New Roman" w:hAnsi="Times New Roman" w:cs="Times New Roman"/>
          <w:color w:val="000000"/>
          <w:lang w:eastAsia="bg-BG"/>
        </w:rPr>
        <w:t>асто</w:t>
      </w:r>
      <w:r w:rsidRPr="009617E3">
        <w:rPr>
          <w:rFonts w:ascii="Times New Roman" w:hAnsi="Times New Roman" w:cs="Times New Roman"/>
          <w:color w:val="000000"/>
          <w:spacing w:val="-1"/>
          <w:lang w:eastAsia="bg-BG"/>
        </w:rPr>
        <w:t>я</w:t>
      </w:r>
      <w:r w:rsidRPr="009617E3">
        <w:rPr>
          <w:rFonts w:ascii="Times New Roman" w:hAnsi="Times New Roman" w:cs="Times New Roman"/>
          <w:color w:val="000000"/>
          <w:lang w:eastAsia="bg-BG"/>
        </w:rPr>
        <w:t>щата до</w:t>
      </w:r>
      <w:r w:rsidRPr="009617E3">
        <w:rPr>
          <w:rFonts w:ascii="Times New Roman" w:hAnsi="Times New Roman" w:cs="Times New Roman"/>
          <w:color w:val="000000"/>
          <w:spacing w:val="1"/>
          <w:lang w:eastAsia="bg-BG"/>
        </w:rPr>
        <w:t>к</w:t>
      </w:r>
      <w:r w:rsidRPr="009617E3">
        <w:rPr>
          <w:rFonts w:ascii="Times New Roman" w:hAnsi="Times New Roman" w:cs="Times New Roman"/>
          <w:color w:val="000000"/>
          <w:spacing w:val="-2"/>
          <w:lang w:eastAsia="bg-BG"/>
        </w:rPr>
        <w:t>у</w:t>
      </w:r>
      <w:r w:rsidRPr="009617E3">
        <w:rPr>
          <w:rFonts w:ascii="Times New Roman" w:hAnsi="Times New Roman" w:cs="Times New Roman"/>
          <w:color w:val="000000"/>
          <w:spacing w:val="-1"/>
          <w:lang w:eastAsia="bg-BG"/>
        </w:rPr>
        <w:t>м</w:t>
      </w:r>
      <w:r w:rsidRPr="009617E3">
        <w:rPr>
          <w:rFonts w:ascii="Times New Roman" w:hAnsi="Times New Roman" w:cs="Times New Roman"/>
          <w:color w:val="000000"/>
          <w:lang w:eastAsia="bg-BG"/>
        </w:rPr>
        <w:t>ента</w:t>
      </w:r>
      <w:r w:rsidRPr="009617E3">
        <w:rPr>
          <w:rFonts w:ascii="Times New Roman" w:hAnsi="Times New Roman" w:cs="Times New Roman"/>
          <w:color w:val="000000"/>
          <w:spacing w:val="-3"/>
          <w:lang w:eastAsia="bg-BG"/>
        </w:rPr>
        <w:t>ц</w:t>
      </w:r>
      <w:r w:rsidRPr="009617E3">
        <w:rPr>
          <w:rFonts w:ascii="Times New Roman" w:hAnsi="Times New Roman" w:cs="Times New Roman"/>
          <w:color w:val="000000"/>
          <w:lang w:eastAsia="bg-BG"/>
        </w:rPr>
        <w:t>ия с</w:t>
      </w:r>
      <w:r w:rsidRPr="009617E3">
        <w:rPr>
          <w:rFonts w:ascii="Times New Roman" w:hAnsi="Times New Roman" w:cs="Times New Roman"/>
          <w:color w:val="000000"/>
          <w:spacing w:val="1"/>
          <w:lang w:eastAsia="bg-BG"/>
        </w:rPr>
        <w:t>ъ</w:t>
      </w:r>
      <w:r w:rsidRPr="009617E3">
        <w:rPr>
          <w:rFonts w:ascii="Times New Roman" w:hAnsi="Times New Roman" w:cs="Times New Roman"/>
          <w:color w:val="000000"/>
          <w:spacing w:val="-2"/>
          <w:lang w:eastAsia="bg-BG"/>
        </w:rPr>
        <w:t>д</w:t>
      </w:r>
      <w:r w:rsidRPr="009617E3">
        <w:rPr>
          <w:rFonts w:ascii="Times New Roman" w:hAnsi="Times New Roman" w:cs="Times New Roman"/>
          <w:color w:val="000000"/>
          <w:spacing w:val="1"/>
          <w:lang w:eastAsia="bg-BG"/>
        </w:rPr>
        <w:t>ъ</w:t>
      </w:r>
      <w:r w:rsidRPr="009617E3">
        <w:rPr>
          <w:rFonts w:ascii="Times New Roman" w:hAnsi="Times New Roman" w:cs="Times New Roman"/>
          <w:color w:val="000000"/>
          <w:spacing w:val="-2"/>
          <w:lang w:eastAsia="bg-BG"/>
        </w:rPr>
        <w:t>р</w:t>
      </w:r>
      <w:r w:rsidRPr="009617E3">
        <w:rPr>
          <w:rFonts w:ascii="Times New Roman" w:hAnsi="Times New Roman" w:cs="Times New Roman"/>
          <w:color w:val="000000"/>
          <w:spacing w:val="1"/>
          <w:lang w:eastAsia="bg-BG"/>
        </w:rPr>
        <w:t>ж</w:t>
      </w:r>
      <w:r w:rsidRPr="009617E3">
        <w:rPr>
          <w:rFonts w:ascii="Times New Roman" w:hAnsi="Times New Roman" w:cs="Times New Roman"/>
          <w:color w:val="000000"/>
          <w:lang w:eastAsia="bg-BG"/>
        </w:rPr>
        <w:t>а ин</w:t>
      </w:r>
      <w:r w:rsidRPr="009617E3">
        <w:rPr>
          <w:rFonts w:ascii="Times New Roman" w:hAnsi="Times New Roman" w:cs="Times New Roman"/>
          <w:color w:val="000000"/>
          <w:spacing w:val="-2"/>
          <w:lang w:eastAsia="bg-BG"/>
        </w:rPr>
        <w:t>ф</w:t>
      </w:r>
      <w:r w:rsidRPr="009617E3">
        <w:rPr>
          <w:rFonts w:ascii="Times New Roman" w:hAnsi="Times New Roman" w:cs="Times New Roman"/>
          <w:color w:val="000000"/>
          <w:lang w:eastAsia="bg-BG"/>
        </w:rPr>
        <w:t>ор</w:t>
      </w:r>
      <w:r w:rsidRPr="009617E3">
        <w:rPr>
          <w:rFonts w:ascii="Times New Roman" w:hAnsi="Times New Roman" w:cs="Times New Roman"/>
          <w:color w:val="000000"/>
          <w:spacing w:val="-1"/>
          <w:lang w:eastAsia="bg-BG"/>
        </w:rPr>
        <w:t>м</w:t>
      </w:r>
      <w:r w:rsidRPr="009617E3">
        <w:rPr>
          <w:rFonts w:ascii="Times New Roman" w:hAnsi="Times New Roman" w:cs="Times New Roman"/>
          <w:color w:val="000000"/>
          <w:lang w:eastAsia="bg-BG"/>
        </w:rPr>
        <w:t>ац</w:t>
      </w:r>
      <w:r w:rsidRPr="009617E3">
        <w:rPr>
          <w:rFonts w:ascii="Times New Roman" w:hAnsi="Times New Roman" w:cs="Times New Roman"/>
          <w:color w:val="000000"/>
          <w:spacing w:val="-3"/>
          <w:lang w:eastAsia="bg-BG"/>
        </w:rPr>
        <w:t>и</w:t>
      </w:r>
      <w:r w:rsidRPr="009617E3">
        <w:rPr>
          <w:rFonts w:ascii="Times New Roman" w:hAnsi="Times New Roman" w:cs="Times New Roman"/>
          <w:color w:val="000000"/>
          <w:spacing w:val="-1"/>
          <w:lang w:eastAsia="bg-BG"/>
        </w:rPr>
        <w:t>я</w:t>
      </w:r>
      <w:r w:rsidRPr="009617E3">
        <w:rPr>
          <w:rFonts w:ascii="Times New Roman" w:hAnsi="Times New Roman" w:cs="Times New Roman"/>
          <w:color w:val="000000"/>
          <w:lang w:eastAsia="bg-BG"/>
        </w:rPr>
        <w:t>,</w:t>
      </w:r>
      <w:r w:rsidR="00EF6489">
        <w:rPr>
          <w:rFonts w:ascii="Times New Roman" w:hAnsi="Times New Roman" w:cs="Times New Roman"/>
          <w:color w:val="000000"/>
          <w:lang w:eastAsia="bg-BG"/>
        </w:rPr>
        <w:t xml:space="preserve"> </w:t>
      </w:r>
      <w:r w:rsidRPr="009617E3">
        <w:rPr>
          <w:rFonts w:ascii="Times New Roman" w:hAnsi="Times New Roman" w:cs="Times New Roman"/>
          <w:color w:val="000000"/>
          <w:spacing w:val="1"/>
          <w:lang w:eastAsia="bg-BG"/>
        </w:rPr>
        <w:t>к</w:t>
      </w:r>
      <w:r w:rsidRPr="009617E3">
        <w:rPr>
          <w:rFonts w:ascii="Times New Roman" w:hAnsi="Times New Roman" w:cs="Times New Roman"/>
          <w:color w:val="000000"/>
          <w:lang w:eastAsia="bg-BG"/>
        </w:rPr>
        <w:t>о</w:t>
      </w:r>
      <w:r w:rsidRPr="009617E3">
        <w:rPr>
          <w:rFonts w:ascii="Times New Roman" w:hAnsi="Times New Roman" w:cs="Times New Roman"/>
          <w:color w:val="000000"/>
          <w:spacing w:val="-1"/>
          <w:lang w:eastAsia="bg-BG"/>
        </w:rPr>
        <w:t>я</w:t>
      </w:r>
      <w:r w:rsidRPr="009617E3">
        <w:rPr>
          <w:rFonts w:ascii="Times New Roman" w:hAnsi="Times New Roman" w:cs="Times New Roman"/>
          <w:color w:val="000000"/>
          <w:lang w:eastAsia="bg-BG"/>
        </w:rPr>
        <w:t>то да</w:t>
      </w:r>
      <w:r w:rsidRPr="009617E3">
        <w:rPr>
          <w:rFonts w:ascii="Times New Roman" w:hAnsi="Times New Roman" w:cs="Times New Roman"/>
          <w:color w:val="000000"/>
          <w:spacing w:val="-1"/>
          <w:lang w:eastAsia="bg-BG"/>
        </w:rPr>
        <w:t>в</w:t>
      </w:r>
      <w:r w:rsidRPr="009617E3">
        <w:rPr>
          <w:rFonts w:ascii="Times New Roman" w:hAnsi="Times New Roman" w:cs="Times New Roman"/>
          <w:color w:val="000000"/>
          <w:lang w:eastAsia="bg-BG"/>
        </w:rPr>
        <w:t xml:space="preserve">а </w:t>
      </w:r>
      <w:r w:rsidRPr="009617E3">
        <w:rPr>
          <w:rFonts w:ascii="Times New Roman" w:hAnsi="Times New Roman" w:cs="Times New Roman"/>
          <w:color w:val="000000"/>
          <w:spacing w:val="-4"/>
          <w:lang w:eastAsia="bg-BG"/>
        </w:rPr>
        <w:t>в</w:t>
      </w:r>
      <w:r w:rsidRPr="009617E3">
        <w:rPr>
          <w:rFonts w:ascii="Times New Roman" w:hAnsi="Times New Roman" w:cs="Times New Roman"/>
          <w:color w:val="000000"/>
          <w:spacing w:val="1"/>
          <w:lang w:eastAsia="bg-BG"/>
        </w:rPr>
        <w:t>ъ</w:t>
      </w:r>
      <w:r w:rsidRPr="009617E3">
        <w:rPr>
          <w:rFonts w:ascii="Times New Roman" w:hAnsi="Times New Roman" w:cs="Times New Roman"/>
          <w:color w:val="000000"/>
          <w:spacing w:val="-1"/>
          <w:lang w:eastAsia="bg-BG"/>
        </w:rPr>
        <w:t>зм</w:t>
      </w:r>
      <w:r w:rsidRPr="009617E3">
        <w:rPr>
          <w:rFonts w:ascii="Times New Roman" w:hAnsi="Times New Roman" w:cs="Times New Roman"/>
          <w:color w:val="000000"/>
          <w:lang w:eastAsia="bg-BG"/>
        </w:rPr>
        <w:t>о</w:t>
      </w:r>
      <w:r w:rsidRPr="009617E3">
        <w:rPr>
          <w:rFonts w:ascii="Times New Roman" w:hAnsi="Times New Roman" w:cs="Times New Roman"/>
          <w:color w:val="000000"/>
          <w:spacing w:val="1"/>
          <w:lang w:eastAsia="bg-BG"/>
        </w:rPr>
        <w:t>ж</w:t>
      </w:r>
      <w:r w:rsidRPr="009617E3">
        <w:rPr>
          <w:rFonts w:ascii="Times New Roman" w:hAnsi="Times New Roman" w:cs="Times New Roman"/>
          <w:color w:val="000000"/>
          <w:lang w:eastAsia="bg-BG"/>
        </w:rPr>
        <w:t>н</w:t>
      </w:r>
      <w:r w:rsidRPr="009617E3">
        <w:rPr>
          <w:rFonts w:ascii="Times New Roman" w:hAnsi="Times New Roman" w:cs="Times New Roman"/>
          <w:color w:val="000000"/>
          <w:spacing w:val="-2"/>
          <w:lang w:eastAsia="bg-BG"/>
        </w:rPr>
        <w:t>о</w:t>
      </w:r>
      <w:r w:rsidRPr="009617E3">
        <w:rPr>
          <w:rFonts w:ascii="Times New Roman" w:hAnsi="Times New Roman" w:cs="Times New Roman"/>
          <w:color w:val="000000"/>
          <w:lang w:eastAsia="bg-BG"/>
        </w:rPr>
        <w:t>ст на потенциалн</w:t>
      </w:r>
      <w:r w:rsidRPr="009617E3">
        <w:rPr>
          <w:rFonts w:ascii="Times New Roman" w:hAnsi="Times New Roman" w:cs="Times New Roman"/>
          <w:color w:val="000000"/>
          <w:spacing w:val="-3"/>
          <w:lang w:eastAsia="bg-BG"/>
        </w:rPr>
        <w:t>ит</w:t>
      </w:r>
      <w:r w:rsidRPr="009617E3">
        <w:rPr>
          <w:rFonts w:ascii="Times New Roman" w:hAnsi="Times New Roman" w:cs="Times New Roman"/>
          <w:color w:val="000000"/>
          <w:lang w:eastAsia="bg-BG"/>
        </w:rPr>
        <w:t>е и</w:t>
      </w:r>
      <w:r w:rsidRPr="009617E3">
        <w:rPr>
          <w:rFonts w:ascii="Times New Roman" w:hAnsi="Times New Roman" w:cs="Times New Roman"/>
          <w:color w:val="000000"/>
          <w:spacing w:val="-1"/>
          <w:lang w:eastAsia="bg-BG"/>
        </w:rPr>
        <w:t>з</w:t>
      </w:r>
      <w:r w:rsidRPr="009617E3">
        <w:rPr>
          <w:rFonts w:ascii="Times New Roman" w:hAnsi="Times New Roman" w:cs="Times New Roman"/>
          <w:color w:val="000000"/>
          <w:lang w:eastAsia="bg-BG"/>
        </w:rPr>
        <w:t>п</w:t>
      </w:r>
      <w:r w:rsidRPr="009617E3">
        <w:rPr>
          <w:rFonts w:ascii="Times New Roman" w:hAnsi="Times New Roman" w:cs="Times New Roman"/>
          <w:color w:val="000000"/>
          <w:spacing w:val="1"/>
          <w:lang w:eastAsia="bg-BG"/>
        </w:rPr>
        <w:t>ъ</w:t>
      </w:r>
      <w:r w:rsidRPr="009617E3">
        <w:rPr>
          <w:rFonts w:ascii="Times New Roman" w:hAnsi="Times New Roman" w:cs="Times New Roman"/>
          <w:color w:val="000000"/>
          <w:lang w:eastAsia="bg-BG"/>
        </w:rPr>
        <w:t xml:space="preserve">лнители </w:t>
      </w:r>
      <w:r w:rsidRPr="009617E3">
        <w:rPr>
          <w:rFonts w:ascii="Times New Roman" w:hAnsi="Times New Roman" w:cs="Times New Roman"/>
          <w:color w:val="000000"/>
          <w:spacing w:val="-2"/>
          <w:lang w:eastAsia="bg-BG"/>
        </w:rPr>
        <w:t>д</w:t>
      </w:r>
      <w:r w:rsidRPr="009617E3">
        <w:rPr>
          <w:rFonts w:ascii="Times New Roman" w:hAnsi="Times New Roman" w:cs="Times New Roman"/>
          <w:color w:val="000000"/>
          <w:lang w:eastAsia="bg-BG"/>
        </w:rPr>
        <w:t xml:space="preserve">а </w:t>
      </w:r>
      <w:r w:rsidRPr="009617E3">
        <w:rPr>
          <w:rFonts w:ascii="Times New Roman" w:hAnsi="Times New Roman" w:cs="Times New Roman"/>
          <w:color w:val="000000"/>
          <w:spacing w:val="-2"/>
          <w:lang w:eastAsia="bg-BG"/>
        </w:rPr>
        <w:t>с</w:t>
      </w:r>
      <w:r w:rsidRPr="009617E3">
        <w:rPr>
          <w:rFonts w:ascii="Times New Roman" w:hAnsi="Times New Roman" w:cs="Times New Roman"/>
          <w:color w:val="000000"/>
          <w:lang w:eastAsia="bg-BG"/>
        </w:rPr>
        <w:t xml:space="preserve">е </w:t>
      </w:r>
      <w:r w:rsidRPr="009617E3">
        <w:rPr>
          <w:rFonts w:ascii="Times New Roman" w:hAnsi="Times New Roman" w:cs="Times New Roman"/>
          <w:color w:val="000000"/>
          <w:spacing w:val="-1"/>
          <w:lang w:eastAsia="bg-BG"/>
        </w:rPr>
        <w:t>з</w:t>
      </w:r>
      <w:r w:rsidRPr="009617E3">
        <w:rPr>
          <w:rFonts w:ascii="Times New Roman" w:hAnsi="Times New Roman" w:cs="Times New Roman"/>
          <w:color w:val="000000"/>
          <w:lang w:eastAsia="bg-BG"/>
        </w:rPr>
        <w:t>а</w:t>
      </w:r>
      <w:r w:rsidRPr="009617E3">
        <w:rPr>
          <w:rFonts w:ascii="Times New Roman" w:hAnsi="Times New Roman" w:cs="Times New Roman"/>
          <w:color w:val="000000"/>
          <w:spacing w:val="-3"/>
          <w:lang w:eastAsia="bg-BG"/>
        </w:rPr>
        <w:t>п</w:t>
      </w:r>
      <w:r w:rsidRPr="009617E3">
        <w:rPr>
          <w:rFonts w:ascii="Times New Roman" w:hAnsi="Times New Roman" w:cs="Times New Roman"/>
          <w:color w:val="000000"/>
          <w:lang w:eastAsia="bg-BG"/>
        </w:rPr>
        <w:t>о</w:t>
      </w:r>
      <w:r w:rsidRPr="009617E3">
        <w:rPr>
          <w:rFonts w:ascii="Times New Roman" w:hAnsi="Times New Roman" w:cs="Times New Roman"/>
          <w:color w:val="000000"/>
          <w:spacing w:val="-1"/>
          <w:lang w:eastAsia="bg-BG"/>
        </w:rPr>
        <w:t>з</w:t>
      </w:r>
      <w:r w:rsidRPr="009617E3">
        <w:rPr>
          <w:rFonts w:ascii="Times New Roman" w:hAnsi="Times New Roman" w:cs="Times New Roman"/>
          <w:color w:val="000000"/>
          <w:lang w:eastAsia="bg-BG"/>
        </w:rPr>
        <w:t>на</w:t>
      </w:r>
      <w:r w:rsidRPr="009617E3">
        <w:rPr>
          <w:rFonts w:ascii="Times New Roman" w:hAnsi="Times New Roman" w:cs="Times New Roman"/>
          <w:color w:val="000000"/>
          <w:spacing w:val="-1"/>
          <w:lang w:eastAsia="bg-BG"/>
        </w:rPr>
        <w:t>я</w:t>
      </w:r>
      <w:r w:rsidRPr="009617E3">
        <w:rPr>
          <w:rFonts w:ascii="Times New Roman" w:hAnsi="Times New Roman" w:cs="Times New Roman"/>
          <w:color w:val="000000"/>
          <w:lang w:eastAsia="bg-BG"/>
        </w:rPr>
        <w:t>т с пред</w:t>
      </w:r>
      <w:r w:rsidRPr="009617E3">
        <w:rPr>
          <w:rFonts w:ascii="Times New Roman" w:hAnsi="Times New Roman" w:cs="Times New Roman"/>
          <w:color w:val="000000"/>
          <w:spacing w:val="-3"/>
          <w:lang w:eastAsia="bg-BG"/>
        </w:rPr>
        <w:t>м</w:t>
      </w:r>
      <w:r w:rsidRPr="009617E3">
        <w:rPr>
          <w:rFonts w:ascii="Times New Roman" w:hAnsi="Times New Roman" w:cs="Times New Roman"/>
          <w:color w:val="000000"/>
          <w:lang w:eastAsia="bg-BG"/>
        </w:rPr>
        <w:t xml:space="preserve">ета на конкурса, </w:t>
      </w:r>
      <w:r w:rsidRPr="009617E3">
        <w:rPr>
          <w:rFonts w:ascii="Times New Roman" w:hAnsi="Times New Roman" w:cs="Times New Roman"/>
          <w:color w:val="000000"/>
          <w:spacing w:val="-2"/>
          <w:lang w:eastAsia="bg-BG"/>
        </w:rPr>
        <w:t>у</w:t>
      </w:r>
      <w:r w:rsidRPr="009617E3">
        <w:rPr>
          <w:rFonts w:ascii="Times New Roman" w:hAnsi="Times New Roman" w:cs="Times New Roman"/>
          <w:color w:val="000000"/>
          <w:lang w:eastAsia="bg-BG"/>
        </w:rPr>
        <w:t>сло</w:t>
      </w:r>
      <w:r w:rsidRPr="009617E3">
        <w:rPr>
          <w:rFonts w:ascii="Times New Roman" w:hAnsi="Times New Roman" w:cs="Times New Roman"/>
          <w:color w:val="000000"/>
          <w:spacing w:val="-1"/>
          <w:lang w:eastAsia="bg-BG"/>
        </w:rPr>
        <w:t>в</w:t>
      </w:r>
      <w:r w:rsidRPr="009617E3">
        <w:rPr>
          <w:rFonts w:ascii="Times New Roman" w:hAnsi="Times New Roman" w:cs="Times New Roman"/>
          <w:color w:val="000000"/>
          <w:lang w:eastAsia="bg-BG"/>
        </w:rPr>
        <w:t>и</w:t>
      </w:r>
      <w:r w:rsidRPr="009617E3">
        <w:rPr>
          <w:rFonts w:ascii="Times New Roman" w:hAnsi="Times New Roman" w:cs="Times New Roman"/>
          <w:color w:val="000000"/>
          <w:spacing w:val="-1"/>
          <w:lang w:eastAsia="bg-BG"/>
        </w:rPr>
        <w:t>я</w:t>
      </w:r>
      <w:r w:rsidRPr="009617E3">
        <w:rPr>
          <w:rFonts w:ascii="Times New Roman" w:hAnsi="Times New Roman" w:cs="Times New Roman"/>
          <w:color w:val="000000"/>
          <w:lang w:eastAsia="bg-BG"/>
        </w:rPr>
        <w:t xml:space="preserve">та </w:t>
      </w:r>
      <w:r w:rsidRPr="009617E3">
        <w:rPr>
          <w:rFonts w:ascii="Times New Roman" w:hAnsi="Times New Roman" w:cs="Times New Roman"/>
          <w:color w:val="000000"/>
          <w:spacing w:val="-1"/>
          <w:lang w:eastAsia="bg-BG"/>
        </w:rPr>
        <w:t>з</w:t>
      </w:r>
      <w:r w:rsidRPr="009617E3">
        <w:rPr>
          <w:rFonts w:ascii="Times New Roman" w:hAnsi="Times New Roman" w:cs="Times New Roman"/>
          <w:color w:val="000000"/>
          <w:lang w:eastAsia="bg-BG"/>
        </w:rPr>
        <w:t xml:space="preserve">а </w:t>
      </w:r>
      <w:r w:rsidRPr="009617E3">
        <w:rPr>
          <w:rFonts w:ascii="Times New Roman" w:hAnsi="Times New Roman" w:cs="Times New Roman"/>
          <w:color w:val="000000"/>
          <w:spacing w:val="-2"/>
          <w:lang w:eastAsia="bg-BG"/>
        </w:rPr>
        <w:t>у</w:t>
      </w:r>
      <w:r w:rsidRPr="009617E3">
        <w:rPr>
          <w:rFonts w:ascii="Times New Roman" w:hAnsi="Times New Roman" w:cs="Times New Roman"/>
          <w:color w:val="000000"/>
          <w:spacing w:val="-1"/>
          <w:lang w:eastAsia="bg-BG"/>
        </w:rPr>
        <w:t>ч</w:t>
      </w:r>
      <w:r w:rsidRPr="009617E3">
        <w:rPr>
          <w:rFonts w:ascii="Times New Roman" w:hAnsi="Times New Roman" w:cs="Times New Roman"/>
          <w:color w:val="000000"/>
          <w:lang w:eastAsia="bg-BG"/>
        </w:rPr>
        <w:t>астие, и</w:t>
      </w:r>
      <w:r w:rsidRPr="009617E3">
        <w:rPr>
          <w:rFonts w:ascii="Times New Roman" w:hAnsi="Times New Roman" w:cs="Times New Roman"/>
          <w:color w:val="000000"/>
          <w:spacing w:val="-1"/>
          <w:lang w:eastAsia="bg-BG"/>
        </w:rPr>
        <w:t>з</w:t>
      </w:r>
      <w:r w:rsidRPr="009617E3">
        <w:rPr>
          <w:rFonts w:ascii="Times New Roman" w:hAnsi="Times New Roman" w:cs="Times New Roman"/>
          <w:color w:val="000000"/>
          <w:lang w:eastAsia="bg-BG"/>
        </w:rPr>
        <w:t>ис</w:t>
      </w:r>
      <w:r w:rsidRPr="009617E3">
        <w:rPr>
          <w:rFonts w:ascii="Times New Roman" w:hAnsi="Times New Roman" w:cs="Times New Roman"/>
          <w:color w:val="000000"/>
          <w:spacing w:val="1"/>
          <w:lang w:eastAsia="bg-BG"/>
        </w:rPr>
        <w:t>к</w:t>
      </w:r>
      <w:r w:rsidRPr="009617E3">
        <w:rPr>
          <w:rFonts w:ascii="Times New Roman" w:hAnsi="Times New Roman" w:cs="Times New Roman"/>
          <w:color w:val="000000"/>
          <w:spacing w:val="-1"/>
          <w:lang w:eastAsia="bg-BG"/>
        </w:rPr>
        <w:t>в</w:t>
      </w:r>
      <w:r w:rsidRPr="009617E3">
        <w:rPr>
          <w:rFonts w:ascii="Times New Roman" w:hAnsi="Times New Roman" w:cs="Times New Roman"/>
          <w:color w:val="000000"/>
          <w:lang w:eastAsia="bg-BG"/>
        </w:rPr>
        <w:t xml:space="preserve">ания </w:t>
      </w:r>
      <w:r w:rsidRPr="009617E3">
        <w:rPr>
          <w:rFonts w:ascii="Times New Roman" w:hAnsi="Times New Roman" w:cs="Times New Roman"/>
          <w:color w:val="000000"/>
          <w:spacing w:val="-2"/>
          <w:lang w:eastAsia="bg-BG"/>
        </w:rPr>
        <w:t>к</w:t>
      </w:r>
      <w:r w:rsidRPr="009617E3">
        <w:rPr>
          <w:rFonts w:ascii="Times New Roman" w:hAnsi="Times New Roman" w:cs="Times New Roman"/>
          <w:color w:val="000000"/>
          <w:spacing w:val="1"/>
          <w:lang w:eastAsia="bg-BG"/>
        </w:rPr>
        <w:t>ъ</w:t>
      </w:r>
      <w:r w:rsidRPr="009617E3">
        <w:rPr>
          <w:rFonts w:ascii="Times New Roman" w:hAnsi="Times New Roman" w:cs="Times New Roman"/>
          <w:color w:val="000000"/>
          <w:lang w:eastAsia="bg-BG"/>
        </w:rPr>
        <w:t xml:space="preserve">м </w:t>
      </w:r>
      <w:r w:rsidRPr="009617E3">
        <w:rPr>
          <w:rFonts w:ascii="Times New Roman" w:hAnsi="Times New Roman" w:cs="Times New Roman"/>
          <w:color w:val="000000"/>
          <w:spacing w:val="1"/>
          <w:lang w:eastAsia="bg-BG"/>
        </w:rPr>
        <w:t>участниците</w:t>
      </w:r>
      <w:r w:rsidR="002D2D76">
        <w:rPr>
          <w:rFonts w:ascii="Times New Roman" w:hAnsi="Times New Roman" w:cs="Times New Roman"/>
          <w:color w:val="000000"/>
          <w:spacing w:val="1"/>
          <w:lang w:eastAsia="bg-BG"/>
        </w:rPr>
        <w:t xml:space="preserve"> </w:t>
      </w:r>
      <w:r w:rsidRPr="009617E3">
        <w:rPr>
          <w:rFonts w:ascii="Times New Roman" w:hAnsi="Times New Roman" w:cs="Times New Roman"/>
          <w:color w:val="000000"/>
          <w:lang w:eastAsia="bg-BG"/>
        </w:rPr>
        <w:t>и проц</w:t>
      </w:r>
      <w:r w:rsidRPr="009617E3">
        <w:rPr>
          <w:rFonts w:ascii="Times New Roman" w:hAnsi="Times New Roman" w:cs="Times New Roman"/>
          <w:color w:val="000000"/>
          <w:spacing w:val="-2"/>
          <w:lang w:eastAsia="bg-BG"/>
        </w:rPr>
        <w:t>е</w:t>
      </w:r>
      <w:r w:rsidRPr="009617E3">
        <w:rPr>
          <w:rFonts w:ascii="Times New Roman" w:hAnsi="Times New Roman" w:cs="Times New Roman"/>
          <w:color w:val="000000"/>
          <w:lang w:eastAsia="bg-BG"/>
        </w:rPr>
        <w:t>д</w:t>
      </w:r>
      <w:r w:rsidRPr="009617E3">
        <w:rPr>
          <w:rFonts w:ascii="Times New Roman" w:hAnsi="Times New Roman" w:cs="Times New Roman"/>
          <w:color w:val="000000"/>
          <w:spacing w:val="-2"/>
          <w:lang w:eastAsia="bg-BG"/>
        </w:rPr>
        <w:t>у</w:t>
      </w:r>
      <w:r w:rsidRPr="009617E3">
        <w:rPr>
          <w:rFonts w:ascii="Times New Roman" w:hAnsi="Times New Roman" w:cs="Times New Roman"/>
          <w:color w:val="000000"/>
          <w:lang w:eastAsia="bg-BG"/>
        </w:rPr>
        <w:t>рат</w:t>
      </w:r>
      <w:r w:rsidR="002D2D76">
        <w:rPr>
          <w:rFonts w:ascii="Times New Roman" w:hAnsi="Times New Roman" w:cs="Times New Roman"/>
          <w:color w:val="000000"/>
          <w:lang w:eastAsia="bg-BG"/>
        </w:rPr>
        <w:t xml:space="preserve">а </w:t>
      </w:r>
      <w:r w:rsidRPr="009617E3">
        <w:rPr>
          <w:rFonts w:ascii="Times New Roman" w:hAnsi="Times New Roman" w:cs="Times New Roman"/>
          <w:color w:val="000000"/>
          <w:lang w:eastAsia="bg-BG"/>
        </w:rPr>
        <w:t>по про</w:t>
      </w:r>
      <w:r w:rsidRPr="009617E3">
        <w:rPr>
          <w:rFonts w:ascii="Times New Roman" w:hAnsi="Times New Roman" w:cs="Times New Roman"/>
          <w:color w:val="000000"/>
          <w:spacing w:val="-1"/>
          <w:lang w:eastAsia="bg-BG"/>
        </w:rPr>
        <w:t>в</w:t>
      </w:r>
      <w:r w:rsidRPr="009617E3">
        <w:rPr>
          <w:rFonts w:ascii="Times New Roman" w:hAnsi="Times New Roman" w:cs="Times New Roman"/>
          <w:color w:val="000000"/>
          <w:lang w:eastAsia="bg-BG"/>
        </w:rPr>
        <w:t>е</w:t>
      </w:r>
      <w:r w:rsidRPr="009617E3">
        <w:rPr>
          <w:rFonts w:ascii="Times New Roman" w:hAnsi="Times New Roman" w:cs="Times New Roman"/>
          <w:color w:val="000000"/>
          <w:spacing w:val="-1"/>
          <w:lang w:eastAsia="bg-BG"/>
        </w:rPr>
        <w:t>ж</w:t>
      </w:r>
      <w:r w:rsidR="002D2D76">
        <w:rPr>
          <w:rFonts w:ascii="Times New Roman" w:hAnsi="Times New Roman" w:cs="Times New Roman"/>
          <w:color w:val="000000"/>
          <w:lang w:eastAsia="bg-BG"/>
        </w:rPr>
        <w:t>дането й</w:t>
      </w:r>
      <w:r w:rsidRPr="009617E3">
        <w:rPr>
          <w:rFonts w:ascii="Times New Roman" w:hAnsi="Times New Roman" w:cs="Times New Roman"/>
          <w:color w:val="000000"/>
          <w:lang w:eastAsia="bg-BG"/>
        </w:rPr>
        <w:t>.</w:t>
      </w:r>
    </w:p>
    <w:p w14:paraId="4B752915" w14:textId="26FD2A5A" w:rsidR="00393147" w:rsidRPr="00393147" w:rsidRDefault="00ED66B3" w:rsidP="00393147">
      <w:pPr>
        <w:tabs>
          <w:tab w:val="left" w:pos="851"/>
        </w:tabs>
        <w:spacing w:after="0" w:line="240" w:lineRule="auto"/>
        <w:ind w:firstLine="425"/>
        <w:jc w:val="both"/>
        <w:rPr>
          <w:rFonts w:ascii="Times New Roman" w:hAnsi="Times New Roman" w:cs="Times New Roman"/>
          <w:lang w:eastAsia="bg-BG"/>
        </w:rPr>
      </w:pPr>
      <w:r w:rsidRPr="009617E3">
        <w:rPr>
          <w:rFonts w:ascii="Times New Roman" w:hAnsi="Times New Roman" w:cs="Times New Roman"/>
          <w:b/>
          <w:bCs/>
          <w:lang w:eastAsia="bg-BG"/>
        </w:rPr>
        <w:t>Правно основание за откриване на процедурата</w:t>
      </w:r>
      <w:r w:rsidRPr="009617E3">
        <w:rPr>
          <w:rFonts w:ascii="Times New Roman" w:hAnsi="Times New Roman" w:cs="Times New Roman"/>
          <w:lang w:eastAsia="bg-BG"/>
        </w:rPr>
        <w:t xml:space="preserve">: чл. 15, ал. 3 и ал. 4, във връзка с чл. 2, т. 2, чл. 10, ал. 1, т. 1, чл.12, ал. 1 </w:t>
      </w:r>
      <w:r w:rsidR="00393147" w:rsidRPr="00393147">
        <w:rPr>
          <w:rFonts w:ascii="Times New Roman" w:hAnsi="Times New Roman" w:cs="Times New Roman"/>
          <w:lang w:eastAsia="bg-BG"/>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680C0E">
        <w:rPr>
          <w:rFonts w:ascii="Times New Roman" w:hAnsi="Times New Roman" w:cs="Times New Roman"/>
          <w:lang w:eastAsia="bg-BG"/>
        </w:rPr>
        <w:t>.</w:t>
      </w:r>
    </w:p>
    <w:p w14:paraId="68B5EC2F" w14:textId="191A118E" w:rsidR="00ED66B3" w:rsidRPr="009617E3" w:rsidRDefault="00ED66B3" w:rsidP="001C1ED2">
      <w:pPr>
        <w:tabs>
          <w:tab w:val="left" w:pos="851"/>
        </w:tabs>
        <w:spacing w:after="0" w:line="240" w:lineRule="auto"/>
        <w:ind w:firstLine="425"/>
        <w:jc w:val="both"/>
        <w:rPr>
          <w:rFonts w:ascii="Times New Roman" w:hAnsi="Times New Roman" w:cs="Times New Roman"/>
          <w:lang w:eastAsia="bg-BG"/>
        </w:rPr>
      </w:pPr>
      <w:r w:rsidRPr="009617E3">
        <w:rPr>
          <w:rFonts w:ascii="Times New Roman" w:hAnsi="Times New Roman" w:cs="Times New Roman"/>
          <w:lang w:eastAsia="bg-BG"/>
        </w:rPr>
        <w:t>Процедурата се открива, организира и провежда от ТП ДГС</w:t>
      </w:r>
      <w:r w:rsidR="002D2D76">
        <w:rPr>
          <w:rFonts w:ascii="Times New Roman" w:hAnsi="Times New Roman" w:cs="Times New Roman"/>
          <w:lang w:eastAsia="bg-BG"/>
        </w:rPr>
        <w:t xml:space="preserve"> </w:t>
      </w:r>
      <w:r w:rsidRPr="009617E3">
        <w:rPr>
          <w:rFonts w:ascii="Times New Roman" w:hAnsi="Times New Roman" w:cs="Times New Roman"/>
          <w:lang w:eastAsia="bg-BG"/>
        </w:rPr>
        <w:t xml:space="preserve">”Селище” в съответствие с реда и условията, предвидени в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 и в изпълнение на Заповед </w:t>
      </w:r>
      <w:r w:rsidR="006D6E57" w:rsidRPr="000572F9">
        <w:rPr>
          <w:rFonts w:ascii="Times New Roman" w:hAnsi="Times New Roman" w:cs="Times New Roman"/>
          <w:b/>
          <w:bCs/>
          <w:sz w:val="24"/>
          <w:szCs w:val="24"/>
        </w:rPr>
        <w:t>№З-01-</w:t>
      </w:r>
      <w:r w:rsidR="00EF6489" w:rsidRPr="00FD2619">
        <w:rPr>
          <w:rFonts w:ascii="Times New Roman" w:hAnsi="Times New Roman" w:cs="Times New Roman"/>
          <w:b/>
          <w:bCs/>
          <w:sz w:val="24"/>
          <w:szCs w:val="24"/>
        </w:rPr>
        <w:t>572/21.12.2023</w:t>
      </w:r>
      <w:r w:rsidR="00EF6489">
        <w:rPr>
          <w:rFonts w:ascii="Times New Roman" w:hAnsi="Times New Roman" w:cs="Times New Roman"/>
          <w:b/>
          <w:bCs/>
          <w:sz w:val="24"/>
          <w:szCs w:val="24"/>
        </w:rPr>
        <w:t xml:space="preserve"> </w:t>
      </w:r>
      <w:r w:rsidRPr="009617E3">
        <w:rPr>
          <w:rFonts w:ascii="Times New Roman" w:hAnsi="Times New Roman" w:cs="Times New Roman"/>
          <w:lang w:eastAsia="bg-BG"/>
        </w:rPr>
        <w:t>год. на Директора на „ЮЦДП” – гр. Смолян.</w:t>
      </w:r>
    </w:p>
    <w:p w14:paraId="2632B3F2" w14:textId="77777777" w:rsidR="00ED66B3" w:rsidRPr="009617E3" w:rsidRDefault="00ED66B3" w:rsidP="001C1ED2">
      <w:pPr>
        <w:spacing w:after="0" w:line="240" w:lineRule="auto"/>
        <w:ind w:firstLine="426"/>
        <w:jc w:val="both"/>
        <w:rPr>
          <w:rFonts w:ascii="Times New Roman" w:hAnsi="Times New Roman" w:cs="Times New Roman"/>
          <w:color w:val="000000"/>
          <w:lang w:val="ru-RU" w:eastAsia="bg-BG"/>
        </w:rPr>
      </w:pPr>
      <w:r w:rsidRPr="009617E3">
        <w:rPr>
          <w:rFonts w:ascii="Times New Roman" w:hAnsi="Times New Roman" w:cs="Times New Roman"/>
          <w:b/>
          <w:bCs/>
          <w:color w:val="000000"/>
          <w:lang w:eastAsia="bg-BG"/>
        </w:rPr>
        <w:t>Вид на процедурата:</w:t>
      </w:r>
      <w:r w:rsidRPr="009617E3">
        <w:rPr>
          <w:rFonts w:ascii="Times New Roman" w:hAnsi="Times New Roman" w:cs="Times New Roman"/>
          <w:color w:val="000000"/>
          <w:lang w:eastAsia="bg-BG"/>
        </w:rPr>
        <w:t xml:space="preserve"> Открит конкурс за възлагане добива на дървесина от горски територии – държавна собственост в териториалния обхват на дейност на ТП ДГС „Селище“</w:t>
      </w:r>
      <w:r w:rsidRPr="009617E3">
        <w:rPr>
          <w:rFonts w:ascii="Times New Roman" w:hAnsi="Times New Roman" w:cs="Times New Roman"/>
          <w:color w:val="000000"/>
          <w:lang w:val="ru-RU" w:eastAsia="bg-BG"/>
        </w:rPr>
        <w:t>.</w:t>
      </w:r>
    </w:p>
    <w:p w14:paraId="022E21D6" w14:textId="77777777" w:rsidR="00ED66B3" w:rsidRPr="009617E3" w:rsidRDefault="00ED66B3" w:rsidP="001C1ED2">
      <w:pPr>
        <w:spacing w:after="0" w:line="240" w:lineRule="auto"/>
        <w:ind w:firstLine="426"/>
        <w:jc w:val="both"/>
        <w:rPr>
          <w:rFonts w:ascii="Times New Roman" w:hAnsi="Times New Roman" w:cs="Times New Roman"/>
          <w:b/>
          <w:bCs/>
          <w:color w:val="000000"/>
          <w:lang w:val="ru-RU" w:eastAsia="bg-BG"/>
        </w:rPr>
      </w:pPr>
    </w:p>
    <w:p w14:paraId="3ED4B6D4" w14:textId="77777777" w:rsidR="00ED66B3" w:rsidRPr="009617E3" w:rsidRDefault="00ED66B3" w:rsidP="003A4609">
      <w:pPr>
        <w:widowControl w:val="0"/>
        <w:suppressAutoHyphens/>
        <w:autoSpaceDE w:val="0"/>
        <w:spacing w:after="0" w:line="240" w:lineRule="auto"/>
        <w:ind w:firstLine="1134"/>
        <w:rPr>
          <w:rFonts w:ascii="Times New Roman" w:hAnsi="Times New Roman" w:cs="Times New Roman"/>
          <w:b/>
          <w:bCs/>
          <w:lang w:eastAsia="ar-SA"/>
        </w:rPr>
      </w:pPr>
      <w:r w:rsidRPr="009617E3">
        <w:rPr>
          <w:rFonts w:ascii="Times New Roman" w:hAnsi="Times New Roman" w:cs="Times New Roman"/>
          <w:b/>
          <w:bCs/>
          <w:lang w:eastAsia="ar-SA"/>
        </w:rPr>
        <w:t>1. ПРЕДМЕТ НА ОТКРИТИЯ КОНКУРС</w:t>
      </w:r>
    </w:p>
    <w:p w14:paraId="0176C3AE" w14:textId="263CE92F" w:rsidR="00ED66B3" w:rsidRPr="00D43F95" w:rsidRDefault="00ED66B3" w:rsidP="00C2479F">
      <w:pPr>
        <w:tabs>
          <w:tab w:val="left" w:pos="851"/>
        </w:tabs>
        <w:spacing w:after="0"/>
        <w:ind w:right="57" w:firstLine="540"/>
        <w:jc w:val="both"/>
        <w:rPr>
          <w:rFonts w:ascii="Times New Roman" w:eastAsia="Times New Roman" w:hAnsi="Times New Roman" w:cs="Times New Roman"/>
          <w:b/>
          <w:sz w:val="24"/>
          <w:szCs w:val="24"/>
        </w:rPr>
      </w:pPr>
      <w:r w:rsidRPr="009617E3">
        <w:rPr>
          <w:rFonts w:ascii="Times New Roman" w:hAnsi="Times New Roman" w:cs="Times New Roman"/>
          <w:b/>
          <w:bCs/>
          <w:lang w:eastAsia="ar-SA"/>
        </w:rPr>
        <w:t>1.1.</w:t>
      </w:r>
      <w:r w:rsidRPr="009617E3">
        <w:rPr>
          <w:rFonts w:ascii="Times New Roman" w:hAnsi="Times New Roman" w:cs="Times New Roman"/>
          <w:lang w:eastAsia="ar-SA"/>
        </w:rPr>
        <w:t xml:space="preserve"> Тази процедура се провежда за определяне на изпълнител за възлагане на дейности в горските територии – държавна собственост с предмет на услугата: </w:t>
      </w:r>
      <w:r w:rsidR="006D6E57" w:rsidRPr="004A1C83">
        <w:rPr>
          <w:rFonts w:ascii="Times New Roman" w:hAnsi="Times New Roman" w:cs="Times New Roman"/>
          <w:bCs/>
          <w:sz w:val="24"/>
          <w:szCs w:val="24"/>
        </w:rPr>
        <w:t>сеч</w:t>
      </w:r>
      <w:r w:rsidR="006D6E57">
        <w:rPr>
          <w:rFonts w:ascii="Times New Roman" w:hAnsi="Times New Roman" w:cs="Times New Roman"/>
          <w:bCs/>
          <w:sz w:val="24"/>
          <w:szCs w:val="24"/>
        </w:rPr>
        <w:t xml:space="preserve">, </w:t>
      </w:r>
      <w:r w:rsidR="006D6E57" w:rsidRPr="004A1C83">
        <w:rPr>
          <w:rFonts w:ascii="Times New Roman" w:hAnsi="Times New Roman" w:cs="Times New Roman"/>
          <w:bCs/>
          <w:sz w:val="24"/>
          <w:szCs w:val="24"/>
        </w:rPr>
        <w:t>извоз</w:t>
      </w:r>
      <w:r w:rsidR="006D6E57">
        <w:rPr>
          <w:rFonts w:ascii="Times New Roman" w:hAnsi="Times New Roman" w:cs="Times New Roman"/>
          <w:bCs/>
          <w:sz w:val="24"/>
          <w:szCs w:val="24"/>
        </w:rPr>
        <w:t xml:space="preserve">, сортиране и </w:t>
      </w:r>
      <w:proofErr w:type="spellStart"/>
      <w:r w:rsidR="006D6E57">
        <w:rPr>
          <w:rFonts w:ascii="Times New Roman" w:hAnsi="Times New Roman" w:cs="Times New Roman"/>
          <w:bCs/>
          <w:sz w:val="24"/>
          <w:szCs w:val="24"/>
        </w:rPr>
        <w:t>рампиране</w:t>
      </w:r>
      <w:proofErr w:type="spellEnd"/>
      <w:r w:rsidR="006D6E57" w:rsidRPr="004A1C83">
        <w:rPr>
          <w:rFonts w:ascii="Times New Roman" w:hAnsi="Times New Roman" w:cs="Times New Roman"/>
          <w:bCs/>
          <w:sz w:val="24"/>
          <w:szCs w:val="24"/>
        </w:rPr>
        <w:t xml:space="preserve"> </w:t>
      </w:r>
      <w:r w:rsidR="006D6E57" w:rsidRPr="004A1C83">
        <w:rPr>
          <w:rFonts w:ascii="Times New Roman" w:hAnsi="Times New Roman" w:cs="Times New Roman"/>
          <w:i/>
          <w:iCs/>
          <w:sz w:val="24"/>
          <w:szCs w:val="24"/>
        </w:rPr>
        <w:t xml:space="preserve">(вкл. разкройване и разтрупване на асортименти съгласно </w:t>
      </w:r>
      <w:r w:rsidR="00AF626F">
        <w:rPr>
          <w:rFonts w:ascii="Times New Roman" w:hAnsi="Times New Roman" w:cs="Times New Roman"/>
          <w:i/>
          <w:iCs/>
          <w:sz w:val="24"/>
          <w:szCs w:val="24"/>
        </w:rPr>
        <w:t>„</w:t>
      </w:r>
      <w:proofErr w:type="spellStart"/>
      <w:r w:rsidR="006D6E57" w:rsidRPr="004A1C83">
        <w:rPr>
          <w:rFonts w:ascii="Times New Roman" w:hAnsi="Times New Roman" w:cs="Times New Roman"/>
          <w:i/>
          <w:iCs/>
          <w:sz w:val="24"/>
          <w:szCs w:val="24"/>
          <w:lang w:val="ru-RU"/>
        </w:rPr>
        <w:t>Спецификация</w:t>
      </w:r>
      <w:r w:rsidR="00AF626F">
        <w:rPr>
          <w:rFonts w:ascii="Times New Roman" w:hAnsi="Times New Roman" w:cs="Times New Roman"/>
          <w:i/>
          <w:iCs/>
          <w:sz w:val="24"/>
          <w:szCs w:val="24"/>
          <w:lang w:val="ru-RU"/>
        </w:rPr>
        <w:t>та</w:t>
      </w:r>
      <w:proofErr w:type="spellEnd"/>
      <w:r w:rsidR="00B54094">
        <w:rPr>
          <w:rFonts w:ascii="Times New Roman" w:hAnsi="Times New Roman" w:cs="Times New Roman"/>
          <w:i/>
          <w:iCs/>
          <w:sz w:val="24"/>
          <w:szCs w:val="24"/>
          <w:lang w:val="ru-RU"/>
        </w:rPr>
        <w:t>»</w:t>
      </w:r>
      <w:r w:rsidR="006D6E57" w:rsidRPr="004A1C83">
        <w:rPr>
          <w:rFonts w:ascii="Times New Roman" w:hAnsi="Times New Roman" w:cs="Times New Roman"/>
          <w:i/>
          <w:iCs/>
          <w:sz w:val="24"/>
          <w:szCs w:val="24"/>
        </w:rPr>
        <w:t xml:space="preserve">) </w:t>
      </w:r>
      <w:r w:rsidR="006D6E57" w:rsidRPr="004A1C83">
        <w:rPr>
          <w:rFonts w:ascii="Times New Roman" w:hAnsi="Times New Roman" w:cs="Times New Roman"/>
          <w:sz w:val="24"/>
          <w:szCs w:val="24"/>
        </w:rPr>
        <w:t xml:space="preserve">на </w:t>
      </w:r>
      <w:r w:rsidR="006D6E57">
        <w:rPr>
          <w:rFonts w:ascii="Times New Roman" w:hAnsi="Times New Roman" w:cs="Times New Roman"/>
          <w:sz w:val="24"/>
          <w:szCs w:val="24"/>
        </w:rPr>
        <w:t xml:space="preserve">маркирана </w:t>
      </w:r>
      <w:r w:rsidR="006D6E57" w:rsidRPr="004A1C83">
        <w:rPr>
          <w:rFonts w:ascii="Times New Roman" w:hAnsi="Times New Roman" w:cs="Times New Roman"/>
          <w:sz w:val="24"/>
          <w:szCs w:val="24"/>
        </w:rPr>
        <w:t xml:space="preserve">дървесина включена в </w:t>
      </w:r>
      <w:r w:rsidR="006D6E57" w:rsidRPr="004A1C83">
        <w:rPr>
          <w:rFonts w:ascii="Times New Roman" w:hAnsi="Times New Roman" w:cs="Times New Roman"/>
          <w:b/>
          <w:bCs/>
          <w:sz w:val="24"/>
          <w:szCs w:val="24"/>
        </w:rPr>
        <w:t xml:space="preserve">обекти с </w:t>
      </w:r>
      <w:r w:rsidR="00B54094" w:rsidRPr="00B54094">
        <w:rPr>
          <w:rFonts w:ascii="Times New Roman" w:eastAsia="Times New Roman" w:hAnsi="Times New Roman" w:cs="Times New Roman"/>
          <w:b/>
          <w:sz w:val="24"/>
          <w:szCs w:val="24"/>
        </w:rPr>
        <w:t xml:space="preserve">№№ </w:t>
      </w:r>
      <w:r w:rsidR="00743848" w:rsidRPr="001B720A">
        <w:rPr>
          <w:rFonts w:ascii="Times New Roman" w:eastAsia="Times New Roman" w:hAnsi="Times New Roman" w:cs="Times New Roman"/>
          <w:b/>
          <w:bCs/>
          <w:sz w:val="24"/>
          <w:szCs w:val="24"/>
        </w:rPr>
        <w:t>2502,  2503,  2505,  2506,  2508,</w:t>
      </w:r>
      <w:r w:rsidR="00743848">
        <w:rPr>
          <w:rFonts w:ascii="Times New Roman" w:eastAsia="Times New Roman" w:hAnsi="Times New Roman" w:cs="Times New Roman"/>
          <w:b/>
          <w:bCs/>
          <w:sz w:val="24"/>
          <w:szCs w:val="24"/>
          <w:lang w:val="en-US"/>
        </w:rPr>
        <w:t xml:space="preserve"> </w:t>
      </w:r>
      <w:r w:rsidR="00743848" w:rsidRPr="001B720A">
        <w:rPr>
          <w:rFonts w:ascii="Times New Roman" w:eastAsia="Times New Roman" w:hAnsi="Times New Roman" w:cs="Times New Roman"/>
          <w:b/>
          <w:bCs/>
          <w:sz w:val="24"/>
          <w:szCs w:val="24"/>
        </w:rPr>
        <w:t xml:space="preserve"> 2509,  2512,  2517,  2518,  2519, 2521</w:t>
      </w:r>
      <w:r w:rsidR="00743848">
        <w:rPr>
          <w:rFonts w:ascii="Times New Roman" w:eastAsia="Times New Roman" w:hAnsi="Times New Roman" w:cs="Times New Roman"/>
          <w:b/>
          <w:bCs/>
          <w:sz w:val="24"/>
          <w:szCs w:val="24"/>
        </w:rPr>
        <w:t xml:space="preserve">, </w:t>
      </w:r>
      <w:r w:rsidR="00743848" w:rsidRPr="001B720A">
        <w:rPr>
          <w:rFonts w:ascii="Times New Roman" w:eastAsia="Times New Roman" w:hAnsi="Times New Roman" w:cs="Times New Roman"/>
          <w:b/>
          <w:bCs/>
          <w:sz w:val="24"/>
          <w:szCs w:val="24"/>
        </w:rPr>
        <w:t>2523</w:t>
      </w:r>
      <w:r w:rsidR="00743848">
        <w:rPr>
          <w:rFonts w:ascii="Times New Roman" w:eastAsia="Times New Roman" w:hAnsi="Times New Roman" w:cs="Times New Roman"/>
          <w:b/>
          <w:bCs/>
          <w:sz w:val="24"/>
          <w:szCs w:val="24"/>
          <w:lang w:val="en-US"/>
        </w:rPr>
        <w:t xml:space="preserve"> </w:t>
      </w:r>
      <w:r w:rsidR="00B54094" w:rsidRPr="00B54094">
        <w:rPr>
          <w:rFonts w:ascii="Times New Roman" w:eastAsia="Times New Roman" w:hAnsi="Times New Roman" w:cs="Times New Roman"/>
          <w:b/>
          <w:sz w:val="24"/>
          <w:szCs w:val="24"/>
        </w:rPr>
        <w:t xml:space="preserve"> </w:t>
      </w:r>
      <w:r w:rsidRPr="001023E0">
        <w:rPr>
          <w:rFonts w:ascii="Times New Roman" w:hAnsi="Times New Roman" w:cs="Times New Roman"/>
          <w:b/>
          <w:bCs/>
        </w:rPr>
        <w:t>от ГПП 20</w:t>
      </w:r>
      <w:r w:rsidR="00D43F95">
        <w:rPr>
          <w:rFonts w:ascii="Times New Roman" w:hAnsi="Times New Roman" w:cs="Times New Roman"/>
          <w:b/>
          <w:bCs/>
          <w:lang w:val="ru-RU"/>
        </w:rPr>
        <w:t>2</w:t>
      </w:r>
      <w:r w:rsidR="00B54094">
        <w:rPr>
          <w:rFonts w:ascii="Times New Roman" w:hAnsi="Times New Roman" w:cs="Times New Roman"/>
          <w:b/>
          <w:bCs/>
          <w:lang w:val="ru-RU"/>
        </w:rPr>
        <w:t>5</w:t>
      </w:r>
      <w:r w:rsidRPr="001023E0">
        <w:rPr>
          <w:rFonts w:ascii="Times New Roman" w:hAnsi="Times New Roman" w:cs="Times New Roman"/>
          <w:b/>
          <w:bCs/>
        </w:rPr>
        <w:t>г</w:t>
      </w:r>
      <w:r w:rsidRPr="001023E0">
        <w:rPr>
          <w:rFonts w:ascii="Times New Roman" w:hAnsi="Times New Roman" w:cs="Times New Roman"/>
          <w:b/>
          <w:bCs/>
          <w:lang w:eastAsia="ar-SA"/>
        </w:rPr>
        <w:t>.,</w:t>
      </w:r>
      <w:r w:rsidRPr="009617E3">
        <w:rPr>
          <w:rFonts w:ascii="Times New Roman" w:hAnsi="Times New Roman" w:cs="Times New Roman"/>
          <w:b/>
          <w:bCs/>
          <w:lang w:eastAsia="ar-SA"/>
        </w:rPr>
        <w:t xml:space="preserve"> в териториалния обхват на дейност на ТП ДГС „Селище”</w:t>
      </w:r>
      <w:r w:rsidRPr="009617E3">
        <w:rPr>
          <w:rFonts w:ascii="Times New Roman" w:hAnsi="Times New Roman" w:cs="Times New Roman"/>
          <w:lang w:eastAsia="ar-SA"/>
        </w:rPr>
        <w:t xml:space="preserve">. Дървесината ще се извозва на временни складове, съгласно Технологичните планове за добив на дървесина, съгласно чл. 53 от „Наредба № 8 от 5 Август 2011 г. за </w:t>
      </w:r>
      <w:proofErr w:type="spellStart"/>
      <w:r w:rsidRPr="009617E3">
        <w:rPr>
          <w:rFonts w:ascii="Times New Roman" w:hAnsi="Times New Roman" w:cs="Times New Roman"/>
          <w:lang w:eastAsia="ar-SA"/>
        </w:rPr>
        <w:t>сечите</w:t>
      </w:r>
      <w:proofErr w:type="spellEnd"/>
      <w:r w:rsidRPr="009617E3">
        <w:rPr>
          <w:rFonts w:ascii="Times New Roman" w:hAnsi="Times New Roman" w:cs="Times New Roman"/>
          <w:lang w:eastAsia="ar-SA"/>
        </w:rPr>
        <w:t xml:space="preserve"> в горите” в териториалния обхват на дейност на  ТП ДГС „Селище”.</w:t>
      </w:r>
    </w:p>
    <w:p w14:paraId="443D9A77" w14:textId="77777777" w:rsidR="00CE1546" w:rsidRDefault="00ED66B3" w:rsidP="00C2479F">
      <w:pPr>
        <w:widowControl w:val="0"/>
        <w:suppressAutoHyphens/>
        <w:autoSpaceDE w:val="0"/>
        <w:spacing w:after="0" w:line="240" w:lineRule="auto"/>
        <w:ind w:firstLine="720"/>
        <w:jc w:val="both"/>
        <w:rPr>
          <w:rFonts w:ascii="Times New Roman" w:hAnsi="Times New Roman" w:cs="Times New Roman"/>
          <w:lang w:eastAsia="ar-SA"/>
        </w:rPr>
      </w:pPr>
      <w:r w:rsidRPr="009617E3">
        <w:rPr>
          <w:rFonts w:ascii="Times New Roman" w:hAnsi="Times New Roman" w:cs="Times New Roman"/>
          <w:b/>
          <w:bCs/>
          <w:lang w:eastAsia="ar-SA"/>
        </w:rPr>
        <w:t>1.2.</w:t>
      </w:r>
      <w:r w:rsidRPr="009617E3">
        <w:rPr>
          <w:rFonts w:ascii="Times New Roman" w:hAnsi="Times New Roman" w:cs="Times New Roman"/>
          <w:lang w:eastAsia="ar-SA"/>
        </w:rPr>
        <w:t xml:space="preserve"> Възлагането и извършването на дейностите по </w:t>
      </w:r>
      <w:r w:rsidRPr="009617E3">
        <w:rPr>
          <w:rFonts w:ascii="Times New Roman" w:hAnsi="Times New Roman" w:cs="Times New Roman"/>
          <w:b/>
          <w:bCs/>
          <w:lang w:eastAsia="ar-SA"/>
        </w:rPr>
        <w:t xml:space="preserve">т.1.1 </w:t>
      </w:r>
      <w:r w:rsidRPr="009617E3">
        <w:rPr>
          <w:rFonts w:ascii="Times New Roman" w:hAnsi="Times New Roman" w:cs="Times New Roman"/>
          <w:lang w:eastAsia="ar-SA"/>
        </w:rPr>
        <w:t>от тези условия, които са предмет на възложената услуга, ще се извършва, както следва:</w:t>
      </w:r>
    </w:p>
    <w:tbl>
      <w:tblPr>
        <w:tblW w:w="10891" w:type="dxa"/>
        <w:jc w:val="center"/>
        <w:tblLayout w:type="fixed"/>
        <w:tblCellMar>
          <w:left w:w="70" w:type="dxa"/>
          <w:right w:w="70" w:type="dxa"/>
        </w:tblCellMar>
        <w:tblLook w:val="04A0" w:firstRow="1" w:lastRow="0" w:firstColumn="1" w:lastColumn="0" w:noHBand="0" w:noVBand="1"/>
      </w:tblPr>
      <w:tblGrid>
        <w:gridCol w:w="921"/>
        <w:gridCol w:w="770"/>
        <w:gridCol w:w="506"/>
        <w:gridCol w:w="992"/>
        <w:gridCol w:w="992"/>
        <w:gridCol w:w="725"/>
        <w:gridCol w:w="976"/>
        <w:gridCol w:w="851"/>
        <w:gridCol w:w="992"/>
        <w:gridCol w:w="1134"/>
        <w:gridCol w:w="757"/>
        <w:gridCol w:w="1275"/>
      </w:tblGrid>
      <w:tr w:rsidR="00743848" w:rsidRPr="00743848" w14:paraId="61BE9F07" w14:textId="77777777" w:rsidTr="00743848">
        <w:trPr>
          <w:trHeight w:val="915"/>
          <w:jc w:val="center"/>
        </w:trPr>
        <w:tc>
          <w:tcPr>
            <w:tcW w:w="921" w:type="dxa"/>
            <w:vMerge w:val="restart"/>
            <w:tcBorders>
              <w:top w:val="single" w:sz="8" w:space="0" w:color="auto"/>
              <w:left w:val="single" w:sz="8" w:space="0" w:color="auto"/>
              <w:bottom w:val="nil"/>
              <w:right w:val="single" w:sz="4" w:space="0" w:color="auto"/>
            </w:tcBorders>
            <w:shd w:val="clear" w:color="auto" w:fill="auto"/>
            <w:vAlign w:val="center"/>
            <w:hideMark/>
          </w:tcPr>
          <w:p w14:paraId="09749738"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Обект № </w:t>
            </w:r>
          </w:p>
        </w:tc>
        <w:tc>
          <w:tcPr>
            <w:tcW w:w="770" w:type="dxa"/>
            <w:vMerge w:val="restart"/>
            <w:tcBorders>
              <w:top w:val="single" w:sz="8" w:space="0" w:color="auto"/>
              <w:left w:val="single" w:sz="4" w:space="0" w:color="auto"/>
              <w:bottom w:val="nil"/>
              <w:right w:val="single" w:sz="4" w:space="0" w:color="auto"/>
            </w:tcBorders>
            <w:shd w:val="clear" w:color="auto" w:fill="auto"/>
            <w:vAlign w:val="center"/>
            <w:hideMark/>
          </w:tcPr>
          <w:p w14:paraId="58D9F8B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Отдел, Подотдел </w:t>
            </w:r>
          </w:p>
        </w:tc>
        <w:tc>
          <w:tcPr>
            <w:tcW w:w="506" w:type="dxa"/>
            <w:vMerge w:val="restart"/>
            <w:tcBorders>
              <w:top w:val="single" w:sz="8" w:space="0" w:color="auto"/>
              <w:left w:val="single" w:sz="4" w:space="0" w:color="auto"/>
              <w:bottom w:val="nil"/>
              <w:right w:val="single" w:sz="4" w:space="0" w:color="auto"/>
            </w:tcBorders>
            <w:shd w:val="clear" w:color="auto" w:fill="auto"/>
            <w:vAlign w:val="center"/>
            <w:hideMark/>
          </w:tcPr>
          <w:p w14:paraId="3D2849BF"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Дървесен вид</w:t>
            </w:r>
          </w:p>
        </w:tc>
        <w:tc>
          <w:tcPr>
            <w:tcW w:w="6662" w:type="dxa"/>
            <w:gridSpan w:val="7"/>
            <w:tcBorders>
              <w:top w:val="single" w:sz="8" w:space="0" w:color="auto"/>
              <w:left w:val="nil"/>
              <w:bottom w:val="single" w:sz="4" w:space="0" w:color="auto"/>
              <w:right w:val="nil"/>
            </w:tcBorders>
            <w:shd w:val="clear" w:color="auto" w:fill="auto"/>
            <w:vAlign w:val="center"/>
            <w:hideMark/>
          </w:tcPr>
          <w:p w14:paraId="4DA1EB1E"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Категории дървесина</w:t>
            </w:r>
          </w:p>
        </w:tc>
        <w:tc>
          <w:tcPr>
            <w:tcW w:w="75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7C5C9B8"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Цена на обезличен куб.м.</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D8804B"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Размер на гаранцията за участие в </w:t>
            </w:r>
            <w:proofErr w:type="spellStart"/>
            <w:r w:rsidRPr="00743848">
              <w:rPr>
                <w:rFonts w:ascii="Tahoma" w:eastAsia="Times New Roman" w:hAnsi="Tahoma" w:cs="Tahoma"/>
                <w:sz w:val="20"/>
                <w:szCs w:val="20"/>
                <w:lang w:eastAsia="bg-BG"/>
              </w:rPr>
              <w:t>процеду</w:t>
            </w:r>
            <w:proofErr w:type="spellEnd"/>
            <w:r w:rsidRPr="00743848">
              <w:rPr>
                <w:rFonts w:ascii="Tahoma" w:eastAsia="Times New Roman" w:hAnsi="Tahoma" w:cs="Tahoma"/>
                <w:sz w:val="20"/>
                <w:szCs w:val="20"/>
                <w:lang w:eastAsia="bg-BG"/>
              </w:rPr>
              <w:t>-рата</w:t>
            </w:r>
          </w:p>
        </w:tc>
      </w:tr>
      <w:tr w:rsidR="00743848" w:rsidRPr="00743848" w14:paraId="5043602D" w14:textId="77777777" w:rsidTr="00743848">
        <w:trPr>
          <w:trHeight w:val="749"/>
          <w:jc w:val="center"/>
        </w:trPr>
        <w:tc>
          <w:tcPr>
            <w:tcW w:w="921" w:type="dxa"/>
            <w:vMerge/>
            <w:tcBorders>
              <w:top w:val="single" w:sz="8" w:space="0" w:color="auto"/>
              <w:left w:val="single" w:sz="8" w:space="0" w:color="auto"/>
              <w:bottom w:val="nil"/>
              <w:right w:val="single" w:sz="4" w:space="0" w:color="auto"/>
            </w:tcBorders>
            <w:vAlign w:val="center"/>
            <w:hideMark/>
          </w:tcPr>
          <w:p w14:paraId="68E7AAF4"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770" w:type="dxa"/>
            <w:vMerge/>
            <w:tcBorders>
              <w:top w:val="single" w:sz="8" w:space="0" w:color="auto"/>
              <w:left w:val="single" w:sz="4" w:space="0" w:color="auto"/>
              <w:bottom w:val="nil"/>
              <w:right w:val="single" w:sz="4" w:space="0" w:color="auto"/>
            </w:tcBorders>
            <w:vAlign w:val="center"/>
            <w:hideMark/>
          </w:tcPr>
          <w:p w14:paraId="1A96438F"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506" w:type="dxa"/>
            <w:vMerge/>
            <w:tcBorders>
              <w:top w:val="single" w:sz="8" w:space="0" w:color="auto"/>
              <w:left w:val="single" w:sz="4" w:space="0" w:color="auto"/>
              <w:bottom w:val="nil"/>
              <w:right w:val="single" w:sz="4" w:space="0" w:color="auto"/>
            </w:tcBorders>
            <w:vAlign w:val="center"/>
            <w:hideMark/>
          </w:tcPr>
          <w:p w14:paraId="11AA9487"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992" w:type="dxa"/>
            <w:tcBorders>
              <w:top w:val="nil"/>
              <w:left w:val="nil"/>
              <w:bottom w:val="nil"/>
              <w:right w:val="single" w:sz="4" w:space="0" w:color="auto"/>
            </w:tcBorders>
            <w:shd w:val="clear" w:color="auto" w:fill="auto"/>
            <w:vAlign w:val="center"/>
            <w:hideMark/>
          </w:tcPr>
          <w:p w14:paraId="5810AEC5"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ЕДРА</w:t>
            </w:r>
          </w:p>
        </w:tc>
        <w:tc>
          <w:tcPr>
            <w:tcW w:w="992" w:type="dxa"/>
            <w:tcBorders>
              <w:top w:val="nil"/>
              <w:left w:val="nil"/>
              <w:bottom w:val="nil"/>
              <w:right w:val="single" w:sz="4" w:space="0" w:color="auto"/>
            </w:tcBorders>
            <w:shd w:val="clear" w:color="auto" w:fill="auto"/>
            <w:vAlign w:val="center"/>
            <w:hideMark/>
          </w:tcPr>
          <w:p w14:paraId="130DB075"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СРЕДНА</w:t>
            </w:r>
          </w:p>
        </w:tc>
        <w:tc>
          <w:tcPr>
            <w:tcW w:w="725" w:type="dxa"/>
            <w:tcBorders>
              <w:top w:val="nil"/>
              <w:left w:val="nil"/>
              <w:bottom w:val="nil"/>
              <w:right w:val="single" w:sz="4" w:space="0" w:color="auto"/>
            </w:tcBorders>
            <w:shd w:val="clear" w:color="000000" w:fill="FFFFFF"/>
            <w:vAlign w:val="center"/>
            <w:hideMark/>
          </w:tcPr>
          <w:p w14:paraId="0F3739C5"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ДРЕБНА</w:t>
            </w:r>
          </w:p>
        </w:tc>
        <w:tc>
          <w:tcPr>
            <w:tcW w:w="976" w:type="dxa"/>
            <w:tcBorders>
              <w:top w:val="nil"/>
              <w:left w:val="nil"/>
              <w:bottom w:val="nil"/>
              <w:right w:val="single" w:sz="4" w:space="0" w:color="auto"/>
            </w:tcBorders>
            <w:shd w:val="clear" w:color="auto" w:fill="auto"/>
            <w:vAlign w:val="center"/>
            <w:hideMark/>
          </w:tcPr>
          <w:p w14:paraId="54AFF60F"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ОЗП</w:t>
            </w:r>
          </w:p>
        </w:tc>
        <w:tc>
          <w:tcPr>
            <w:tcW w:w="851" w:type="dxa"/>
            <w:tcBorders>
              <w:top w:val="nil"/>
              <w:left w:val="nil"/>
              <w:bottom w:val="nil"/>
              <w:right w:val="nil"/>
            </w:tcBorders>
            <w:shd w:val="clear" w:color="auto" w:fill="auto"/>
            <w:vAlign w:val="center"/>
            <w:hideMark/>
          </w:tcPr>
          <w:p w14:paraId="7D7F7FD4"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ДЪРВА ЗА ОГР.</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57D4D0"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w:t>
            </w:r>
          </w:p>
        </w:tc>
        <w:tc>
          <w:tcPr>
            <w:tcW w:w="757" w:type="dxa"/>
            <w:vMerge/>
            <w:tcBorders>
              <w:top w:val="single" w:sz="8" w:space="0" w:color="auto"/>
              <w:left w:val="single" w:sz="4" w:space="0" w:color="auto"/>
              <w:bottom w:val="single" w:sz="4" w:space="0" w:color="000000"/>
              <w:right w:val="single" w:sz="4" w:space="0" w:color="auto"/>
            </w:tcBorders>
            <w:vAlign w:val="center"/>
            <w:hideMark/>
          </w:tcPr>
          <w:p w14:paraId="078BFF84"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20D6172A" w14:textId="77777777" w:rsidR="00743848" w:rsidRPr="00743848" w:rsidRDefault="00743848" w:rsidP="00743848">
            <w:pPr>
              <w:spacing w:after="0" w:line="240" w:lineRule="auto"/>
              <w:rPr>
                <w:rFonts w:ascii="Tahoma" w:eastAsia="Times New Roman" w:hAnsi="Tahoma" w:cs="Tahoma"/>
                <w:sz w:val="20"/>
                <w:szCs w:val="20"/>
                <w:lang w:eastAsia="bg-BG"/>
              </w:rPr>
            </w:pPr>
          </w:p>
        </w:tc>
      </w:tr>
      <w:tr w:rsidR="00743848" w:rsidRPr="00743848" w14:paraId="0A8FDC30" w14:textId="77777777" w:rsidTr="00743848">
        <w:trPr>
          <w:trHeight w:val="338"/>
          <w:jc w:val="center"/>
        </w:trPr>
        <w:tc>
          <w:tcPr>
            <w:tcW w:w="921" w:type="dxa"/>
            <w:vMerge/>
            <w:tcBorders>
              <w:top w:val="single" w:sz="8" w:space="0" w:color="auto"/>
              <w:left w:val="single" w:sz="8" w:space="0" w:color="auto"/>
              <w:bottom w:val="nil"/>
              <w:right w:val="single" w:sz="4" w:space="0" w:color="auto"/>
            </w:tcBorders>
            <w:vAlign w:val="center"/>
            <w:hideMark/>
          </w:tcPr>
          <w:p w14:paraId="43CD87D9"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770" w:type="dxa"/>
            <w:vMerge/>
            <w:tcBorders>
              <w:top w:val="single" w:sz="8" w:space="0" w:color="auto"/>
              <w:left w:val="single" w:sz="4" w:space="0" w:color="auto"/>
              <w:bottom w:val="nil"/>
              <w:right w:val="single" w:sz="4" w:space="0" w:color="auto"/>
            </w:tcBorders>
            <w:vAlign w:val="center"/>
            <w:hideMark/>
          </w:tcPr>
          <w:p w14:paraId="3EE16015"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506" w:type="dxa"/>
            <w:vMerge/>
            <w:tcBorders>
              <w:top w:val="single" w:sz="8" w:space="0" w:color="auto"/>
              <w:left w:val="single" w:sz="4" w:space="0" w:color="auto"/>
              <w:bottom w:val="nil"/>
              <w:right w:val="single" w:sz="4" w:space="0" w:color="auto"/>
            </w:tcBorders>
            <w:vAlign w:val="center"/>
            <w:hideMark/>
          </w:tcPr>
          <w:p w14:paraId="672FCDB5" w14:textId="77777777" w:rsidR="00743848" w:rsidRPr="00743848" w:rsidRDefault="00743848" w:rsidP="00743848">
            <w:pPr>
              <w:spacing w:after="0" w:line="240" w:lineRule="auto"/>
              <w:rPr>
                <w:rFonts w:ascii="Tahoma" w:eastAsia="Times New Roman" w:hAnsi="Tahoma" w:cs="Tahoma"/>
                <w:sz w:val="20"/>
                <w:szCs w:val="20"/>
                <w:lang w:eastAsia="bg-BG"/>
              </w:rPr>
            </w:pPr>
          </w:p>
        </w:tc>
        <w:tc>
          <w:tcPr>
            <w:tcW w:w="992" w:type="dxa"/>
            <w:tcBorders>
              <w:top w:val="single" w:sz="4" w:space="0" w:color="auto"/>
              <w:left w:val="nil"/>
              <w:bottom w:val="nil"/>
              <w:right w:val="single" w:sz="4" w:space="0" w:color="auto"/>
            </w:tcBorders>
            <w:shd w:val="clear" w:color="auto" w:fill="auto"/>
            <w:vAlign w:val="center"/>
            <w:hideMark/>
          </w:tcPr>
          <w:p w14:paraId="2FF38EEB"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992" w:type="dxa"/>
            <w:tcBorders>
              <w:top w:val="single" w:sz="4" w:space="0" w:color="auto"/>
              <w:left w:val="nil"/>
              <w:bottom w:val="nil"/>
              <w:right w:val="single" w:sz="4" w:space="0" w:color="auto"/>
            </w:tcBorders>
            <w:shd w:val="clear" w:color="auto" w:fill="auto"/>
            <w:vAlign w:val="center"/>
            <w:hideMark/>
          </w:tcPr>
          <w:p w14:paraId="2DBE9202"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725" w:type="dxa"/>
            <w:tcBorders>
              <w:top w:val="single" w:sz="4" w:space="0" w:color="auto"/>
              <w:left w:val="nil"/>
              <w:bottom w:val="nil"/>
              <w:right w:val="single" w:sz="4" w:space="0" w:color="auto"/>
            </w:tcBorders>
            <w:shd w:val="clear" w:color="000000" w:fill="FFFFFF"/>
            <w:vAlign w:val="center"/>
            <w:hideMark/>
          </w:tcPr>
          <w:p w14:paraId="02F418E4"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976" w:type="dxa"/>
            <w:tcBorders>
              <w:top w:val="single" w:sz="4" w:space="0" w:color="auto"/>
              <w:left w:val="nil"/>
              <w:bottom w:val="nil"/>
              <w:right w:val="single" w:sz="4" w:space="0" w:color="auto"/>
            </w:tcBorders>
            <w:shd w:val="clear" w:color="auto" w:fill="auto"/>
            <w:vAlign w:val="center"/>
            <w:hideMark/>
          </w:tcPr>
          <w:p w14:paraId="696BA53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851" w:type="dxa"/>
            <w:tcBorders>
              <w:top w:val="single" w:sz="4" w:space="0" w:color="auto"/>
              <w:left w:val="nil"/>
              <w:bottom w:val="nil"/>
              <w:right w:val="single" w:sz="4" w:space="0" w:color="auto"/>
            </w:tcBorders>
            <w:shd w:val="clear" w:color="auto" w:fill="auto"/>
            <w:vAlign w:val="center"/>
            <w:hideMark/>
          </w:tcPr>
          <w:p w14:paraId="61AE064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992" w:type="dxa"/>
            <w:tcBorders>
              <w:top w:val="nil"/>
              <w:left w:val="nil"/>
              <w:bottom w:val="nil"/>
              <w:right w:val="single" w:sz="4" w:space="0" w:color="auto"/>
            </w:tcBorders>
            <w:shd w:val="clear" w:color="auto" w:fill="auto"/>
            <w:vAlign w:val="center"/>
            <w:hideMark/>
          </w:tcPr>
          <w:p w14:paraId="6C338D5C"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1134" w:type="dxa"/>
            <w:tcBorders>
              <w:top w:val="nil"/>
              <w:left w:val="nil"/>
              <w:bottom w:val="nil"/>
              <w:right w:val="single" w:sz="4" w:space="0" w:color="auto"/>
            </w:tcBorders>
            <w:shd w:val="clear" w:color="000000" w:fill="FFFFFF"/>
            <w:noWrap/>
            <w:vAlign w:val="center"/>
            <w:hideMark/>
          </w:tcPr>
          <w:p w14:paraId="10C2EBC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лв.</w:t>
            </w:r>
          </w:p>
        </w:tc>
        <w:tc>
          <w:tcPr>
            <w:tcW w:w="757" w:type="dxa"/>
            <w:tcBorders>
              <w:top w:val="nil"/>
              <w:left w:val="nil"/>
              <w:bottom w:val="nil"/>
              <w:right w:val="single" w:sz="4" w:space="0" w:color="auto"/>
            </w:tcBorders>
            <w:shd w:val="clear" w:color="000000" w:fill="FFFFFF"/>
            <w:noWrap/>
            <w:vAlign w:val="center"/>
            <w:hideMark/>
          </w:tcPr>
          <w:p w14:paraId="20DBCD65" w14:textId="77777777" w:rsidR="00743848" w:rsidRPr="00743848" w:rsidRDefault="00743848" w:rsidP="00743848">
            <w:pPr>
              <w:spacing w:after="0" w:line="240" w:lineRule="auto"/>
              <w:jc w:val="center"/>
              <w:rPr>
                <w:rFonts w:ascii="Tahoma" w:eastAsia="Times New Roman" w:hAnsi="Tahoma" w:cs="Tahoma"/>
                <w:sz w:val="20"/>
                <w:szCs w:val="20"/>
                <w:lang w:val="en-US" w:eastAsia="bg-BG"/>
              </w:rPr>
            </w:pPr>
            <w:proofErr w:type="spellStart"/>
            <w:r w:rsidRPr="00743848">
              <w:rPr>
                <w:rFonts w:ascii="Tahoma" w:eastAsia="Times New Roman" w:hAnsi="Tahoma" w:cs="Tahoma"/>
                <w:sz w:val="20"/>
                <w:szCs w:val="20"/>
                <w:lang w:eastAsia="bg-BG"/>
              </w:rPr>
              <w:t>лв</w:t>
            </w:r>
            <w:proofErr w:type="spellEnd"/>
            <w:r w:rsidRPr="00743848">
              <w:rPr>
                <w:rFonts w:ascii="Tahoma" w:eastAsia="Times New Roman" w:hAnsi="Tahoma" w:cs="Tahoma"/>
                <w:sz w:val="20"/>
                <w:szCs w:val="20"/>
                <w:lang w:eastAsia="bg-BG"/>
              </w:rPr>
              <w:t>/</w:t>
            </w:r>
          </w:p>
          <w:p w14:paraId="2B635397"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куб.м.</w:t>
            </w:r>
          </w:p>
        </w:tc>
        <w:tc>
          <w:tcPr>
            <w:tcW w:w="1275" w:type="dxa"/>
            <w:tcBorders>
              <w:top w:val="nil"/>
              <w:left w:val="nil"/>
              <w:bottom w:val="nil"/>
              <w:right w:val="single" w:sz="4" w:space="0" w:color="auto"/>
            </w:tcBorders>
            <w:shd w:val="clear" w:color="000000" w:fill="FFFFFF"/>
            <w:noWrap/>
            <w:vAlign w:val="center"/>
            <w:hideMark/>
          </w:tcPr>
          <w:p w14:paraId="1C8A8EAA"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лв.</w:t>
            </w:r>
          </w:p>
        </w:tc>
      </w:tr>
      <w:tr w:rsidR="00743848" w:rsidRPr="00743848" w14:paraId="277ABCFB" w14:textId="77777777" w:rsidTr="00743848">
        <w:trPr>
          <w:trHeight w:val="255"/>
          <w:jc w:val="center"/>
        </w:trPr>
        <w:tc>
          <w:tcPr>
            <w:tcW w:w="921"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4BFEDB67"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w:t>
            </w:r>
          </w:p>
        </w:tc>
        <w:tc>
          <w:tcPr>
            <w:tcW w:w="770" w:type="dxa"/>
            <w:tcBorders>
              <w:top w:val="single" w:sz="4" w:space="0" w:color="auto"/>
              <w:left w:val="nil"/>
              <w:bottom w:val="single" w:sz="4" w:space="0" w:color="auto"/>
              <w:right w:val="single" w:sz="4" w:space="0" w:color="auto"/>
            </w:tcBorders>
            <w:shd w:val="clear" w:color="000000" w:fill="FFFF00"/>
            <w:noWrap/>
            <w:vAlign w:val="bottom"/>
            <w:hideMark/>
          </w:tcPr>
          <w:p w14:paraId="0B33E094"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w:t>
            </w:r>
          </w:p>
        </w:tc>
        <w:tc>
          <w:tcPr>
            <w:tcW w:w="506" w:type="dxa"/>
            <w:tcBorders>
              <w:top w:val="single" w:sz="4" w:space="0" w:color="auto"/>
              <w:left w:val="nil"/>
              <w:bottom w:val="single" w:sz="4" w:space="0" w:color="auto"/>
              <w:right w:val="single" w:sz="4" w:space="0" w:color="auto"/>
            </w:tcBorders>
            <w:shd w:val="clear" w:color="000000" w:fill="FFFF00"/>
            <w:vAlign w:val="center"/>
            <w:hideMark/>
          </w:tcPr>
          <w:p w14:paraId="603B3F4B"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3</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5BF7FC8E"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4</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53A0CB65"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5</w:t>
            </w:r>
          </w:p>
        </w:tc>
        <w:tc>
          <w:tcPr>
            <w:tcW w:w="725" w:type="dxa"/>
            <w:tcBorders>
              <w:top w:val="single" w:sz="4" w:space="0" w:color="auto"/>
              <w:left w:val="nil"/>
              <w:bottom w:val="single" w:sz="4" w:space="0" w:color="auto"/>
              <w:right w:val="single" w:sz="4" w:space="0" w:color="auto"/>
            </w:tcBorders>
            <w:shd w:val="clear" w:color="000000" w:fill="FFFF00"/>
            <w:vAlign w:val="center"/>
            <w:hideMark/>
          </w:tcPr>
          <w:p w14:paraId="5AA7CC8A"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6</w:t>
            </w:r>
          </w:p>
        </w:tc>
        <w:tc>
          <w:tcPr>
            <w:tcW w:w="976" w:type="dxa"/>
            <w:tcBorders>
              <w:top w:val="single" w:sz="4" w:space="0" w:color="auto"/>
              <w:left w:val="nil"/>
              <w:bottom w:val="single" w:sz="4" w:space="0" w:color="auto"/>
              <w:right w:val="single" w:sz="4" w:space="0" w:color="auto"/>
            </w:tcBorders>
            <w:shd w:val="clear" w:color="000000" w:fill="FFFF00"/>
            <w:vAlign w:val="center"/>
            <w:hideMark/>
          </w:tcPr>
          <w:p w14:paraId="725EA4B8"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7</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33E217D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8</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03B9434A"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9</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557197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10</w:t>
            </w:r>
          </w:p>
        </w:tc>
        <w:tc>
          <w:tcPr>
            <w:tcW w:w="757" w:type="dxa"/>
            <w:tcBorders>
              <w:top w:val="single" w:sz="4" w:space="0" w:color="auto"/>
              <w:left w:val="nil"/>
              <w:bottom w:val="single" w:sz="4" w:space="0" w:color="auto"/>
              <w:right w:val="single" w:sz="4" w:space="0" w:color="auto"/>
            </w:tcBorders>
            <w:shd w:val="clear" w:color="000000" w:fill="FFFF00"/>
            <w:vAlign w:val="center"/>
            <w:hideMark/>
          </w:tcPr>
          <w:p w14:paraId="2979C5A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11</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3FA13BAA" w14:textId="77777777" w:rsidR="00743848" w:rsidRPr="00743848" w:rsidRDefault="00743848" w:rsidP="00743848">
            <w:pPr>
              <w:spacing w:after="0" w:line="240" w:lineRule="auto"/>
              <w:jc w:val="center"/>
              <w:rPr>
                <w:rFonts w:ascii="Tahoma" w:eastAsia="Times New Roman" w:hAnsi="Tahoma" w:cs="Tahoma"/>
                <w:sz w:val="20"/>
                <w:szCs w:val="20"/>
                <w:lang w:val="en-US" w:eastAsia="bg-BG"/>
              </w:rPr>
            </w:pPr>
            <w:r w:rsidRPr="00743848">
              <w:rPr>
                <w:rFonts w:ascii="Tahoma" w:eastAsia="Times New Roman" w:hAnsi="Tahoma" w:cs="Tahoma"/>
                <w:sz w:val="20"/>
                <w:szCs w:val="20"/>
                <w:lang w:eastAsia="bg-BG"/>
              </w:rPr>
              <w:t>1</w:t>
            </w:r>
            <w:r w:rsidRPr="00743848">
              <w:rPr>
                <w:rFonts w:ascii="Tahoma" w:eastAsia="Times New Roman" w:hAnsi="Tahoma" w:cs="Tahoma"/>
                <w:sz w:val="20"/>
                <w:szCs w:val="20"/>
                <w:lang w:val="en-US" w:eastAsia="bg-BG"/>
              </w:rPr>
              <w:t>2</w:t>
            </w:r>
          </w:p>
        </w:tc>
      </w:tr>
      <w:tr w:rsidR="00743848" w:rsidRPr="00743848" w14:paraId="7DF1B8BB" w14:textId="77777777" w:rsidTr="00743848">
        <w:trPr>
          <w:trHeight w:val="319"/>
          <w:jc w:val="center"/>
        </w:trPr>
        <w:tc>
          <w:tcPr>
            <w:tcW w:w="921"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AB0A2F4"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2502</w:t>
            </w:r>
          </w:p>
        </w:tc>
        <w:tc>
          <w:tcPr>
            <w:tcW w:w="770" w:type="dxa"/>
            <w:tcBorders>
              <w:top w:val="nil"/>
              <w:left w:val="nil"/>
              <w:bottom w:val="single" w:sz="4" w:space="0" w:color="auto"/>
              <w:right w:val="single" w:sz="4" w:space="0" w:color="auto"/>
            </w:tcBorders>
            <w:shd w:val="clear" w:color="000000" w:fill="FFFFFF"/>
            <w:noWrap/>
            <w:vAlign w:val="bottom"/>
            <w:hideMark/>
          </w:tcPr>
          <w:p w14:paraId="55684634"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1"т"</w:t>
            </w:r>
          </w:p>
        </w:tc>
        <w:tc>
          <w:tcPr>
            <w:tcW w:w="506" w:type="dxa"/>
            <w:tcBorders>
              <w:top w:val="nil"/>
              <w:left w:val="nil"/>
              <w:bottom w:val="single" w:sz="4" w:space="0" w:color="auto"/>
              <w:right w:val="single" w:sz="4" w:space="0" w:color="auto"/>
            </w:tcBorders>
            <w:shd w:val="clear" w:color="000000" w:fill="FFFFFF"/>
            <w:vAlign w:val="center"/>
            <w:hideMark/>
          </w:tcPr>
          <w:p w14:paraId="1C5A1162"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659A3E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48,00 </w:t>
            </w:r>
          </w:p>
        </w:tc>
        <w:tc>
          <w:tcPr>
            <w:tcW w:w="992" w:type="dxa"/>
            <w:tcBorders>
              <w:top w:val="nil"/>
              <w:left w:val="nil"/>
              <w:bottom w:val="single" w:sz="4" w:space="0" w:color="auto"/>
              <w:right w:val="single" w:sz="4" w:space="0" w:color="auto"/>
            </w:tcBorders>
            <w:shd w:val="clear" w:color="000000" w:fill="FFFFFF"/>
            <w:vAlign w:val="center"/>
            <w:hideMark/>
          </w:tcPr>
          <w:p w14:paraId="77F2DEA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20,00 </w:t>
            </w:r>
          </w:p>
        </w:tc>
        <w:tc>
          <w:tcPr>
            <w:tcW w:w="725" w:type="dxa"/>
            <w:tcBorders>
              <w:top w:val="nil"/>
              <w:left w:val="nil"/>
              <w:bottom w:val="single" w:sz="4" w:space="0" w:color="auto"/>
              <w:right w:val="single" w:sz="4" w:space="0" w:color="auto"/>
            </w:tcBorders>
            <w:shd w:val="clear" w:color="000000" w:fill="FFFFFF"/>
            <w:vAlign w:val="center"/>
            <w:hideMark/>
          </w:tcPr>
          <w:p w14:paraId="3B550D9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single" w:sz="4" w:space="0" w:color="auto"/>
              <w:right w:val="single" w:sz="4" w:space="0" w:color="auto"/>
            </w:tcBorders>
            <w:shd w:val="clear" w:color="000000" w:fill="FFFFFF"/>
            <w:vAlign w:val="center"/>
            <w:hideMark/>
          </w:tcPr>
          <w:p w14:paraId="48F7B1E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71,00 </w:t>
            </w:r>
          </w:p>
        </w:tc>
        <w:tc>
          <w:tcPr>
            <w:tcW w:w="851" w:type="dxa"/>
            <w:tcBorders>
              <w:top w:val="nil"/>
              <w:left w:val="nil"/>
              <w:bottom w:val="single" w:sz="4" w:space="0" w:color="auto"/>
              <w:right w:val="single" w:sz="4" w:space="0" w:color="auto"/>
            </w:tcBorders>
            <w:shd w:val="clear" w:color="000000" w:fill="FFFFFF"/>
            <w:vAlign w:val="center"/>
            <w:hideMark/>
          </w:tcPr>
          <w:p w14:paraId="616FAB8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14151D8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139,00 </w:t>
            </w:r>
          </w:p>
        </w:tc>
        <w:tc>
          <w:tcPr>
            <w:tcW w:w="1134" w:type="dxa"/>
            <w:tcBorders>
              <w:top w:val="nil"/>
              <w:left w:val="nil"/>
              <w:bottom w:val="single" w:sz="4" w:space="0" w:color="auto"/>
              <w:right w:val="single" w:sz="4" w:space="0" w:color="auto"/>
            </w:tcBorders>
            <w:shd w:val="clear" w:color="000000" w:fill="FFFFFF"/>
            <w:vAlign w:val="center"/>
            <w:hideMark/>
          </w:tcPr>
          <w:p w14:paraId="0919E38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413ADA68"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09D9A73E"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r>
      <w:tr w:rsidR="00743848" w:rsidRPr="00743848" w14:paraId="7F42810B"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3D48DB84"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2F1A1AEA"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14"е"</w:t>
            </w:r>
          </w:p>
        </w:tc>
        <w:tc>
          <w:tcPr>
            <w:tcW w:w="506" w:type="dxa"/>
            <w:tcBorders>
              <w:top w:val="nil"/>
              <w:left w:val="nil"/>
              <w:bottom w:val="single" w:sz="4" w:space="0" w:color="auto"/>
              <w:right w:val="single" w:sz="4" w:space="0" w:color="auto"/>
            </w:tcBorders>
            <w:shd w:val="clear" w:color="000000" w:fill="FFFFFF"/>
            <w:vAlign w:val="center"/>
            <w:hideMark/>
          </w:tcPr>
          <w:p w14:paraId="1787532F"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D8EF33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3,00 </w:t>
            </w:r>
          </w:p>
        </w:tc>
        <w:tc>
          <w:tcPr>
            <w:tcW w:w="992" w:type="dxa"/>
            <w:tcBorders>
              <w:top w:val="nil"/>
              <w:left w:val="nil"/>
              <w:bottom w:val="single" w:sz="4" w:space="0" w:color="auto"/>
              <w:right w:val="single" w:sz="4" w:space="0" w:color="auto"/>
            </w:tcBorders>
            <w:shd w:val="clear" w:color="000000" w:fill="FFFFFF"/>
            <w:vAlign w:val="center"/>
            <w:hideMark/>
          </w:tcPr>
          <w:p w14:paraId="30144C5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 </w:t>
            </w:r>
          </w:p>
        </w:tc>
        <w:tc>
          <w:tcPr>
            <w:tcW w:w="725" w:type="dxa"/>
            <w:tcBorders>
              <w:top w:val="nil"/>
              <w:left w:val="nil"/>
              <w:bottom w:val="single" w:sz="4" w:space="0" w:color="auto"/>
              <w:right w:val="single" w:sz="4" w:space="0" w:color="auto"/>
            </w:tcBorders>
            <w:shd w:val="clear" w:color="000000" w:fill="FFFFFF"/>
            <w:vAlign w:val="center"/>
            <w:hideMark/>
          </w:tcPr>
          <w:p w14:paraId="15C229A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nil"/>
              <w:left w:val="nil"/>
              <w:bottom w:val="single" w:sz="4" w:space="0" w:color="auto"/>
              <w:right w:val="single" w:sz="4" w:space="0" w:color="auto"/>
            </w:tcBorders>
            <w:shd w:val="clear" w:color="000000" w:fill="FFFFFF"/>
            <w:vAlign w:val="center"/>
            <w:hideMark/>
          </w:tcPr>
          <w:p w14:paraId="54C5E44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8,00 </w:t>
            </w:r>
          </w:p>
        </w:tc>
        <w:tc>
          <w:tcPr>
            <w:tcW w:w="851" w:type="dxa"/>
            <w:tcBorders>
              <w:top w:val="nil"/>
              <w:left w:val="nil"/>
              <w:bottom w:val="single" w:sz="4" w:space="0" w:color="auto"/>
              <w:right w:val="single" w:sz="4" w:space="0" w:color="auto"/>
            </w:tcBorders>
            <w:shd w:val="clear" w:color="000000" w:fill="FFFFFF"/>
            <w:vAlign w:val="center"/>
            <w:hideMark/>
          </w:tcPr>
          <w:p w14:paraId="46D28EF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16C3958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23,00 </w:t>
            </w:r>
          </w:p>
        </w:tc>
        <w:tc>
          <w:tcPr>
            <w:tcW w:w="1134" w:type="dxa"/>
            <w:tcBorders>
              <w:top w:val="nil"/>
              <w:left w:val="nil"/>
              <w:bottom w:val="single" w:sz="4" w:space="0" w:color="auto"/>
              <w:right w:val="single" w:sz="4" w:space="0" w:color="auto"/>
            </w:tcBorders>
            <w:shd w:val="clear" w:color="000000" w:fill="FFFFFF"/>
            <w:vAlign w:val="center"/>
            <w:hideMark/>
          </w:tcPr>
          <w:p w14:paraId="684B9F2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382474FA"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69A8794D"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r>
      <w:tr w:rsidR="00743848" w:rsidRPr="00743848" w14:paraId="7176CBCB"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355D8FCA"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6161F78C"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15"г"</w:t>
            </w:r>
          </w:p>
        </w:tc>
        <w:tc>
          <w:tcPr>
            <w:tcW w:w="506" w:type="dxa"/>
            <w:tcBorders>
              <w:top w:val="nil"/>
              <w:left w:val="nil"/>
              <w:bottom w:val="single" w:sz="4" w:space="0" w:color="auto"/>
              <w:right w:val="single" w:sz="4" w:space="0" w:color="auto"/>
            </w:tcBorders>
            <w:shd w:val="clear" w:color="000000" w:fill="FFFFFF"/>
            <w:vAlign w:val="center"/>
            <w:hideMark/>
          </w:tcPr>
          <w:p w14:paraId="0662946C"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EE4AF8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15,00 </w:t>
            </w:r>
          </w:p>
        </w:tc>
        <w:tc>
          <w:tcPr>
            <w:tcW w:w="992" w:type="dxa"/>
            <w:tcBorders>
              <w:top w:val="nil"/>
              <w:left w:val="nil"/>
              <w:bottom w:val="single" w:sz="4" w:space="0" w:color="auto"/>
              <w:right w:val="single" w:sz="4" w:space="0" w:color="auto"/>
            </w:tcBorders>
            <w:shd w:val="clear" w:color="000000" w:fill="FFFFFF"/>
            <w:vAlign w:val="center"/>
            <w:hideMark/>
          </w:tcPr>
          <w:p w14:paraId="762F968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10,00 </w:t>
            </w:r>
          </w:p>
        </w:tc>
        <w:tc>
          <w:tcPr>
            <w:tcW w:w="725" w:type="dxa"/>
            <w:tcBorders>
              <w:top w:val="nil"/>
              <w:left w:val="nil"/>
              <w:bottom w:val="single" w:sz="4" w:space="0" w:color="auto"/>
              <w:right w:val="single" w:sz="4" w:space="0" w:color="auto"/>
            </w:tcBorders>
            <w:shd w:val="clear" w:color="000000" w:fill="FFFFFF"/>
            <w:vAlign w:val="center"/>
            <w:hideMark/>
          </w:tcPr>
          <w:p w14:paraId="1AAE9EE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single" w:sz="4" w:space="0" w:color="auto"/>
              <w:right w:val="single" w:sz="4" w:space="0" w:color="auto"/>
            </w:tcBorders>
            <w:shd w:val="clear" w:color="000000" w:fill="FFFFFF"/>
            <w:vAlign w:val="center"/>
            <w:hideMark/>
          </w:tcPr>
          <w:p w14:paraId="3811A52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 </w:t>
            </w:r>
          </w:p>
        </w:tc>
        <w:tc>
          <w:tcPr>
            <w:tcW w:w="851" w:type="dxa"/>
            <w:tcBorders>
              <w:top w:val="nil"/>
              <w:left w:val="nil"/>
              <w:bottom w:val="single" w:sz="4" w:space="0" w:color="auto"/>
              <w:right w:val="single" w:sz="4" w:space="0" w:color="auto"/>
            </w:tcBorders>
            <w:shd w:val="clear" w:color="000000" w:fill="FFFFFF"/>
            <w:vAlign w:val="center"/>
            <w:hideMark/>
          </w:tcPr>
          <w:p w14:paraId="17F9C8B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6495345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37,00 </w:t>
            </w:r>
          </w:p>
        </w:tc>
        <w:tc>
          <w:tcPr>
            <w:tcW w:w="1134" w:type="dxa"/>
            <w:tcBorders>
              <w:top w:val="nil"/>
              <w:left w:val="nil"/>
              <w:bottom w:val="single" w:sz="4" w:space="0" w:color="auto"/>
              <w:right w:val="single" w:sz="4" w:space="0" w:color="auto"/>
            </w:tcBorders>
            <w:shd w:val="clear" w:color="000000" w:fill="FFFFFF"/>
            <w:vAlign w:val="center"/>
            <w:hideMark/>
          </w:tcPr>
          <w:p w14:paraId="4B06127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42FE90A1"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3AFF5BF0"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r>
      <w:tr w:rsidR="00743848" w:rsidRPr="00743848" w14:paraId="402FB35D"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75752121"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2984EEE4"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15"к"</w:t>
            </w:r>
          </w:p>
        </w:tc>
        <w:tc>
          <w:tcPr>
            <w:tcW w:w="506" w:type="dxa"/>
            <w:tcBorders>
              <w:top w:val="nil"/>
              <w:left w:val="nil"/>
              <w:bottom w:val="single" w:sz="4" w:space="0" w:color="auto"/>
              <w:right w:val="single" w:sz="4" w:space="0" w:color="auto"/>
            </w:tcBorders>
            <w:shd w:val="clear" w:color="000000" w:fill="FFFFFF"/>
            <w:vAlign w:val="center"/>
            <w:hideMark/>
          </w:tcPr>
          <w:p w14:paraId="6BCD7D10"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r w:rsidRPr="00743848">
              <w:rPr>
                <w:rFonts w:ascii="Tahoma" w:eastAsia="Times New Roman" w:hAnsi="Tahoma" w:cs="Tahoma"/>
                <w:sz w:val="18"/>
                <w:szCs w:val="18"/>
                <w:lang w:val="en-US" w:eastAsia="bg-BG"/>
              </w:rPr>
              <w:t xml:space="preserve"> </w:t>
            </w:r>
          </w:p>
          <w:p w14:paraId="4543BFA8"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single" w:sz="4" w:space="0" w:color="auto"/>
              <w:right w:val="single" w:sz="4" w:space="0" w:color="auto"/>
            </w:tcBorders>
            <w:shd w:val="clear" w:color="000000" w:fill="FFFFFF"/>
            <w:vAlign w:val="center"/>
            <w:hideMark/>
          </w:tcPr>
          <w:p w14:paraId="531C58C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92" w:type="dxa"/>
            <w:tcBorders>
              <w:top w:val="nil"/>
              <w:left w:val="nil"/>
              <w:bottom w:val="single" w:sz="4" w:space="0" w:color="auto"/>
              <w:right w:val="single" w:sz="4" w:space="0" w:color="auto"/>
            </w:tcBorders>
            <w:shd w:val="clear" w:color="000000" w:fill="FFFFFF"/>
            <w:vAlign w:val="center"/>
            <w:hideMark/>
          </w:tcPr>
          <w:p w14:paraId="0186FF2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7,00 </w:t>
            </w:r>
          </w:p>
        </w:tc>
        <w:tc>
          <w:tcPr>
            <w:tcW w:w="725" w:type="dxa"/>
            <w:tcBorders>
              <w:top w:val="nil"/>
              <w:left w:val="nil"/>
              <w:bottom w:val="single" w:sz="4" w:space="0" w:color="auto"/>
              <w:right w:val="single" w:sz="4" w:space="0" w:color="auto"/>
            </w:tcBorders>
            <w:shd w:val="clear" w:color="000000" w:fill="FFFFFF"/>
            <w:vAlign w:val="center"/>
            <w:hideMark/>
          </w:tcPr>
          <w:p w14:paraId="32F800E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nil"/>
              <w:left w:val="nil"/>
              <w:bottom w:val="single" w:sz="4" w:space="0" w:color="auto"/>
              <w:right w:val="single" w:sz="4" w:space="0" w:color="auto"/>
            </w:tcBorders>
            <w:shd w:val="clear" w:color="000000" w:fill="FFFFFF"/>
            <w:vAlign w:val="center"/>
            <w:hideMark/>
          </w:tcPr>
          <w:p w14:paraId="6F4716B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851" w:type="dxa"/>
            <w:tcBorders>
              <w:top w:val="nil"/>
              <w:left w:val="nil"/>
              <w:bottom w:val="single" w:sz="4" w:space="0" w:color="auto"/>
              <w:right w:val="single" w:sz="4" w:space="0" w:color="auto"/>
            </w:tcBorders>
            <w:shd w:val="clear" w:color="000000" w:fill="FFFFFF"/>
            <w:vAlign w:val="center"/>
            <w:hideMark/>
          </w:tcPr>
          <w:p w14:paraId="153FB22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7A1620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10,00 </w:t>
            </w:r>
          </w:p>
        </w:tc>
        <w:tc>
          <w:tcPr>
            <w:tcW w:w="1134" w:type="dxa"/>
            <w:tcBorders>
              <w:top w:val="nil"/>
              <w:left w:val="nil"/>
              <w:bottom w:val="single" w:sz="4" w:space="0" w:color="auto"/>
              <w:right w:val="single" w:sz="4" w:space="0" w:color="auto"/>
            </w:tcBorders>
            <w:shd w:val="clear" w:color="000000" w:fill="FFFFFF"/>
            <w:vAlign w:val="center"/>
            <w:hideMark/>
          </w:tcPr>
          <w:p w14:paraId="153B39D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1C26613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076B7337"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598BB5FF"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0100BAF9"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1411A12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15"я"</w:t>
            </w:r>
          </w:p>
        </w:tc>
        <w:tc>
          <w:tcPr>
            <w:tcW w:w="506" w:type="dxa"/>
            <w:tcBorders>
              <w:top w:val="nil"/>
              <w:left w:val="nil"/>
              <w:bottom w:val="single" w:sz="4" w:space="0" w:color="auto"/>
              <w:right w:val="single" w:sz="4" w:space="0" w:color="auto"/>
            </w:tcBorders>
            <w:shd w:val="clear" w:color="000000" w:fill="FFFFFF"/>
            <w:vAlign w:val="center"/>
            <w:hideMark/>
          </w:tcPr>
          <w:p w14:paraId="0360F01A"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8E7CFA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 </w:t>
            </w:r>
          </w:p>
        </w:tc>
        <w:tc>
          <w:tcPr>
            <w:tcW w:w="992" w:type="dxa"/>
            <w:tcBorders>
              <w:top w:val="nil"/>
              <w:left w:val="nil"/>
              <w:bottom w:val="single" w:sz="4" w:space="0" w:color="auto"/>
              <w:right w:val="single" w:sz="4" w:space="0" w:color="auto"/>
            </w:tcBorders>
            <w:shd w:val="clear" w:color="000000" w:fill="FFFFFF"/>
            <w:vAlign w:val="center"/>
            <w:hideMark/>
          </w:tcPr>
          <w:p w14:paraId="30151BD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 </w:t>
            </w:r>
          </w:p>
        </w:tc>
        <w:tc>
          <w:tcPr>
            <w:tcW w:w="725" w:type="dxa"/>
            <w:tcBorders>
              <w:top w:val="nil"/>
              <w:left w:val="nil"/>
              <w:bottom w:val="single" w:sz="4" w:space="0" w:color="auto"/>
              <w:right w:val="single" w:sz="4" w:space="0" w:color="auto"/>
            </w:tcBorders>
            <w:shd w:val="clear" w:color="000000" w:fill="FFFFFF"/>
            <w:vAlign w:val="center"/>
            <w:hideMark/>
          </w:tcPr>
          <w:p w14:paraId="34D98F5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single" w:sz="4" w:space="0" w:color="auto"/>
              <w:right w:val="single" w:sz="4" w:space="0" w:color="auto"/>
            </w:tcBorders>
            <w:shd w:val="clear" w:color="000000" w:fill="FFFFFF"/>
            <w:vAlign w:val="center"/>
            <w:hideMark/>
          </w:tcPr>
          <w:p w14:paraId="195D226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851" w:type="dxa"/>
            <w:tcBorders>
              <w:top w:val="nil"/>
              <w:left w:val="nil"/>
              <w:bottom w:val="single" w:sz="4" w:space="0" w:color="auto"/>
              <w:right w:val="single" w:sz="4" w:space="0" w:color="auto"/>
            </w:tcBorders>
            <w:shd w:val="clear" w:color="000000" w:fill="FFFFFF"/>
            <w:vAlign w:val="center"/>
            <w:hideMark/>
          </w:tcPr>
          <w:p w14:paraId="24FE61F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E00838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17,00 </w:t>
            </w:r>
          </w:p>
        </w:tc>
        <w:tc>
          <w:tcPr>
            <w:tcW w:w="1134" w:type="dxa"/>
            <w:tcBorders>
              <w:top w:val="nil"/>
              <w:left w:val="nil"/>
              <w:bottom w:val="nil"/>
              <w:right w:val="single" w:sz="4" w:space="0" w:color="auto"/>
            </w:tcBorders>
            <w:shd w:val="clear" w:color="000000" w:fill="FFFFFF"/>
            <w:vAlign w:val="center"/>
            <w:hideMark/>
          </w:tcPr>
          <w:p w14:paraId="04C2297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27BC4FE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7E5337AC"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01D7DBB9" w14:textId="77777777" w:rsidTr="00743848">
        <w:trPr>
          <w:trHeight w:val="420"/>
          <w:jc w:val="center"/>
        </w:trPr>
        <w:tc>
          <w:tcPr>
            <w:tcW w:w="921" w:type="dxa"/>
            <w:tcBorders>
              <w:top w:val="nil"/>
              <w:left w:val="single" w:sz="8" w:space="0" w:color="auto"/>
              <w:bottom w:val="single" w:sz="4" w:space="0" w:color="auto"/>
              <w:right w:val="single" w:sz="4" w:space="0" w:color="auto"/>
            </w:tcBorders>
            <w:shd w:val="clear" w:color="000000" w:fill="FFFF00"/>
            <w:noWrap/>
            <w:vAlign w:val="bottom"/>
            <w:hideMark/>
          </w:tcPr>
          <w:p w14:paraId="5FD1E2DC"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4" w:space="0" w:color="auto"/>
              <w:right w:val="single" w:sz="4" w:space="0" w:color="auto"/>
            </w:tcBorders>
            <w:shd w:val="clear" w:color="000000" w:fill="FFFF00"/>
            <w:noWrap/>
            <w:vAlign w:val="bottom"/>
            <w:hideMark/>
          </w:tcPr>
          <w:p w14:paraId="11F8E8FE"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4" w:space="0" w:color="auto"/>
              <w:right w:val="single" w:sz="4" w:space="0" w:color="auto"/>
            </w:tcBorders>
            <w:shd w:val="clear" w:color="000000" w:fill="FFFF00"/>
            <w:vAlign w:val="center"/>
            <w:hideMark/>
          </w:tcPr>
          <w:p w14:paraId="150F0E4D"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nil"/>
              <w:left w:val="nil"/>
              <w:bottom w:val="single" w:sz="4" w:space="0" w:color="auto"/>
              <w:right w:val="single" w:sz="4" w:space="0" w:color="auto"/>
            </w:tcBorders>
            <w:shd w:val="clear" w:color="000000" w:fill="FFFF00"/>
            <w:vAlign w:val="center"/>
            <w:hideMark/>
          </w:tcPr>
          <w:p w14:paraId="7DA4520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71,00 </w:t>
            </w:r>
          </w:p>
        </w:tc>
        <w:tc>
          <w:tcPr>
            <w:tcW w:w="992" w:type="dxa"/>
            <w:tcBorders>
              <w:top w:val="nil"/>
              <w:left w:val="nil"/>
              <w:bottom w:val="single" w:sz="4" w:space="0" w:color="auto"/>
              <w:right w:val="single" w:sz="4" w:space="0" w:color="auto"/>
            </w:tcBorders>
            <w:shd w:val="clear" w:color="000000" w:fill="FFFF00"/>
            <w:vAlign w:val="center"/>
            <w:hideMark/>
          </w:tcPr>
          <w:p w14:paraId="23EB96E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60,00 </w:t>
            </w:r>
          </w:p>
        </w:tc>
        <w:tc>
          <w:tcPr>
            <w:tcW w:w="725" w:type="dxa"/>
            <w:tcBorders>
              <w:top w:val="nil"/>
              <w:left w:val="nil"/>
              <w:bottom w:val="single" w:sz="4" w:space="0" w:color="auto"/>
              <w:right w:val="single" w:sz="4" w:space="0" w:color="auto"/>
            </w:tcBorders>
            <w:shd w:val="clear" w:color="000000" w:fill="FFFF00"/>
            <w:vAlign w:val="center"/>
            <w:hideMark/>
          </w:tcPr>
          <w:p w14:paraId="20091D5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2,00 </w:t>
            </w:r>
          </w:p>
        </w:tc>
        <w:tc>
          <w:tcPr>
            <w:tcW w:w="976" w:type="dxa"/>
            <w:tcBorders>
              <w:top w:val="nil"/>
              <w:left w:val="nil"/>
              <w:bottom w:val="single" w:sz="4" w:space="0" w:color="auto"/>
              <w:right w:val="single" w:sz="4" w:space="0" w:color="auto"/>
            </w:tcBorders>
            <w:shd w:val="clear" w:color="000000" w:fill="FFFF00"/>
            <w:vAlign w:val="center"/>
            <w:hideMark/>
          </w:tcPr>
          <w:p w14:paraId="18B6A0D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93,00 </w:t>
            </w:r>
          </w:p>
        </w:tc>
        <w:tc>
          <w:tcPr>
            <w:tcW w:w="851" w:type="dxa"/>
            <w:tcBorders>
              <w:top w:val="nil"/>
              <w:left w:val="nil"/>
              <w:bottom w:val="single" w:sz="4" w:space="0" w:color="auto"/>
              <w:right w:val="single" w:sz="4" w:space="0" w:color="auto"/>
            </w:tcBorders>
            <w:shd w:val="clear" w:color="000000" w:fill="FFFF00"/>
            <w:vAlign w:val="center"/>
            <w:hideMark/>
          </w:tcPr>
          <w:p w14:paraId="3146227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00"/>
            <w:vAlign w:val="center"/>
            <w:hideMark/>
          </w:tcPr>
          <w:p w14:paraId="6AA5037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226,00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578232E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8641,76 </w:t>
            </w:r>
          </w:p>
        </w:tc>
        <w:tc>
          <w:tcPr>
            <w:tcW w:w="757" w:type="dxa"/>
            <w:tcBorders>
              <w:top w:val="single" w:sz="4" w:space="0" w:color="auto"/>
              <w:left w:val="nil"/>
              <w:bottom w:val="single" w:sz="4" w:space="0" w:color="auto"/>
              <w:right w:val="single" w:sz="4" w:space="0" w:color="auto"/>
            </w:tcBorders>
            <w:shd w:val="clear" w:color="000000" w:fill="FFFF00"/>
            <w:vAlign w:val="center"/>
            <w:hideMark/>
          </w:tcPr>
          <w:p w14:paraId="38E7F03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38,24 </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34F6F9BF"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430,00 </w:t>
            </w:r>
          </w:p>
        </w:tc>
      </w:tr>
      <w:tr w:rsidR="00743848" w:rsidRPr="00743848" w14:paraId="74C4942B" w14:textId="77777777" w:rsidTr="00743848">
        <w:trPr>
          <w:trHeight w:val="360"/>
          <w:jc w:val="center"/>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F8AF"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2503</w:t>
            </w:r>
          </w:p>
        </w:tc>
        <w:tc>
          <w:tcPr>
            <w:tcW w:w="770" w:type="dxa"/>
            <w:tcBorders>
              <w:top w:val="single" w:sz="4" w:space="0" w:color="auto"/>
              <w:left w:val="nil"/>
              <w:bottom w:val="single" w:sz="4" w:space="0" w:color="auto"/>
              <w:right w:val="single" w:sz="4" w:space="0" w:color="auto"/>
            </w:tcBorders>
            <w:shd w:val="clear" w:color="000000" w:fill="FFFFFF"/>
            <w:noWrap/>
            <w:vAlign w:val="bottom"/>
            <w:hideMark/>
          </w:tcPr>
          <w:p w14:paraId="2C953F6C"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15"в1"</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14:paraId="74AEE7A6"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4F9CE3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25,00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68875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28,00 </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7B1C13F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2,00 </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7F36563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17,00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295C55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C1246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72,00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9D5B6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14:paraId="61C95BA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4CE2DED"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4A5F4969" w14:textId="77777777" w:rsidTr="00743848">
        <w:trPr>
          <w:trHeight w:val="319"/>
          <w:jc w:val="center"/>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347522DE"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single" w:sz="4" w:space="0" w:color="auto"/>
              <w:left w:val="nil"/>
              <w:bottom w:val="single" w:sz="4" w:space="0" w:color="auto"/>
              <w:right w:val="single" w:sz="4" w:space="0" w:color="auto"/>
            </w:tcBorders>
            <w:shd w:val="clear" w:color="000000" w:fill="FFFFFF"/>
            <w:noWrap/>
            <w:vAlign w:val="bottom"/>
            <w:hideMark/>
          </w:tcPr>
          <w:p w14:paraId="0CC77232"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25"б"</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14:paraId="5A74AFF2"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498EB134"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r w:rsidRPr="00743848">
              <w:rPr>
                <w:rFonts w:ascii="Tahoma" w:eastAsia="Times New Roman" w:hAnsi="Tahoma" w:cs="Tahoma"/>
                <w:sz w:val="18"/>
                <w:szCs w:val="18"/>
                <w:lang w:eastAsia="bg-BG"/>
              </w:rPr>
              <w:t>см,</w:t>
            </w:r>
          </w:p>
          <w:p w14:paraId="0230ED03"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ела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014CC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375,00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EA589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148,00 </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4F55667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 </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1A495D6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254,00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B91987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92780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788,00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136ED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14:paraId="1D91420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89F8286"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48EF32E6" w14:textId="77777777" w:rsidTr="00743848">
        <w:trPr>
          <w:trHeight w:val="420"/>
          <w:jc w:val="center"/>
        </w:trPr>
        <w:tc>
          <w:tcPr>
            <w:tcW w:w="92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4902F37"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single" w:sz="4" w:space="0" w:color="auto"/>
              <w:left w:val="nil"/>
              <w:bottom w:val="single" w:sz="4" w:space="0" w:color="auto"/>
              <w:right w:val="single" w:sz="4" w:space="0" w:color="auto"/>
            </w:tcBorders>
            <w:shd w:val="clear" w:color="000000" w:fill="FFFF00"/>
            <w:noWrap/>
            <w:vAlign w:val="bottom"/>
            <w:hideMark/>
          </w:tcPr>
          <w:p w14:paraId="6A70244C"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single" w:sz="4" w:space="0" w:color="auto"/>
              <w:left w:val="nil"/>
              <w:bottom w:val="single" w:sz="4" w:space="0" w:color="auto"/>
              <w:right w:val="single" w:sz="4" w:space="0" w:color="auto"/>
            </w:tcBorders>
            <w:shd w:val="clear" w:color="000000" w:fill="FFFF00"/>
            <w:vAlign w:val="center"/>
            <w:hideMark/>
          </w:tcPr>
          <w:p w14:paraId="6B2D7736"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4A43394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400,00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0FF8E03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176,00 </w:t>
            </w:r>
          </w:p>
        </w:tc>
        <w:tc>
          <w:tcPr>
            <w:tcW w:w="725" w:type="dxa"/>
            <w:tcBorders>
              <w:top w:val="single" w:sz="4" w:space="0" w:color="auto"/>
              <w:left w:val="nil"/>
              <w:bottom w:val="single" w:sz="4" w:space="0" w:color="auto"/>
              <w:right w:val="single" w:sz="4" w:space="0" w:color="auto"/>
            </w:tcBorders>
            <w:shd w:val="clear" w:color="000000" w:fill="FFFF00"/>
            <w:vAlign w:val="center"/>
            <w:hideMark/>
          </w:tcPr>
          <w:p w14:paraId="59BE50C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13,00 </w:t>
            </w:r>
          </w:p>
        </w:tc>
        <w:tc>
          <w:tcPr>
            <w:tcW w:w="976" w:type="dxa"/>
            <w:tcBorders>
              <w:top w:val="single" w:sz="4" w:space="0" w:color="auto"/>
              <w:left w:val="nil"/>
              <w:bottom w:val="single" w:sz="4" w:space="0" w:color="auto"/>
              <w:right w:val="single" w:sz="4" w:space="0" w:color="auto"/>
            </w:tcBorders>
            <w:shd w:val="clear" w:color="000000" w:fill="FFFF00"/>
            <w:vAlign w:val="center"/>
            <w:hideMark/>
          </w:tcPr>
          <w:p w14:paraId="752DE85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271,00 </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7D3729B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4848690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860,00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1CF34FF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32768,02 </w:t>
            </w:r>
          </w:p>
        </w:tc>
        <w:tc>
          <w:tcPr>
            <w:tcW w:w="757" w:type="dxa"/>
            <w:tcBorders>
              <w:top w:val="single" w:sz="4" w:space="0" w:color="auto"/>
              <w:left w:val="nil"/>
              <w:bottom w:val="single" w:sz="4" w:space="0" w:color="auto"/>
              <w:right w:val="single" w:sz="4" w:space="0" w:color="auto"/>
            </w:tcBorders>
            <w:shd w:val="clear" w:color="000000" w:fill="FFFF00"/>
            <w:vAlign w:val="center"/>
            <w:hideMark/>
          </w:tcPr>
          <w:p w14:paraId="3D4FD00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38,10 </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39ECB52C"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1630,00 </w:t>
            </w:r>
          </w:p>
        </w:tc>
      </w:tr>
      <w:tr w:rsidR="00743848" w:rsidRPr="00743848" w14:paraId="43D4455E" w14:textId="77777777" w:rsidTr="00743848">
        <w:trPr>
          <w:trHeight w:val="319"/>
          <w:jc w:val="center"/>
        </w:trPr>
        <w:tc>
          <w:tcPr>
            <w:tcW w:w="921" w:type="dxa"/>
            <w:tcBorders>
              <w:top w:val="single" w:sz="4" w:space="0" w:color="auto"/>
              <w:left w:val="single" w:sz="8" w:space="0" w:color="auto"/>
              <w:bottom w:val="nil"/>
              <w:right w:val="single" w:sz="4" w:space="0" w:color="auto"/>
            </w:tcBorders>
            <w:shd w:val="clear" w:color="auto" w:fill="auto"/>
            <w:noWrap/>
            <w:vAlign w:val="bottom"/>
            <w:hideMark/>
          </w:tcPr>
          <w:p w14:paraId="1B807A33"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2505</w:t>
            </w:r>
          </w:p>
        </w:tc>
        <w:tc>
          <w:tcPr>
            <w:tcW w:w="770" w:type="dxa"/>
            <w:tcBorders>
              <w:top w:val="single" w:sz="4" w:space="0" w:color="auto"/>
              <w:left w:val="nil"/>
              <w:bottom w:val="single" w:sz="4" w:space="0" w:color="auto"/>
              <w:right w:val="single" w:sz="4" w:space="0" w:color="auto"/>
            </w:tcBorders>
            <w:shd w:val="clear" w:color="000000" w:fill="FFFFFF"/>
            <w:noWrap/>
            <w:vAlign w:val="bottom"/>
            <w:hideMark/>
          </w:tcPr>
          <w:p w14:paraId="2ADCA56F"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41"ж"</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14:paraId="6DC361EC"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7B908953"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single" w:sz="4" w:space="0" w:color="auto"/>
              <w:left w:val="nil"/>
              <w:bottom w:val="nil"/>
              <w:right w:val="single" w:sz="4" w:space="0" w:color="auto"/>
            </w:tcBorders>
            <w:shd w:val="clear" w:color="000000" w:fill="FFFFFF"/>
            <w:vAlign w:val="center"/>
            <w:hideMark/>
          </w:tcPr>
          <w:p w14:paraId="72F1394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168,00 </w:t>
            </w:r>
          </w:p>
        </w:tc>
        <w:tc>
          <w:tcPr>
            <w:tcW w:w="992" w:type="dxa"/>
            <w:tcBorders>
              <w:top w:val="single" w:sz="4" w:space="0" w:color="auto"/>
              <w:left w:val="nil"/>
              <w:bottom w:val="nil"/>
              <w:right w:val="single" w:sz="4" w:space="0" w:color="auto"/>
            </w:tcBorders>
            <w:shd w:val="clear" w:color="000000" w:fill="FFFFFF"/>
            <w:vAlign w:val="center"/>
            <w:hideMark/>
          </w:tcPr>
          <w:p w14:paraId="2B2E2F1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121,00 </w:t>
            </w:r>
          </w:p>
        </w:tc>
        <w:tc>
          <w:tcPr>
            <w:tcW w:w="725" w:type="dxa"/>
            <w:tcBorders>
              <w:top w:val="single" w:sz="4" w:space="0" w:color="auto"/>
              <w:left w:val="nil"/>
              <w:bottom w:val="nil"/>
              <w:right w:val="single" w:sz="4" w:space="0" w:color="auto"/>
            </w:tcBorders>
            <w:shd w:val="clear" w:color="000000" w:fill="FFFFFF"/>
            <w:vAlign w:val="center"/>
            <w:hideMark/>
          </w:tcPr>
          <w:p w14:paraId="25D1029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 </w:t>
            </w:r>
          </w:p>
        </w:tc>
        <w:tc>
          <w:tcPr>
            <w:tcW w:w="976" w:type="dxa"/>
            <w:tcBorders>
              <w:top w:val="single" w:sz="4" w:space="0" w:color="auto"/>
              <w:left w:val="nil"/>
              <w:bottom w:val="nil"/>
              <w:right w:val="single" w:sz="4" w:space="0" w:color="auto"/>
            </w:tcBorders>
            <w:shd w:val="clear" w:color="000000" w:fill="FFFFFF"/>
            <w:vAlign w:val="center"/>
            <w:hideMark/>
          </w:tcPr>
          <w:p w14:paraId="5E5CF2A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120,00 </w:t>
            </w:r>
          </w:p>
        </w:tc>
        <w:tc>
          <w:tcPr>
            <w:tcW w:w="851" w:type="dxa"/>
            <w:tcBorders>
              <w:top w:val="single" w:sz="4" w:space="0" w:color="auto"/>
              <w:left w:val="nil"/>
              <w:bottom w:val="nil"/>
              <w:right w:val="single" w:sz="4" w:space="0" w:color="auto"/>
            </w:tcBorders>
            <w:shd w:val="clear" w:color="000000" w:fill="FFFFFF"/>
            <w:vAlign w:val="center"/>
            <w:hideMark/>
          </w:tcPr>
          <w:p w14:paraId="2ED6F44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65ECF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523,00 </w:t>
            </w:r>
          </w:p>
        </w:tc>
        <w:tc>
          <w:tcPr>
            <w:tcW w:w="1134" w:type="dxa"/>
            <w:tcBorders>
              <w:top w:val="single" w:sz="4" w:space="0" w:color="auto"/>
              <w:left w:val="nil"/>
              <w:bottom w:val="nil"/>
              <w:right w:val="single" w:sz="4" w:space="0" w:color="auto"/>
            </w:tcBorders>
            <w:shd w:val="clear" w:color="000000" w:fill="FFFFFF"/>
            <w:vAlign w:val="center"/>
            <w:hideMark/>
          </w:tcPr>
          <w:p w14:paraId="6C40507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single" w:sz="4" w:space="0" w:color="auto"/>
              <w:left w:val="nil"/>
              <w:bottom w:val="nil"/>
              <w:right w:val="single" w:sz="4" w:space="0" w:color="auto"/>
            </w:tcBorders>
            <w:shd w:val="clear" w:color="000000" w:fill="FFFFFF"/>
            <w:vAlign w:val="center"/>
            <w:hideMark/>
          </w:tcPr>
          <w:p w14:paraId="7A5AC5E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single" w:sz="4" w:space="0" w:color="auto"/>
              <w:left w:val="nil"/>
              <w:bottom w:val="nil"/>
              <w:right w:val="single" w:sz="4" w:space="0" w:color="auto"/>
            </w:tcBorders>
            <w:shd w:val="clear" w:color="000000" w:fill="FFFFFF"/>
            <w:vAlign w:val="center"/>
            <w:hideMark/>
          </w:tcPr>
          <w:p w14:paraId="07683560"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661DF2D4" w14:textId="77777777" w:rsidTr="00743848">
        <w:trPr>
          <w:trHeight w:val="420"/>
          <w:jc w:val="center"/>
        </w:trPr>
        <w:tc>
          <w:tcPr>
            <w:tcW w:w="92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41760868"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682D4EC7"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2D340FB2"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414AEC9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168,00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726431C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121,00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08D68AF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299E005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2D7F146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110,00 </w:t>
            </w:r>
          </w:p>
        </w:tc>
        <w:tc>
          <w:tcPr>
            <w:tcW w:w="992" w:type="dxa"/>
            <w:tcBorders>
              <w:top w:val="nil"/>
              <w:left w:val="nil"/>
              <w:bottom w:val="single" w:sz="8" w:space="0" w:color="auto"/>
              <w:right w:val="single" w:sz="4" w:space="0" w:color="auto"/>
            </w:tcBorders>
            <w:shd w:val="clear" w:color="000000" w:fill="FFFF00"/>
            <w:vAlign w:val="center"/>
            <w:hideMark/>
          </w:tcPr>
          <w:p w14:paraId="7F3F236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523,00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343E6B7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20487,91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59AE1CB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39,17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079123FA"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1020,00 </w:t>
            </w:r>
          </w:p>
        </w:tc>
      </w:tr>
      <w:tr w:rsidR="00743848" w:rsidRPr="00743848" w14:paraId="45E2C309" w14:textId="77777777" w:rsidTr="00743848">
        <w:trPr>
          <w:trHeight w:val="319"/>
          <w:jc w:val="center"/>
        </w:trPr>
        <w:tc>
          <w:tcPr>
            <w:tcW w:w="921" w:type="dxa"/>
            <w:tcBorders>
              <w:top w:val="nil"/>
              <w:left w:val="single" w:sz="8" w:space="0" w:color="auto"/>
              <w:bottom w:val="nil"/>
              <w:right w:val="single" w:sz="4" w:space="0" w:color="auto"/>
            </w:tcBorders>
            <w:shd w:val="clear" w:color="auto" w:fill="auto"/>
            <w:noWrap/>
            <w:vAlign w:val="bottom"/>
            <w:hideMark/>
          </w:tcPr>
          <w:p w14:paraId="25F99405"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2506</w:t>
            </w:r>
          </w:p>
        </w:tc>
        <w:tc>
          <w:tcPr>
            <w:tcW w:w="770" w:type="dxa"/>
            <w:tcBorders>
              <w:top w:val="nil"/>
              <w:left w:val="nil"/>
              <w:bottom w:val="single" w:sz="4" w:space="0" w:color="auto"/>
              <w:right w:val="single" w:sz="4" w:space="0" w:color="auto"/>
            </w:tcBorders>
            <w:shd w:val="clear" w:color="000000" w:fill="FFFFFF"/>
            <w:noWrap/>
            <w:vAlign w:val="bottom"/>
            <w:hideMark/>
          </w:tcPr>
          <w:p w14:paraId="72B057F5"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60"б"</w:t>
            </w:r>
          </w:p>
        </w:tc>
        <w:tc>
          <w:tcPr>
            <w:tcW w:w="506" w:type="dxa"/>
            <w:tcBorders>
              <w:top w:val="nil"/>
              <w:left w:val="nil"/>
              <w:bottom w:val="single" w:sz="4" w:space="0" w:color="auto"/>
              <w:right w:val="single" w:sz="4" w:space="0" w:color="auto"/>
            </w:tcBorders>
            <w:shd w:val="clear" w:color="000000" w:fill="FFFFFF"/>
            <w:vAlign w:val="center"/>
            <w:hideMark/>
          </w:tcPr>
          <w:p w14:paraId="722B5187"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02E3AE3E"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nil"/>
              <w:right w:val="single" w:sz="4" w:space="0" w:color="auto"/>
            </w:tcBorders>
            <w:shd w:val="clear" w:color="000000" w:fill="FFFFFF"/>
            <w:vAlign w:val="center"/>
            <w:hideMark/>
          </w:tcPr>
          <w:p w14:paraId="73A0404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160,00 </w:t>
            </w:r>
          </w:p>
        </w:tc>
        <w:tc>
          <w:tcPr>
            <w:tcW w:w="992" w:type="dxa"/>
            <w:tcBorders>
              <w:top w:val="nil"/>
              <w:left w:val="nil"/>
              <w:bottom w:val="nil"/>
              <w:right w:val="single" w:sz="4" w:space="0" w:color="auto"/>
            </w:tcBorders>
            <w:shd w:val="clear" w:color="000000" w:fill="FFFFFF"/>
            <w:vAlign w:val="center"/>
            <w:hideMark/>
          </w:tcPr>
          <w:p w14:paraId="65CF207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108,00 </w:t>
            </w:r>
          </w:p>
        </w:tc>
        <w:tc>
          <w:tcPr>
            <w:tcW w:w="725" w:type="dxa"/>
            <w:tcBorders>
              <w:top w:val="nil"/>
              <w:left w:val="nil"/>
              <w:bottom w:val="nil"/>
              <w:right w:val="single" w:sz="4" w:space="0" w:color="auto"/>
            </w:tcBorders>
            <w:shd w:val="clear" w:color="000000" w:fill="FFFFFF"/>
            <w:vAlign w:val="center"/>
            <w:hideMark/>
          </w:tcPr>
          <w:p w14:paraId="561D4E0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8,00 </w:t>
            </w:r>
          </w:p>
        </w:tc>
        <w:tc>
          <w:tcPr>
            <w:tcW w:w="976" w:type="dxa"/>
            <w:tcBorders>
              <w:top w:val="nil"/>
              <w:left w:val="nil"/>
              <w:bottom w:val="nil"/>
              <w:right w:val="single" w:sz="4" w:space="0" w:color="auto"/>
            </w:tcBorders>
            <w:shd w:val="clear" w:color="000000" w:fill="FFFFFF"/>
            <w:vAlign w:val="center"/>
            <w:hideMark/>
          </w:tcPr>
          <w:p w14:paraId="3D46F90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84,00 </w:t>
            </w:r>
          </w:p>
        </w:tc>
        <w:tc>
          <w:tcPr>
            <w:tcW w:w="851" w:type="dxa"/>
            <w:tcBorders>
              <w:top w:val="nil"/>
              <w:left w:val="nil"/>
              <w:bottom w:val="nil"/>
              <w:right w:val="single" w:sz="4" w:space="0" w:color="auto"/>
            </w:tcBorders>
            <w:shd w:val="clear" w:color="000000" w:fill="FFFFFF"/>
            <w:vAlign w:val="center"/>
            <w:hideMark/>
          </w:tcPr>
          <w:p w14:paraId="66CC218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60,00 </w:t>
            </w:r>
          </w:p>
        </w:tc>
        <w:tc>
          <w:tcPr>
            <w:tcW w:w="992" w:type="dxa"/>
            <w:tcBorders>
              <w:top w:val="nil"/>
              <w:left w:val="nil"/>
              <w:bottom w:val="single" w:sz="4" w:space="0" w:color="auto"/>
              <w:right w:val="single" w:sz="4" w:space="0" w:color="auto"/>
            </w:tcBorders>
            <w:shd w:val="clear" w:color="000000" w:fill="FFFFFF"/>
            <w:vAlign w:val="center"/>
            <w:hideMark/>
          </w:tcPr>
          <w:p w14:paraId="402F741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420,00 </w:t>
            </w:r>
          </w:p>
        </w:tc>
        <w:tc>
          <w:tcPr>
            <w:tcW w:w="1134" w:type="dxa"/>
            <w:tcBorders>
              <w:top w:val="nil"/>
              <w:left w:val="nil"/>
              <w:bottom w:val="nil"/>
              <w:right w:val="single" w:sz="4" w:space="0" w:color="auto"/>
            </w:tcBorders>
            <w:shd w:val="clear" w:color="000000" w:fill="FFFFFF"/>
            <w:vAlign w:val="center"/>
            <w:hideMark/>
          </w:tcPr>
          <w:p w14:paraId="7786533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7733B7F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1625DED8"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1187F458" w14:textId="77777777" w:rsidTr="00743848">
        <w:trPr>
          <w:trHeight w:val="420"/>
          <w:jc w:val="center"/>
        </w:trPr>
        <w:tc>
          <w:tcPr>
            <w:tcW w:w="92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2760FD73"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4EE7DBB3"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2FE44156"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62AB5BE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160,00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62F0A63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108,00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4524B5B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2C5CEAE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84,00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03AB7DB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60,00 </w:t>
            </w:r>
          </w:p>
        </w:tc>
        <w:tc>
          <w:tcPr>
            <w:tcW w:w="992" w:type="dxa"/>
            <w:tcBorders>
              <w:top w:val="nil"/>
              <w:left w:val="nil"/>
              <w:bottom w:val="single" w:sz="8" w:space="0" w:color="auto"/>
              <w:right w:val="single" w:sz="4" w:space="0" w:color="auto"/>
            </w:tcBorders>
            <w:shd w:val="clear" w:color="000000" w:fill="FFFF00"/>
            <w:vAlign w:val="center"/>
            <w:hideMark/>
          </w:tcPr>
          <w:p w14:paraId="65020C3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420,00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1A9AE80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16537,68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43C3424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39,38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34D2AEC8"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820,00 </w:t>
            </w:r>
          </w:p>
        </w:tc>
      </w:tr>
      <w:tr w:rsidR="00743848" w:rsidRPr="00743848" w14:paraId="5481001A" w14:textId="77777777" w:rsidTr="00743848">
        <w:trPr>
          <w:trHeight w:val="319"/>
          <w:jc w:val="center"/>
        </w:trPr>
        <w:tc>
          <w:tcPr>
            <w:tcW w:w="921" w:type="dxa"/>
            <w:tcBorders>
              <w:top w:val="nil"/>
              <w:left w:val="single" w:sz="8" w:space="0" w:color="auto"/>
              <w:bottom w:val="nil"/>
              <w:right w:val="single" w:sz="4" w:space="0" w:color="auto"/>
            </w:tcBorders>
            <w:shd w:val="clear" w:color="auto" w:fill="auto"/>
            <w:noWrap/>
            <w:vAlign w:val="bottom"/>
            <w:hideMark/>
          </w:tcPr>
          <w:p w14:paraId="27B58499"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2508</w:t>
            </w:r>
          </w:p>
        </w:tc>
        <w:tc>
          <w:tcPr>
            <w:tcW w:w="770" w:type="dxa"/>
            <w:tcBorders>
              <w:top w:val="nil"/>
              <w:left w:val="nil"/>
              <w:bottom w:val="single" w:sz="4" w:space="0" w:color="auto"/>
              <w:right w:val="single" w:sz="4" w:space="0" w:color="auto"/>
            </w:tcBorders>
            <w:shd w:val="clear" w:color="000000" w:fill="FFFFFF"/>
            <w:noWrap/>
            <w:vAlign w:val="bottom"/>
            <w:hideMark/>
          </w:tcPr>
          <w:p w14:paraId="79ACB6FF"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112"в"</w:t>
            </w:r>
          </w:p>
        </w:tc>
        <w:tc>
          <w:tcPr>
            <w:tcW w:w="506" w:type="dxa"/>
            <w:tcBorders>
              <w:top w:val="nil"/>
              <w:left w:val="nil"/>
              <w:bottom w:val="single" w:sz="4" w:space="0" w:color="auto"/>
              <w:right w:val="single" w:sz="4" w:space="0" w:color="auto"/>
            </w:tcBorders>
            <w:shd w:val="clear" w:color="000000" w:fill="FFFFFF"/>
            <w:vAlign w:val="center"/>
            <w:hideMark/>
          </w:tcPr>
          <w:p w14:paraId="71F55789"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6C2C0932"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nil"/>
              <w:right w:val="single" w:sz="4" w:space="0" w:color="auto"/>
            </w:tcBorders>
            <w:shd w:val="clear" w:color="000000" w:fill="FFFFFF"/>
            <w:vAlign w:val="center"/>
            <w:hideMark/>
          </w:tcPr>
          <w:p w14:paraId="7069A8B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247,00 </w:t>
            </w:r>
          </w:p>
        </w:tc>
        <w:tc>
          <w:tcPr>
            <w:tcW w:w="992" w:type="dxa"/>
            <w:tcBorders>
              <w:top w:val="nil"/>
              <w:left w:val="nil"/>
              <w:bottom w:val="nil"/>
              <w:right w:val="single" w:sz="4" w:space="0" w:color="auto"/>
            </w:tcBorders>
            <w:shd w:val="clear" w:color="000000" w:fill="FFFFFF"/>
            <w:vAlign w:val="center"/>
            <w:hideMark/>
          </w:tcPr>
          <w:p w14:paraId="20796CF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372,00 </w:t>
            </w:r>
          </w:p>
        </w:tc>
        <w:tc>
          <w:tcPr>
            <w:tcW w:w="725" w:type="dxa"/>
            <w:tcBorders>
              <w:top w:val="nil"/>
              <w:left w:val="nil"/>
              <w:bottom w:val="nil"/>
              <w:right w:val="single" w:sz="4" w:space="0" w:color="auto"/>
            </w:tcBorders>
            <w:shd w:val="clear" w:color="000000" w:fill="FFFFFF"/>
            <w:vAlign w:val="center"/>
            <w:hideMark/>
          </w:tcPr>
          <w:p w14:paraId="6D54F68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3,00 </w:t>
            </w:r>
          </w:p>
        </w:tc>
        <w:tc>
          <w:tcPr>
            <w:tcW w:w="976" w:type="dxa"/>
            <w:tcBorders>
              <w:top w:val="nil"/>
              <w:left w:val="nil"/>
              <w:bottom w:val="nil"/>
              <w:right w:val="single" w:sz="4" w:space="0" w:color="auto"/>
            </w:tcBorders>
            <w:shd w:val="clear" w:color="000000" w:fill="FFFFFF"/>
            <w:vAlign w:val="center"/>
            <w:hideMark/>
          </w:tcPr>
          <w:p w14:paraId="6F833E0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109,00 </w:t>
            </w:r>
          </w:p>
        </w:tc>
        <w:tc>
          <w:tcPr>
            <w:tcW w:w="851" w:type="dxa"/>
            <w:tcBorders>
              <w:top w:val="nil"/>
              <w:left w:val="nil"/>
              <w:bottom w:val="nil"/>
              <w:right w:val="single" w:sz="4" w:space="0" w:color="auto"/>
            </w:tcBorders>
            <w:shd w:val="clear" w:color="000000" w:fill="FFFFFF"/>
            <w:vAlign w:val="center"/>
            <w:hideMark/>
          </w:tcPr>
          <w:p w14:paraId="18EEDB5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110,00 </w:t>
            </w:r>
          </w:p>
        </w:tc>
        <w:tc>
          <w:tcPr>
            <w:tcW w:w="992" w:type="dxa"/>
            <w:tcBorders>
              <w:top w:val="nil"/>
              <w:left w:val="nil"/>
              <w:bottom w:val="single" w:sz="4" w:space="0" w:color="auto"/>
              <w:right w:val="single" w:sz="4" w:space="0" w:color="auto"/>
            </w:tcBorders>
            <w:shd w:val="clear" w:color="000000" w:fill="FFFFFF"/>
            <w:vAlign w:val="center"/>
            <w:hideMark/>
          </w:tcPr>
          <w:p w14:paraId="1E60B7B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841,00 </w:t>
            </w:r>
          </w:p>
        </w:tc>
        <w:tc>
          <w:tcPr>
            <w:tcW w:w="1134" w:type="dxa"/>
            <w:tcBorders>
              <w:top w:val="nil"/>
              <w:left w:val="nil"/>
              <w:bottom w:val="nil"/>
              <w:right w:val="single" w:sz="4" w:space="0" w:color="auto"/>
            </w:tcBorders>
            <w:shd w:val="clear" w:color="000000" w:fill="FFFFFF"/>
            <w:vAlign w:val="center"/>
            <w:hideMark/>
          </w:tcPr>
          <w:p w14:paraId="7F75135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4974CAD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2096CE9C"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092AA5C8" w14:textId="77777777" w:rsidTr="00743848">
        <w:trPr>
          <w:trHeight w:val="420"/>
          <w:jc w:val="center"/>
        </w:trPr>
        <w:tc>
          <w:tcPr>
            <w:tcW w:w="92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73EDBF95"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02DBA4AE"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3F4949E7"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79A5009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247,00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4A14208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372,00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0131CBE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6E68B22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109,00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4187CD2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110,00 </w:t>
            </w:r>
          </w:p>
        </w:tc>
        <w:tc>
          <w:tcPr>
            <w:tcW w:w="992" w:type="dxa"/>
            <w:tcBorders>
              <w:top w:val="nil"/>
              <w:left w:val="nil"/>
              <w:bottom w:val="single" w:sz="8" w:space="0" w:color="auto"/>
              <w:right w:val="single" w:sz="4" w:space="0" w:color="auto"/>
            </w:tcBorders>
            <w:shd w:val="clear" w:color="000000" w:fill="FFFF00"/>
            <w:vAlign w:val="center"/>
            <w:hideMark/>
          </w:tcPr>
          <w:p w14:paraId="11D612B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841,00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5C99674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32738,96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041CC6E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38,93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5F0620F1"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1630,00 </w:t>
            </w:r>
          </w:p>
        </w:tc>
      </w:tr>
      <w:tr w:rsidR="00743848" w:rsidRPr="00743848" w14:paraId="1F84D5F8" w14:textId="77777777" w:rsidTr="00743848">
        <w:trPr>
          <w:trHeight w:val="319"/>
          <w:jc w:val="center"/>
        </w:trPr>
        <w:tc>
          <w:tcPr>
            <w:tcW w:w="921" w:type="dxa"/>
            <w:tcBorders>
              <w:top w:val="nil"/>
              <w:left w:val="single" w:sz="8" w:space="0" w:color="auto"/>
              <w:bottom w:val="nil"/>
              <w:right w:val="single" w:sz="4" w:space="0" w:color="auto"/>
            </w:tcBorders>
            <w:shd w:val="clear" w:color="auto" w:fill="auto"/>
            <w:noWrap/>
            <w:vAlign w:val="bottom"/>
            <w:hideMark/>
          </w:tcPr>
          <w:p w14:paraId="4426902B"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2509</w:t>
            </w:r>
          </w:p>
        </w:tc>
        <w:tc>
          <w:tcPr>
            <w:tcW w:w="770" w:type="dxa"/>
            <w:tcBorders>
              <w:top w:val="nil"/>
              <w:left w:val="nil"/>
              <w:bottom w:val="single" w:sz="4" w:space="0" w:color="auto"/>
              <w:right w:val="single" w:sz="4" w:space="0" w:color="auto"/>
            </w:tcBorders>
            <w:shd w:val="clear" w:color="000000" w:fill="FFFFFF"/>
            <w:noWrap/>
            <w:vAlign w:val="bottom"/>
            <w:hideMark/>
          </w:tcPr>
          <w:p w14:paraId="1675A96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112"г"</w:t>
            </w:r>
          </w:p>
        </w:tc>
        <w:tc>
          <w:tcPr>
            <w:tcW w:w="506" w:type="dxa"/>
            <w:tcBorders>
              <w:top w:val="nil"/>
              <w:left w:val="nil"/>
              <w:bottom w:val="single" w:sz="4" w:space="0" w:color="auto"/>
              <w:right w:val="single" w:sz="4" w:space="0" w:color="auto"/>
            </w:tcBorders>
            <w:shd w:val="clear" w:color="000000" w:fill="FFFFFF"/>
            <w:vAlign w:val="center"/>
            <w:hideMark/>
          </w:tcPr>
          <w:p w14:paraId="3AF0777C"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3624AA30"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nil"/>
              <w:right w:val="single" w:sz="4" w:space="0" w:color="auto"/>
            </w:tcBorders>
            <w:shd w:val="clear" w:color="000000" w:fill="FFFFFF"/>
            <w:vAlign w:val="center"/>
            <w:hideMark/>
          </w:tcPr>
          <w:p w14:paraId="37A1BA9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77,00 </w:t>
            </w:r>
          </w:p>
        </w:tc>
        <w:tc>
          <w:tcPr>
            <w:tcW w:w="992" w:type="dxa"/>
            <w:tcBorders>
              <w:top w:val="nil"/>
              <w:left w:val="nil"/>
              <w:bottom w:val="nil"/>
              <w:right w:val="single" w:sz="4" w:space="0" w:color="auto"/>
            </w:tcBorders>
            <w:shd w:val="clear" w:color="000000" w:fill="FFFFFF"/>
            <w:vAlign w:val="center"/>
            <w:hideMark/>
          </w:tcPr>
          <w:p w14:paraId="52812EA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145,00 </w:t>
            </w:r>
          </w:p>
        </w:tc>
        <w:tc>
          <w:tcPr>
            <w:tcW w:w="725" w:type="dxa"/>
            <w:tcBorders>
              <w:top w:val="nil"/>
              <w:left w:val="nil"/>
              <w:bottom w:val="nil"/>
              <w:right w:val="single" w:sz="4" w:space="0" w:color="auto"/>
            </w:tcBorders>
            <w:shd w:val="clear" w:color="000000" w:fill="FFFFFF"/>
            <w:vAlign w:val="center"/>
            <w:hideMark/>
          </w:tcPr>
          <w:p w14:paraId="40E825D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3,00 </w:t>
            </w:r>
          </w:p>
        </w:tc>
        <w:tc>
          <w:tcPr>
            <w:tcW w:w="976" w:type="dxa"/>
            <w:tcBorders>
              <w:top w:val="nil"/>
              <w:left w:val="nil"/>
              <w:bottom w:val="nil"/>
              <w:right w:val="single" w:sz="4" w:space="0" w:color="auto"/>
            </w:tcBorders>
            <w:shd w:val="clear" w:color="000000" w:fill="FFFFFF"/>
            <w:vAlign w:val="center"/>
            <w:hideMark/>
          </w:tcPr>
          <w:p w14:paraId="2500B38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61,00 </w:t>
            </w:r>
          </w:p>
        </w:tc>
        <w:tc>
          <w:tcPr>
            <w:tcW w:w="851" w:type="dxa"/>
            <w:tcBorders>
              <w:top w:val="nil"/>
              <w:left w:val="nil"/>
              <w:bottom w:val="nil"/>
              <w:right w:val="single" w:sz="4" w:space="0" w:color="auto"/>
            </w:tcBorders>
            <w:shd w:val="clear" w:color="000000" w:fill="FFFFFF"/>
            <w:vAlign w:val="center"/>
            <w:hideMark/>
          </w:tcPr>
          <w:p w14:paraId="26F2FBC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52B2100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286,00 </w:t>
            </w:r>
          </w:p>
        </w:tc>
        <w:tc>
          <w:tcPr>
            <w:tcW w:w="1134" w:type="dxa"/>
            <w:tcBorders>
              <w:top w:val="nil"/>
              <w:left w:val="nil"/>
              <w:bottom w:val="nil"/>
              <w:right w:val="single" w:sz="4" w:space="0" w:color="auto"/>
            </w:tcBorders>
            <w:shd w:val="clear" w:color="000000" w:fill="FFFFFF"/>
            <w:vAlign w:val="center"/>
            <w:hideMark/>
          </w:tcPr>
          <w:p w14:paraId="141DDDB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58CFBB6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3454426B"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20919838" w14:textId="77777777" w:rsidTr="00743848">
        <w:trPr>
          <w:trHeight w:val="420"/>
          <w:jc w:val="center"/>
        </w:trPr>
        <w:tc>
          <w:tcPr>
            <w:tcW w:w="92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46114F6E"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2120FB9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096188E9"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7DCE021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77,00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63326BE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145,00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2062E81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0D6FA74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61,00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0F70591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8" w:space="0" w:color="auto"/>
              <w:right w:val="single" w:sz="4" w:space="0" w:color="auto"/>
            </w:tcBorders>
            <w:shd w:val="clear" w:color="000000" w:fill="FFFF00"/>
            <w:vAlign w:val="center"/>
            <w:hideMark/>
          </w:tcPr>
          <w:p w14:paraId="641646C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286,00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45A548E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11103,63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70EBC51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38,82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1FF54CD7"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550,00 </w:t>
            </w:r>
          </w:p>
        </w:tc>
      </w:tr>
      <w:tr w:rsidR="00743848" w:rsidRPr="00743848" w14:paraId="37A9A37A" w14:textId="77777777" w:rsidTr="00743848">
        <w:trPr>
          <w:trHeight w:val="319"/>
          <w:jc w:val="center"/>
        </w:trPr>
        <w:tc>
          <w:tcPr>
            <w:tcW w:w="921"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C895418"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2512</w:t>
            </w:r>
          </w:p>
        </w:tc>
        <w:tc>
          <w:tcPr>
            <w:tcW w:w="770" w:type="dxa"/>
            <w:tcBorders>
              <w:top w:val="nil"/>
              <w:left w:val="nil"/>
              <w:bottom w:val="single" w:sz="4" w:space="0" w:color="auto"/>
              <w:right w:val="single" w:sz="4" w:space="0" w:color="auto"/>
            </w:tcBorders>
            <w:shd w:val="clear" w:color="000000" w:fill="FFFFFF"/>
            <w:noWrap/>
            <w:vAlign w:val="bottom"/>
            <w:hideMark/>
          </w:tcPr>
          <w:p w14:paraId="0B6BD598"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172"г"</w:t>
            </w:r>
          </w:p>
        </w:tc>
        <w:tc>
          <w:tcPr>
            <w:tcW w:w="506" w:type="dxa"/>
            <w:tcBorders>
              <w:top w:val="nil"/>
              <w:left w:val="nil"/>
              <w:bottom w:val="single" w:sz="4" w:space="0" w:color="auto"/>
              <w:right w:val="single" w:sz="4" w:space="0" w:color="auto"/>
            </w:tcBorders>
            <w:shd w:val="clear" w:color="000000" w:fill="FFFFFF"/>
            <w:vAlign w:val="center"/>
            <w:hideMark/>
          </w:tcPr>
          <w:p w14:paraId="42EDD686"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394BB643"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single" w:sz="4" w:space="0" w:color="auto"/>
              <w:right w:val="single" w:sz="4" w:space="0" w:color="auto"/>
            </w:tcBorders>
            <w:shd w:val="clear" w:color="000000" w:fill="FFFFFF"/>
            <w:vAlign w:val="center"/>
            <w:hideMark/>
          </w:tcPr>
          <w:p w14:paraId="289BEB2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157,00 </w:t>
            </w:r>
          </w:p>
        </w:tc>
        <w:tc>
          <w:tcPr>
            <w:tcW w:w="992" w:type="dxa"/>
            <w:tcBorders>
              <w:top w:val="nil"/>
              <w:left w:val="nil"/>
              <w:bottom w:val="single" w:sz="4" w:space="0" w:color="auto"/>
              <w:right w:val="single" w:sz="4" w:space="0" w:color="auto"/>
            </w:tcBorders>
            <w:shd w:val="clear" w:color="000000" w:fill="FFFFFF"/>
            <w:vAlign w:val="center"/>
            <w:hideMark/>
          </w:tcPr>
          <w:p w14:paraId="0099F81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34,00 </w:t>
            </w:r>
          </w:p>
        </w:tc>
        <w:tc>
          <w:tcPr>
            <w:tcW w:w="725" w:type="dxa"/>
            <w:tcBorders>
              <w:top w:val="nil"/>
              <w:left w:val="nil"/>
              <w:bottom w:val="single" w:sz="4" w:space="0" w:color="auto"/>
              <w:right w:val="single" w:sz="4" w:space="0" w:color="auto"/>
            </w:tcBorders>
            <w:shd w:val="clear" w:color="000000" w:fill="FFFFFF"/>
            <w:vAlign w:val="center"/>
            <w:hideMark/>
          </w:tcPr>
          <w:p w14:paraId="2DCF3C8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nil"/>
              <w:left w:val="nil"/>
              <w:bottom w:val="single" w:sz="4" w:space="0" w:color="auto"/>
              <w:right w:val="single" w:sz="4" w:space="0" w:color="auto"/>
            </w:tcBorders>
            <w:shd w:val="clear" w:color="000000" w:fill="FFFFFF"/>
            <w:vAlign w:val="center"/>
            <w:hideMark/>
          </w:tcPr>
          <w:p w14:paraId="0253084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36,00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6705D7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5FBEC17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228,00 </w:t>
            </w:r>
          </w:p>
        </w:tc>
        <w:tc>
          <w:tcPr>
            <w:tcW w:w="1134" w:type="dxa"/>
            <w:tcBorders>
              <w:top w:val="nil"/>
              <w:left w:val="nil"/>
              <w:bottom w:val="single" w:sz="4" w:space="0" w:color="auto"/>
              <w:right w:val="single" w:sz="4" w:space="0" w:color="auto"/>
            </w:tcBorders>
            <w:shd w:val="clear" w:color="000000" w:fill="FFFFFF"/>
            <w:vAlign w:val="center"/>
            <w:hideMark/>
          </w:tcPr>
          <w:p w14:paraId="3410C48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024F4D4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37544A0D"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749B84FD"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01F14622"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nil"/>
              <w:right w:val="single" w:sz="4" w:space="0" w:color="auto"/>
            </w:tcBorders>
            <w:shd w:val="clear" w:color="000000" w:fill="FFFFFF"/>
            <w:noWrap/>
            <w:vAlign w:val="bottom"/>
            <w:hideMark/>
          </w:tcPr>
          <w:p w14:paraId="201C2C6B"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175"б"</w:t>
            </w:r>
          </w:p>
        </w:tc>
        <w:tc>
          <w:tcPr>
            <w:tcW w:w="506" w:type="dxa"/>
            <w:tcBorders>
              <w:top w:val="nil"/>
              <w:left w:val="nil"/>
              <w:bottom w:val="single" w:sz="4" w:space="0" w:color="auto"/>
              <w:right w:val="single" w:sz="4" w:space="0" w:color="auto"/>
            </w:tcBorders>
            <w:shd w:val="clear" w:color="000000" w:fill="FFFFFF"/>
            <w:vAlign w:val="center"/>
            <w:hideMark/>
          </w:tcPr>
          <w:p w14:paraId="73E0C2D6"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109F84E8"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nil"/>
              <w:right w:val="single" w:sz="4" w:space="0" w:color="auto"/>
            </w:tcBorders>
            <w:shd w:val="clear" w:color="000000" w:fill="FFFFFF"/>
            <w:vAlign w:val="center"/>
            <w:hideMark/>
          </w:tcPr>
          <w:p w14:paraId="52BA60D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116,00 </w:t>
            </w:r>
          </w:p>
        </w:tc>
        <w:tc>
          <w:tcPr>
            <w:tcW w:w="992" w:type="dxa"/>
            <w:tcBorders>
              <w:top w:val="nil"/>
              <w:left w:val="nil"/>
              <w:bottom w:val="nil"/>
              <w:right w:val="single" w:sz="4" w:space="0" w:color="auto"/>
            </w:tcBorders>
            <w:shd w:val="clear" w:color="000000" w:fill="FFFFFF"/>
            <w:vAlign w:val="center"/>
            <w:hideMark/>
          </w:tcPr>
          <w:p w14:paraId="5321160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51,00 </w:t>
            </w:r>
          </w:p>
        </w:tc>
        <w:tc>
          <w:tcPr>
            <w:tcW w:w="725" w:type="dxa"/>
            <w:tcBorders>
              <w:top w:val="nil"/>
              <w:left w:val="nil"/>
              <w:bottom w:val="nil"/>
              <w:right w:val="single" w:sz="4" w:space="0" w:color="auto"/>
            </w:tcBorders>
            <w:shd w:val="clear" w:color="000000" w:fill="FFFFFF"/>
            <w:vAlign w:val="center"/>
            <w:hideMark/>
          </w:tcPr>
          <w:p w14:paraId="3756FE2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5,00 </w:t>
            </w:r>
          </w:p>
        </w:tc>
        <w:tc>
          <w:tcPr>
            <w:tcW w:w="976" w:type="dxa"/>
            <w:tcBorders>
              <w:top w:val="nil"/>
              <w:left w:val="nil"/>
              <w:bottom w:val="nil"/>
              <w:right w:val="single" w:sz="4" w:space="0" w:color="auto"/>
            </w:tcBorders>
            <w:shd w:val="clear" w:color="000000" w:fill="FFFFFF"/>
            <w:vAlign w:val="center"/>
            <w:hideMark/>
          </w:tcPr>
          <w:p w14:paraId="1F6128C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38,00 </w:t>
            </w:r>
          </w:p>
        </w:tc>
        <w:tc>
          <w:tcPr>
            <w:tcW w:w="851" w:type="dxa"/>
            <w:tcBorders>
              <w:top w:val="nil"/>
              <w:left w:val="nil"/>
              <w:bottom w:val="nil"/>
              <w:right w:val="single" w:sz="4" w:space="0" w:color="auto"/>
            </w:tcBorders>
            <w:shd w:val="clear" w:color="000000" w:fill="FFFFFF"/>
            <w:vAlign w:val="center"/>
            <w:hideMark/>
          </w:tcPr>
          <w:p w14:paraId="6D66823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109E074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210,00 </w:t>
            </w:r>
          </w:p>
        </w:tc>
        <w:tc>
          <w:tcPr>
            <w:tcW w:w="1134" w:type="dxa"/>
            <w:tcBorders>
              <w:top w:val="nil"/>
              <w:left w:val="nil"/>
              <w:bottom w:val="nil"/>
              <w:right w:val="single" w:sz="4" w:space="0" w:color="auto"/>
            </w:tcBorders>
            <w:shd w:val="clear" w:color="000000" w:fill="FFFFFF"/>
            <w:vAlign w:val="center"/>
            <w:hideMark/>
          </w:tcPr>
          <w:p w14:paraId="198997A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4E8B438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4FAB2AF3"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4FE70787" w14:textId="77777777" w:rsidTr="00743848">
        <w:trPr>
          <w:trHeight w:val="420"/>
          <w:jc w:val="center"/>
        </w:trPr>
        <w:tc>
          <w:tcPr>
            <w:tcW w:w="921" w:type="dxa"/>
            <w:tcBorders>
              <w:top w:val="nil"/>
              <w:left w:val="single" w:sz="8" w:space="0" w:color="auto"/>
              <w:bottom w:val="single" w:sz="8" w:space="0" w:color="auto"/>
              <w:right w:val="single" w:sz="4" w:space="0" w:color="auto"/>
            </w:tcBorders>
            <w:shd w:val="clear" w:color="000000" w:fill="FFFF00"/>
            <w:noWrap/>
            <w:vAlign w:val="bottom"/>
            <w:hideMark/>
          </w:tcPr>
          <w:p w14:paraId="0D49E083"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single" w:sz="4" w:space="0" w:color="auto"/>
              <w:left w:val="nil"/>
              <w:bottom w:val="single" w:sz="8" w:space="0" w:color="auto"/>
              <w:right w:val="single" w:sz="4" w:space="0" w:color="auto"/>
            </w:tcBorders>
            <w:shd w:val="clear" w:color="000000" w:fill="FFFF00"/>
            <w:noWrap/>
            <w:vAlign w:val="bottom"/>
            <w:hideMark/>
          </w:tcPr>
          <w:p w14:paraId="6636CC24"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5F427703"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13DCAA8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273,00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13878B6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85,00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51FB163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289090E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74,00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4D14B67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8" w:space="0" w:color="auto"/>
              <w:right w:val="single" w:sz="4" w:space="0" w:color="auto"/>
            </w:tcBorders>
            <w:shd w:val="clear" w:color="000000" w:fill="FFFF00"/>
            <w:vAlign w:val="center"/>
            <w:hideMark/>
          </w:tcPr>
          <w:p w14:paraId="2EA9531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438,00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30E675D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17076,51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1443D86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38,99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09D1C7B4"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850,00 </w:t>
            </w:r>
          </w:p>
        </w:tc>
      </w:tr>
      <w:tr w:rsidR="00743848" w:rsidRPr="00743848" w14:paraId="427702E6" w14:textId="77777777" w:rsidTr="00743848">
        <w:trPr>
          <w:trHeight w:val="319"/>
          <w:jc w:val="center"/>
        </w:trPr>
        <w:tc>
          <w:tcPr>
            <w:tcW w:w="921"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D18964A"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2517</w:t>
            </w:r>
          </w:p>
        </w:tc>
        <w:tc>
          <w:tcPr>
            <w:tcW w:w="770" w:type="dxa"/>
            <w:tcBorders>
              <w:top w:val="nil"/>
              <w:left w:val="nil"/>
              <w:bottom w:val="single" w:sz="4" w:space="0" w:color="auto"/>
              <w:right w:val="single" w:sz="4" w:space="0" w:color="auto"/>
            </w:tcBorders>
            <w:shd w:val="clear" w:color="000000" w:fill="FFFFFF"/>
            <w:noWrap/>
            <w:vAlign w:val="bottom"/>
            <w:hideMark/>
          </w:tcPr>
          <w:p w14:paraId="634A8353"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212"а"</w:t>
            </w:r>
          </w:p>
        </w:tc>
        <w:tc>
          <w:tcPr>
            <w:tcW w:w="506" w:type="dxa"/>
            <w:tcBorders>
              <w:top w:val="nil"/>
              <w:left w:val="nil"/>
              <w:bottom w:val="single" w:sz="4" w:space="0" w:color="auto"/>
              <w:right w:val="single" w:sz="4" w:space="0" w:color="auto"/>
            </w:tcBorders>
            <w:shd w:val="clear" w:color="000000" w:fill="FFFFFF"/>
            <w:vAlign w:val="center"/>
            <w:hideMark/>
          </w:tcPr>
          <w:p w14:paraId="3C9CFD77"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DB490C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181,00 </w:t>
            </w:r>
          </w:p>
        </w:tc>
        <w:tc>
          <w:tcPr>
            <w:tcW w:w="992" w:type="dxa"/>
            <w:tcBorders>
              <w:top w:val="nil"/>
              <w:left w:val="nil"/>
              <w:bottom w:val="single" w:sz="4" w:space="0" w:color="auto"/>
              <w:right w:val="single" w:sz="4" w:space="0" w:color="auto"/>
            </w:tcBorders>
            <w:shd w:val="clear" w:color="000000" w:fill="FFFFFF"/>
            <w:vAlign w:val="center"/>
            <w:hideMark/>
          </w:tcPr>
          <w:p w14:paraId="4323E8C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83,00 </w:t>
            </w:r>
          </w:p>
        </w:tc>
        <w:tc>
          <w:tcPr>
            <w:tcW w:w="725" w:type="dxa"/>
            <w:tcBorders>
              <w:top w:val="nil"/>
              <w:left w:val="nil"/>
              <w:bottom w:val="single" w:sz="4" w:space="0" w:color="auto"/>
              <w:right w:val="single" w:sz="4" w:space="0" w:color="auto"/>
            </w:tcBorders>
            <w:shd w:val="clear" w:color="000000" w:fill="FFFFFF"/>
            <w:vAlign w:val="center"/>
            <w:hideMark/>
          </w:tcPr>
          <w:p w14:paraId="53A51DB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nil"/>
              <w:left w:val="nil"/>
              <w:bottom w:val="single" w:sz="4" w:space="0" w:color="auto"/>
              <w:right w:val="single" w:sz="4" w:space="0" w:color="auto"/>
            </w:tcBorders>
            <w:shd w:val="clear" w:color="000000" w:fill="FFFFFF"/>
            <w:vAlign w:val="center"/>
            <w:hideMark/>
          </w:tcPr>
          <w:p w14:paraId="0070C02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82,00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88827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40,00 </w:t>
            </w:r>
          </w:p>
        </w:tc>
        <w:tc>
          <w:tcPr>
            <w:tcW w:w="992" w:type="dxa"/>
            <w:tcBorders>
              <w:top w:val="nil"/>
              <w:left w:val="nil"/>
              <w:bottom w:val="single" w:sz="4" w:space="0" w:color="auto"/>
              <w:right w:val="single" w:sz="4" w:space="0" w:color="auto"/>
            </w:tcBorders>
            <w:shd w:val="clear" w:color="000000" w:fill="FFFFFF"/>
            <w:vAlign w:val="center"/>
            <w:hideMark/>
          </w:tcPr>
          <w:p w14:paraId="1002EBF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387,00 </w:t>
            </w:r>
          </w:p>
        </w:tc>
        <w:tc>
          <w:tcPr>
            <w:tcW w:w="1134" w:type="dxa"/>
            <w:tcBorders>
              <w:top w:val="nil"/>
              <w:left w:val="nil"/>
              <w:bottom w:val="single" w:sz="4" w:space="0" w:color="auto"/>
              <w:right w:val="single" w:sz="4" w:space="0" w:color="auto"/>
            </w:tcBorders>
            <w:shd w:val="clear" w:color="000000" w:fill="FFFFFF"/>
            <w:vAlign w:val="center"/>
            <w:hideMark/>
          </w:tcPr>
          <w:p w14:paraId="5B2295E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58DD176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34D74B78"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1270D724"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6AB71642"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nil"/>
              <w:right w:val="single" w:sz="4" w:space="0" w:color="auto"/>
            </w:tcBorders>
            <w:shd w:val="clear" w:color="000000" w:fill="FFFFFF"/>
            <w:noWrap/>
            <w:vAlign w:val="bottom"/>
            <w:hideMark/>
          </w:tcPr>
          <w:p w14:paraId="0CDDC09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232"и"</w:t>
            </w:r>
          </w:p>
        </w:tc>
        <w:tc>
          <w:tcPr>
            <w:tcW w:w="506" w:type="dxa"/>
            <w:tcBorders>
              <w:top w:val="nil"/>
              <w:left w:val="nil"/>
              <w:bottom w:val="single" w:sz="4" w:space="0" w:color="auto"/>
              <w:right w:val="single" w:sz="4" w:space="0" w:color="auto"/>
            </w:tcBorders>
            <w:shd w:val="clear" w:color="000000" w:fill="FFFFFF"/>
            <w:vAlign w:val="center"/>
            <w:hideMark/>
          </w:tcPr>
          <w:p w14:paraId="32330A52"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nil"/>
              <w:right w:val="single" w:sz="4" w:space="0" w:color="auto"/>
            </w:tcBorders>
            <w:shd w:val="clear" w:color="000000" w:fill="FFFFFF"/>
            <w:vAlign w:val="center"/>
            <w:hideMark/>
          </w:tcPr>
          <w:p w14:paraId="6B1FC9F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86,00 </w:t>
            </w:r>
          </w:p>
        </w:tc>
        <w:tc>
          <w:tcPr>
            <w:tcW w:w="992" w:type="dxa"/>
            <w:tcBorders>
              <w:top w:val="nil"/>
              <w:left w:val="nil"/>
              <w:bottom w:val="nil"/>
              <w:right w:val="single" w:sz="4" w:space="0" w:color="auto"/>
            </w:tcBorders>
            <w:shd w:val="clear" w:color="000000" w:fill="FFFFFF"/>
            <w:vAlign w:val="center"/>
            <w:hideMark/>
          </w:tcPr>
          <w:p w14:paraId="3D943BA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28,00 </w:t>
            </w:r>
          </w:p>
        </w:tc>
        <w:tc>
          <w:tcPr>
            <w:tcW w:w="725" w:type="dxa"/>
            <w:tcBorders>
              <w:top w:val="nil"/>
              <w:left w:val="nil"/>
              <w:bottom w:val="nil"/>
              <w:right w:val="single" w:sz="4" w:space="0" w:color="auto"/>
            </w:tcBorders>
            <w:shd w:val="clear" w:color="000000" w:fill="FFFFFF"/>
            <w:vAlign w:val="center"/>
            <w:hideMark/>
          </w:tcPr>
          <w:p w14:paraId="7AC192F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nil"/>
              <w:right w:val="single" w:sz="4" w:space="0" w:color="auto"/>
            </w:tcBorders>
            <w:shd w:val="clear" w:color="000000" w:fill="FFFFFF"/>
            <w:vAlign w:val="center"/>
            <w:hideMark/>
          </w:tcPr>
          <w:p w14:paraId="6F2F0B8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55,00 </w:t>
            </w:r>
          </w:p>
        </w:tc>
        <w:tc>
          <w:tcPr>
            <w:tcW w:w="851" w:type="dxa"/>
            <w:tcBorders>
              <w:top w:val="nil"/>
              <w:left w:val="nil"/>
              <w:bottom w:val="nil"/>
              <w:right w:val="single" w:sz="4" w:space="0" w:color="auto"/>
            </w:tcBorders>
            <w:shd w:val="clear" w:color="000000" w:fill="FFFFFF"/>
            <w:vAlign w:val="center"/>
            <w:hideMark/>
          </w:tcPr>
          <w:p w14:paraId="7AD939B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7A870F7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169,00 </w:t>
            </w:r>
          </w:p>
        </w:tc>
        <w:tc>
          <w:tcPr>
            <w:tcW w:w="1134" w:type="dxa"/>
            <w:tcBorders>
              <w:top w:val="nil"/>
              <w:left w:val="nil"/>
              <w:bottom w:val="nil"/>
              <w:right w:val="single" w:sz="4" w:space="0" w:color="auto"/>
            </w:tcBorders>
            <w:shd w:val="clear" w:color="000000" w:fill="FFFFFF"/>
            <w:vAlign w:val="center"/>
            <w:hideMark/>
          </w:tcPr>
          <w:p w14:paraId="2A6861A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01772A6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53A23FA7"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56C8FA4B" w14:textId="77777777" w:rsidTr="00743848">
        <w:trPr>
          <w:trHeight w:val="420"/>
          <w:jc w:val="center"/>
        </w:trPr>
        <w:tc>
          <w:tcPr>
            <w:tcW w:w="921" w:type="dxa"/>
            <w:tcBorders>
              <w:top w:val="nil"/>
              <w:left w:val="single" w:sz="8" w:space="0" w:color="auto"/>
              <w:bottom w:val="single" w:sz="8" w:space="0" w:color="auto"/>
              <w:right w:val="single" w:sz="4" w:space="0" w:color="auto"/>
            </w:tcBorders>
            <w:shd w:val="clear" w:color="000000" w:fill="FFFF00"/>
            <w:noWrap/>
            <w:vAlign w:val="bottom"/>
            <w:hideMark/>
          </w:tcPr>
          <w:p w14:paraId="0DFA4D7C"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single" w:sz="4" w:space="0" w:color="auto"/>
              <w:left w:val="nil"/>
              <w:bottom w:val="single" w:sz="8" w:space="0" w:color="auto"/>
              <w:right w:val="single" w:sz="4" w:space="0" w:color="auto"/>
            </w:tcBorders>
            <w:shd w:val="clear" w:color="000000" w:fill="FFFF00"/>
            <w:noWrap/>
            <w:vAlign w:val="bottom"/>
            <w:hideMark/>
          </w:tcPr>
          <w:p w14:paraId="567B3383"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4F73FB89"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2F85938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267,00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32799D4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111,00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7E94651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1DF7268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137,00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2D8EF18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40,00 </w:t>
            </w:r>
          </w:p>
        </w:tc>
        <w:tc>
          <w:tcPr>
            <w:tcW w:w="992" w:type="dxa"/>
            <w:tcBorders>
              <w:top w:val="nil"/>
              <w:left w:val="nil"/>
              <w:bottom w:val="single" w:sz="8" w:space="0" w:color="auto"/>
              <w:right w:val="single" w:sz="4" w:space="0" w:color="auto"/>
            </w:tcBorders>
            <w:shd w:val="clear" w:color="000000" w:fill="FFFF00"/>
            <w:vAlign w:val="center"/>
            <w:hideMark/>
          </w:tcPr>
          <w:p w14:paraId="5FD476A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556,00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74D8976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21539,55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3434D66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38,74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6A123004"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1070,00 </w:t>
            </w:r>
          </w:p>
        </w:tc>
      </w:tr>
      <w:tr w:rsidR="00743848" w:rsidRPr="00743848" w14:paraId="5D28AF4A" w14:textId="77777777" w:rsidTr="00743848">
        <w:trPr>
          <w:trHeight w:val="319"/>
          <w:jc w:val="center"/>
        </w:trPr>
        <w:tc>
          <w:tcPr>
            <w:tcW w:w="921"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736FE36"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2518</w:t>
            </w:r>
          </w:p>
        </w:tc>
        <w:tc>
          <w:tcPr>
            <w:tcW w:w="770" w:type="dxa"/>
            <w:tcBorders>
              <w:top w:val="nil"/>
              <w:left w:val="nil"/>
              <w:bottom w:val="single" w:sz="4" w:space="0" w:color="auto"/>
              <w:right w:val="single" w:sz="4" w:space="0" w:color="auto"/>
            </w:tcBorders>
            <w:shd w:val="clear" w:color="000000" w:fill="FFFFFF"/>
            <w:noWrap/>
            <w:vAlign w:val="bottom"/>
            <w:hideMark/>
          </w:tcPr>
          <w:p w14:paraId="13C35E32"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212"б"</w:t>
            </w:r>
          </w:p>
        </w:tc>
        <w:tc>
          <w:tcPr>
            <w:tcW w:w="506" w:type="dxa"/>
            <w:tcBorders>
              <w:top w:val="nil"/>
              <w:left w:val="nil"/>
              <w:bottom w:val="single" w:sz="4" w:space="0" w:color="auto"/>
              <w:right w:val="single" w:sz="4" w:space="0" w:color="auto"/>
            </w:tcBorders>
            <w:shd w:val="clear" w:color="000000" w:fill="FFFFFF"/>
            <w:vAlign w:val="center"/>
            <w:hideMark/>
          </w:tcPr>
          <w:p w14:paraId="49017250"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78B523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124,00 </w:t>
            </w:r>
          </w:p>
        </w:tc>
        <w:tc>
          <w:tcPr>
            <w:tcW w:w="992" w:type="dxa"/>
            <w:tcBorders>
              <w:top w:val="nil"/>
              <w:left w:val="nil"/>
              <w:bottom w:val="single" w:sz="4" w:space="0" w:color="auto"/>
              <w:right w:val="single" w:sz="4" w:space="0" w:color="auto"/>
            </w:tcBorders>
            <w:shd w:val="clear" w:color="000000" w:fill="FFFFFF"/>
            <w:vAlign w:val="center"/>
            <w:hideMark/>
          </w:tcPr>
          <w:p w14:paraId="16DDB1B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11,00 </w:t>
            </w:r>
          </w:p>
        </w:tc>
        <w:tc>
          <w:tcPr>
            <w:tcW w:w="725" w:type="dxa"/>
            <w:tcBorders>
              <w:top w:val="nil"/>
              <w:left w:val="nil"/>
              <w:bottom w:val="single" w:sz="4" w:space="0" w:color="auto"/>
              <w:right w:val="single" w:sz="4" w:space="0" w:color="auto"/>
            </w:tcBorders>
            <w:shd w:val="clear" w:color="000000" w:fill="FFFFFF"/>
            <w:vAlign w:val="center"/>
            <w:hideMark/>
          </w:tcPr>
          <w:p w14:paraId="51F799F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nil"/>
              <w:left w:val="nil"/>
              <w:bottom w:val="single" w:sz="4" w:space="0" w:color="auto"/>
              <w:right w:val="single" w:sz="4" w:space="0" w:color="auto"/>
            </w:tcBorders>
            <w:shd w:val="clear" w:color="000000" w:fill="FFFFFF"/>
            <w:vAlign w:val="center"/>
            <w:hideMark/>
          </w:tcPr>
          <w:p w14:paraId="22DB56F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36,00 </w:t>
            </w:r>
          </w:p>
        </w:tc>
        <w:tc>
          <w:tcPr>
            <w:tcW w:w="851" w:type="dxa"/>
            <w:tcBorders>
              <w:top w:val="nil"/>
              <w:left w:val="nil"/>
              <w:bottom w:val="single" w:sz="4" w:space="0" w:color="auto"/>
              <w:right w:val="single" w:sz="4" w:space="0" w:color="auto"/>
            </w:tcBorders>
            <w:shd w:val="clear" w:color="000000" w:fill="FFFFFF"/>
            <w:vAlign w:val="center"/>
            <w:hideMark/>
          </w:tcPr>
          <w:p w14:paraId="53A3928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5390E3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172,00 </w:t>
            </w:r>
          </w:p>
        </w:tc>
        <w:tc>
          <w:tcPr>
            <w:tcW w:w="1134" w:type="dxa"/>
            <w:tcBorders>
              <w:top w:val="nil"/>
              <w:left w:val="nil"/>
              <w:bottom w:val="single" w:sz="4" w:space="0" w:color="auto"/>
              <w:right w:val="single" w:sz="4" w:space="0" w:color="auto"/>
            </w:tcBorders>
            <w:shd w:val="clear" w:color="000000" w:fill="FFFFFF"/>
            <w:vAlign w:val="center"/>
            <w:hideMark/>
          </w:tcPr>
          <w:p w14:paraId="38E4727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2F08D29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0083D901"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32C2538C"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7CD97F00"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3EEA157E"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232"з"</w:t>
            </w:r>
          </w:p>
        </w:tc>
        <w:tc>
          <w:tcPr>
            <w:tcW w:w="506" w:type="dxa"/>
            <w:tcBorders>
              <w:top w:val="nil"/>
              <w:left w:val="nil"/>
              <w:bottom w:val="single" w:sz="4" w:space="0" w:color="auto"/>
              <w:right w:val="single" w:sz="4" w:space="0" w:color="auto"/>
            </w:tcBorders>
            <w:shd w:val="clear" w:color="000000" w:fill="FFFFFF"/>
            <w:vAlign w:val="center"/>
            <w:hideMark/>
          </w:tcPr>
          <w:p w14:paraId="35474B3B"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B1DE2B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56,00 </w:t>
            </w:r>
          </w:p>
        </w:tc>
        <w:tc>
          <w:tcPr>
            <w:tcW w:w="992" w:type="dxa"/>
            <w:tcBorders>
              <w:top w:val="nil"/>
              <w:left w:val="nil"/>
              <w:bottom w:val="single" w:sz="4" w:space="0" w:color="auto"/>
              <w:right w:val="single" w:sz="4" w:space="0" w:color="auto"/>
            </w:tcBorders>
            <w:shd w:val="clear" w:color="000000" w:fill="FFFFFF"/>
            <w:vAlign w:val="center"/>
            <w:hideMark/>
          </w:tcPr>
          <w:p w14:paraId="148F368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9,00 </w:t>
            </w:r>
          </w:p>
        </w:tc>
        <w:tc>
          <w:tcPr>
            <w:tcW w:w="725" w:type="dxa"/>
            <w:tcBorders>
              <w:top w:val="nil"/>
              <w:left w:val="nil"/>
              <w:bottom w:val="single" w:sz="4" w:space="0" w:color="auto"/>
              <w:right w:val="single" w:sz="4" w:space="0" w:color="auto"/>
            </w:tcBorders>
            <w:shd w:val="clear" w:color="000000" w:fill="FFFFFF"/>
            <w:vAlign w:val="center"/>
            <w:hideMark/>
          </w:tcPr>
          <w:p w14:paraId="552B03A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 </w:t>
            </w:r>
          </w:p>
        </w:tc>
        <w:tc>
          <w:tcPr>
            <w:tcW w:w="976" w:type="dxa"/>
            <w:tcBorders>
              <w:top w:val="nil"/>
              <w:left w:val="nil"/>
              <w:bottom w:val="single" w:sz="4" w:space="0" w:color="auto"/>
              <w:right w:val="single" w:sz="4" w:space="0" w:color="auto"/>
            </w:tcBorders>
            <w:shd w:val="clear" w:color="000000" w:fill="FFFFFF"/>
            <w:vAlign w:val="center"/>
            <w:hideMark/>
          </w:tcPr>
          <w:p w14:paraId="6E36E84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91,00 </w:t>
            </w:r>
          </w:p>
        </w:tc>
        <w:tc>
          <w:tcPr>
            <w:tcW w:w="851" w:type="dxa"/>
            <w:tcBorders>
              <w:top w:val="nil"/>
              <w:left w:val="nil"/>
              <w:bottom w:val="single" w:sz="4" w:space="0" w:color="auto"/>
              <w:right w:val="single" w:sz="4" w:space="0" w:color="auto"/>
            </w:tcBorders>
            <w:shd w:val="clear" w:color="000000" w:fill="FFFFFF"/>
            <w:vAlign w:val="center"/>
            <w:hideMark/>
          </w:tcPr>
          <w:p w14:paraId="4B795C0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09CD7FE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157,00 </w:t>
            </w:r>
          </w:p>
        </w:tc>
        <w:tc>
          <w:tcPr>
            <w:tcW w:w="1134" w:type="dxa"/>
            <w:tcBorders>
              <w:top w:val="nil"/>
              <w:left w:val="nil"/>
              <w:bottom w:val="single" w:sz="4" w:space="0" w:color="auto"/>
              <w:right w:val="single" w:sz="4" w:space="0" w:color="auto"/>
            </w:tcBorders>
            <w:shd w:val="clear" w:color="000000" w:fill="FFFFFF"/>
            <w:vAlign w:val="center"/>
            <w:hideMark/>
          </w:tcPr>
          <w:p w14:paraId="2BB042D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24020DD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7DDA1771"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679F7005"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640BE152"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36D00139"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234"а"</w:t>
            </w:r>
          </w:p>
        </w:tc>
        <w:tc>
          <w:tcPr>
            <w:tcW w:w="506" w:type="dxa"/>
            <w:tcBorders>
              <w:top w:val="nil"/>
              <w:left w:val="nil"/>
              <w:bottom w:val="single" w:sz="4" w:space="0" w:color="auto"/>
              <w:right w:val="single" w:sz="4" w:space="0" w:color="auto"/>
            </w:tcBorders>
            <w:shd w:val="clear" w:color="000000" w:fill="FFFFFF"/>
            <w:vAlign w:val="center"/>
            <w:hideMark/>
          </w:tcPr>
          <w:p w14:paraId="64CBB9E7"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76A7B6B8"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single" w:sz="4" w:space="0" w:color="auto"/>
              <w:right w:val="single" w:sz="4" w:space="0" w:color="auto"/>
            </w:tcBorders>
            <w:shd w:val="clear" w:color="000000" w:fill="FFFFFF"/>
            <w:vAlign w:val="center"/>
            <w:hideMark/>
          </w:tcPr>
          <w:p w14:paraId="1B19AEF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119,00 </w:t>
            </w:r>
          </w:p>
        </w:tc>
        <w:tc>
          <w:tcPr>
            <w:tcW w:w="992" w:type="dxa"/>
            <w:tcBorders>
              <w:top w:val="nil"/>
              <w:left w:val="nil"/>
              <w:bottom w:val="single" w:sz="4" w:space="0" w:color="auto"/>
              <w:right w:val="single" w:sz="4" w:space="0" w:color="auto"/>
            </w:tcBorders>
            <w:shd w:val="clear" w:color="000000" w:fill="FFFFFF"/>
            <w:vAlign w:val="center"/>
            <w:hideMark/>
          </w:tcPr>
          <w:p w14:paraId="43596EB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6,00 </w:t>
            </w:r>
          </w:p>
        </w:tc>
        <w:tc>
          <w:tcPr>
            <w:tcW w:w="725" w:type="dxa"/>
            <w:tcBorders>
              <w:top w:val="nil"/>
              <w:left w:val="nil"/>
              <w:bottom w:val="single" w:sz="4" w:space="0" w:color="auto"/>
              <w:right w:val="single" w:sz="4" w:space="0" w:color="auto"/>
            </w:tcBorders>
            <w:shd w:val="clear" w:color="000000" w:fill="FFFFFF"/>
            <w:vAlign w:val="center"/>
            <w:hideMark/>
          </w:tcPr>
          <w:p w14:paraId="58F9B63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single" w:sz="4" w:space="0" w:color="auto"/>
              <w:right w:val="single" w:sz="4" w:space="0" w:color="auto"/>
            </w:tcBorders>
            <w:shd w:val="clear" w:color="000000" w:fill="FFFFFF"/>
            <w:vAlign w:val="center"/>
            <w:hideMark/>
          </w:tcPr>
          <w:p w14:paraId="7ED0B50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94,00 </w:t>
            </w:r>
          </w:p>
        </w:tc>
        <w:tc>
          <w:tcPr>
            <w:tcW w:w="851" w:type="dxa"/>
            <w:tcBorders>
              <w:top w:val="nil"/>
              <w:left w:val="nil"/>
              <w:bottom w:val="single" w:sz="4" w:space="0" w:color="auto"/>
              <w:right w:val="single" w:sz="4" w:space="0" w:color="auto"/>
            </w:tcBorders>
            <w:shd w:val="clear" w:color="000000" w:fill="FFFFFF"/>
            <w:vAlign w:val="center"/>
            <w:hideMark/>
          </w:tcPr>
          <w:p w14:paraId="27BE6F5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FC3331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219,00 </w:t>
            </w:r>
          </w:p>
        </w:tc>
        <w:tc>
          <w:tcPr>
            <w:tcW w:w="1134" w:type="dxa"/>
            <w:tcBorders>
              <w:top w:val="nil"/>
              <w:left w:val="nil"/>
              <w:bottom w:val="single" w:sz="4" w:space="0" w:color="auto"/>
              <w:right w:val="single" w:sz="4" w:space="0" w:color="auto"/>
            </w:tcBorders>
            <w:shd w:val="clear" w:color="000000" w:fill="FFFFFF"/>
            <w:vAlign w:val="center"/>
            <w:hideMark/>
          </w:tcPr>
          <w:p w14:paraId="0E8C510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380C3DB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48A7C78E"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2419C70E" w14:textId="77777777" w:rsidTr="00743848">
        <w:trPr>
          <w:trHeight w:val="420"/>
          <w:jc w:val="center"/>
        </w:trPr>
        <w:tc>
          <w:tcPr>
            <w:tcW w:w="921" w:type="dxa"/>
            <w:tcBorders>
              <w:top w:val="nil"/>
              <w:left w:val="single" w:sz="8" w:space="0" w:color="auto"/>
              <w:bottom w:val="single" w:sz="8" w:space="0" w:color="auto"/>
              <w:right w:val="single" w:sz="4" w:space="0" w:color="auto"/>
            </w:tcBorders>
            <w:shd w:val="clear" w:color="000000" w:fill="FFFF00"/>
            <w:noWrap/>
            <w:vAlign w:val="bottom"/>
            <w:hideMark/>
          </w:tcPr>
          <w:p w14:paraId="6A995D0F"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1894023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01258B77"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nil"/>
              <w:left w:val="nil"/>
              <w:bottom w:val="single" w:sz="8" w:space="0" w:color="auto"/>
              <w:right w:val="single" w:sz="4" w:space="0" w:color="auto"/>
            </w:tcBorders>
            <w:shd w:val="clear" w:color="000000" w:fill="FFFF00"/>
            <w:vAlign w:val="center"/>
            <w:hideMark/>
          </w:tcPr>
          <w:p w14:paraId="1864106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299,00 </w:t>
            </w:r>
          </w:p>
        </w:tc>
        <w:tc>
          <w:tcPr>
            <w:tcW w:w="992" w:type="dxa"/>
            <w:tcBorders>
              <w:top w:val="nil"/>
              <w:left w:val="nil"/>
              <w:bottom w:val="single" w:sz="8" w:space="0" w:color="auto"/>
              <w:right w:val="single" w:sz="4" w:space="0" w:color="auto"/>
            </w:tcBorders>
            <w:shd w:val="clear" w:color="000000" w:fill="FFFF00"/>
            <w:vAlign w:val="center"/>
            <w:hideMark/>
          </w:tcPr>
          <w:p w14:paraId="51D5ED6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26,00 </w:t>
            </w:r>
          </w:p>
        </w:tc>
        <w:tc>
          <w:tcPr>
            <w:tcW w:w="725" w:type="dxa"/>
            <w:tcBorders>
              <w:top w:val="nil"/>
              <w:left w:val="nil"/>
              <w:bottom w:val="single" w:sz="8" w:space="0" w:color="auto"/>
              <w:right w:val="single" w:sz="4" w:space="0" w:color="auto"/>
            </w:tcBorders>
            <w:shd w:val="clear" w:color="000000" w:fill="FFFF00"/>
            <w:vAlign w:val="center"/>
            <w:hideMark/>
          </w:tcPr>
          <w:p w14:paraId="170241C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2,00 </w:t>
            </w:r>
          </w:p>
        </w:tc>
        <w:tc>
          <w:tcPr>
            <w:tcW w:w="976" w:type="dxa"/>
            <w:tcBorders>
              <w:top w:val="nil"/>
              <w:left w:val="nil"/>
              <w:bottom w:val="single" w:sz="8" w:space="0" w:color="auto"/>
              <w:right w:val="single" w:sz="4" w:space="0" w:color="auto"/>
            </w:tcBorders>
            <w:shd w:val="clear" w:color="000000" w:fill="FFFF00"/>
            <w:vAlign w:val="center"/>
            <w:hideMark/>
          </w:tcPr>
          <w:p w14:paraId="4CA35DD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221,00 </w:t>
            </w:r>
          </w:p>
        </w:tc>
        <w:tc>
          <w:tcPr>
            <w:tcW w:w="851" w:type="dxa"/>
            <w:tcBorders>
              <w:top w:val="nil"/>
              <w:left w:val="nil"/>
              <w:bottom w:val="single" w:sz="8" w:space="0" w:color="auto"/>
              <w:right w:val="single" w:sz="4" w:space="0" w:color="auto"/>
            </w:tcBorders>
            <w:shd w:val="clear" w:color="000000" w:fill="FFFF00"/>
            <w:vAlign w:val="center"/>
            <w:hideMark/>
          </w:tcPr>
          <w:p w14:paraId="3253F16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8" w:space="0" w:color="auto"/>
              <w:right w:val="single" w:sz="4" w:space="0" w:color="auto"/>
            </w:tcBorders>
            <w:shd w:val="clear" w:color="000000" w:fill="FFFF00"/>
            <w:vAlign w:val="center"/>
            <w:hideMark/>
          </w:tcPr>
          <w:p w14:paraId="5961A0C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548,00 </w:t>
            </w:r>
          </w:p>
        </w:tc>
        <w:tc>
          <w:tcPr>
            <w:tcW w:w="1134" w:type="dxa"/>
            <w:tcBorders>
              <w:top w:val="nil"/>
              <w:left w:val="nil"/>
              <w:bottom w:val="single" w:sz="8" w:space="0" w:color="auto"/>
              <w:right w:val="single" w:sz="4" w:space="0" w:color="auto"/>
            </w:tcBorders>
            <w:shd w:val="clear" w:color="000000" w:fill="FFFF00"/>
            <w:vAlign w:val="center"/>
            <w:hideMark/>
          </w:tcPr>
          <w:p w14:paraId="1162361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20894,16 </w:t>
            </w:r>
          </w:p>
        </w:tc>
        <w:tc>
          <w:tcPr>
            <w:tcW w:w="757" w:type="dxa"/>
            <w:tcBorders>
              <w:top w:val="nil"/>
              <w:left w:val="nil"/>
              <w:bottom w:val="single" w:sz="8" w:space="0" w:color="auto"/>
              <w:right w:val="single" w:sz="4" w:space="0" w:color="auto"/>
            </w:tcBorders>
            <w:shd w:val="clear" w:color="000000" w:fill="FFFF00"/>
            <w:vAlign w:val="center"/>
            <w:hideMark/>
          </w:tcPr>
          <w:p w14:paraId="7FC18F2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38,13 </w:t>
            </w:r>
          </w:p>
        </w:tc>
        <w:tc>
          <w:tcPr>
            <w:tcW w:w="1275" w:type="dxa"/>
            <w:tcBorders>
              <w:top w:val="nil"/>
              <w:left w:val="nil"/>
              <w:bottom w:val="single" w:sz="8" w:space="0" w:color="auto"/>
              <w:right w:val="single" w:sz="4" w:space="0" w:color="auto"/>
            </w:tcBorders>
            <w:shd w:val="clear" w:color="000000" w:fill="FFFF00"/>
            <w:vAlign w:val="center"/>
            <w:hideMark/>
          </w:tcPr>
          <w:p w14:paraId="3F9DCEF8"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1040,00 </w:t>
            </w:r>
          </w:p>
        </w:tc>
      </w:tr>
      <w:tr w:rsidR="00743848" w:rsidRPr="00743848" w14:paraId="5A2369A7" w14:textId="77777777" w:rsidTr="00743848">
        <w:trPr>
          <w:trHeight w:val="319"/>
          <w:jc w:val="center"/>
        </w:trPr>
        <w:tc>
          <w:tcPr>
            <w:tcW w:w="921"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BF61817"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2519</w:t>
            </w:r>
          </w:p>
        </w:tc>
        <w:tc>
          <w:tcPr>
            <w:tcW w:w="770" w:type="dxa"/>
            <w:tcBorders>
              <w:top w:val="nil"/>
              <w:left w:val="nil"/>
              <w:bottom w:val="single" w:sz="4" w:space="0" w:color="auto"/>
              <w:right w:val="single" w:sz="4" w:space="0" w:color="auto"/>
            </w:tcBorders>
            <w:shd w:val="clear" w:color="000000" w:fill="FFFFFF"/>
            <w:noWrap/>
            <w:vAlign w:val="bottom"/>
            <w:hideMark/>
          </w:tcPr>
          <w:p w14:paraId="7B06E013"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272"в"</w:t>
            </w:r>
          </w:p>
        </w:tc>
        <w:tc>
          <w:tcPr>
            <w:tcW w:w="506" w:type="dxa"/>
            <w:tcBorders>
              <w:top w:val="nil"/>
              <w:left w:val="nil"/>
              <w:bottom w:val="single" w:sz="4" w:space="0" w:color="auto"/>
              <w:right w:val="single" w:sz="4" w:space="0" w:color="auto"/>
            </w:tcBorders>
            <w:shd w:val="clear" w:color="000000" w:fill="FFFFFF"/>
            <w:vAlign w:val="center"/>
            <w:hideMark/>
          </w:tcPr>
          <w:p w14:paraId="51CF422C"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72A62D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41,00 </w:t>
            </w:r>
          </w:p>
        </w:tc>
        <w:tc>
          <w:tcPr>
            <w:tcW w:w="992" w:type="dxa"/>
            <w:tcBorders>
              <w:top w:val="nil"/>
              <w:left w:val="nil"/>
              <w:bottom w:val="single" w:sz="4" w:space="0" w:color="auto"/>
              <w:right w:val="single" w:sz="4" w:space="0" w:color="auto"/>
            </w:tcBorders>
            <w:shd w:val="clear" w:color="000000" w:fill="FFFFFF"/>
            <w:vAlign w:val="center"/>
            <w:hideMark/>
          </w:tcPr>
          <w:p w14:paraId="501E5ED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 </w:t>
            </w:r>
          </w:p>
        </w:tc>
        <w:tc>
          <w:tcPr>
            <w:tcW w:w="725" w:type="dxa"/>
            <w:tcBorders>
              <w:top w:val="nil"/>
              <w:left w:val="nil"/>
              <w:bottom w:val="single" w:sz="4" w:space="0" w:color="auto"/>
              <w:right w:val="single" w:sz="4" w:space="0" w:color="auto"/>
            </w:tcBorders>
            <w:shd w:val="clear" w:color="000000" w:fill="FFFFFF"/>
            <w:vAlign w:val="center"/>
            <w:hideMark/>
          </w:tcPr>
          <w:p w14:paraId="382959A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single" w:sz="4" w:space="0" w:color="auto"/>
              <w:right w:val="single" w:sz="4" w:space="0" w:color="auto"/>
            </w:tcBorders>
            <w:shd w:val="clear" w:color="000000" w:fill="FFFFFF"/>
            <w:vAlign w:val="center"/>
            <w:hideMark/>
          </w:tcPr>
          <w:p w14:paraId="2561966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22,00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BD346A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634B5E9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75,00 </w:t>
            </w:r>
          </w:p>
        </w:tc>
        <w:tc>
          <w:tcPr>
            <w:tcW w:w="1134" w:type="dxa"/>
            <w:tcBorders>
              <w:top w:val="nil"/>
              <w:left w:val="nil"/>
              <w:bottom w:val="single" w:sz="4" w:space="0" w:color="auto"/>
              <w:right w:val="single" w:sz="4" w:space="0" w:color="auto"/>
            </w:tcBorders>
            <w:shd w:val="clear" w:color="000000" w:fill="FFFFFF"/>
            <w:vAlign w:val="center"/>
            <w:hideMark/>
          </w:tcPr>
          <w:p w14:paraId="5D77ED5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5CD813F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6881E462"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27D7CB8C"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1B9914A5"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5AB9C3C6"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272"д"</w:t>
            </w:r>
          </w:p>
        </w:tc>
        <w:tc>
          <w:tcPr>
            <w:tcW w:w="506" w:type="dxa"/>
            <w:tcBorders>
              <w:top w:val="nil"/>
              <w:left w:val="nil"/>
              <w:bottom w:val="single" w:sz="4" w:space="0" w:color="auto"/>
              <w:right w:val="single" w:sz="4" w:space="0" w:color="auto"/>
            </w:tcBorders>
            <w:shd w:val="clear" w:color="000000" w:fill="FFFFFF"/>
            <w:vAlign w:val="center"/>
            <w:hideMark/>
          </w:tcPr>
          <w:p w14:paraId="239867DC"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8D5301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50,00 </w:t>
            </w:r>
          </w:p>
        </w:tc>
        <w:tc>
          <w:tcPr>
            <w:tcW w:w="992" w:type="dxa"/>
            <w:tcBorders>
              <w:top w:val="nil"/>
              <w:left w:val="nil"/>
              <w:bottom w:val="single" w:sz="4" w:space="0" w:color="auto"/>
              <w:right w:val="single" w:sz="4" w:space="0" w:color="auto"/>
            </w:tcBorders>
            <w:shd w:val="clear" w:color="000000" w:fill="FFFFFF"/>
            <w:vAlign w:val="center"/>
            <w:hideMark/>
          </w:tcPr>
          <w:p w14:paraId="15A30C5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24,00 </w:t>
            </w:r>
          </w:p>
        </w:tc>
        <w:tc>
          <w:tcPr>
            <w:tcW w:w="725" w:type="dxa"/>
            <w:tcBorders>
              <w:top w:val="nil"/>
              <w:left w:val="nil"/>
              <w:bottom w:val="single" w:sz="4" w:space="0" w:color="auto"/>
              <w:right w:val="single" w:sz="4" w:space="0" w:color="auto"/>
            </w:tcBorders>
            <w:shd w:val="clear" w:color="000000" w:fill="FFFFFF"/>
            <w:vAlign w:val="center"/>
            <w:hideMark/>
          </w:tcPr>
          <w:p w14:paraId="2B1E5175"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single" w:sz="4" w:space="0" w:color="auto"/>
              <w:right w:val="single" w:sz="4" w:space="0" w:color="auto"/>
            </w:tcBorders>
            <w:shd w:val="clear" w:color="000000" w:fill="FFFFFF"/>
            <w:vAlign w:val="center"/>
            <w:hideMark/>
          </w:tcPr>
          <w:p w14:paraId="4527D12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10,00 </w:t>
            </w:r>
          </w:p>
        </w:tc>
        <w:tc>
          <w:tcPr>
            <w:tcW w:w="851" w:type="dxa"/>
            <w:tcBorders>
              <w:top w:val="nil"/>
              <w:left w:val="nil"/>
              <w:bottom w:val="single" w:sz="4" w:space="0" w:color="auto"/>
              <w:right w:val="single" w:sz="4" w:space="0" w:color="auto"/>
            </w:tcBorders>
            <w:shd w:val="clear" w:color="000000" w:fill="FFFFFF"/>
            <w:vAlign w:val="center"/>
            <w:hideMark/>
          </w:tcPr>
          <w:p w14:paraId="238F318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76C3E5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84,00 </w:t>
            </w:r>
          </w:p>
        </w:tc>
        <w:tc>
          <w:tcPr>
            <w:tcW w:w="1134" w:type="dxa"/>
            <w:tcBorders>
              <w:top w:val="nil"/>
              <w:left w:val="nil"/>
              <w:bottom w:val="single" w:sz="4" w:space="0" w:color="auto"/>
              <w:right w:val="single" w:sz="4" w:space="0" w:color="auto"/>
            </w:tcBorders>
            <w:shd w:val="clear" w:color="000000" w:fill="FFFFFF"/>
            <w:vAlign w:val="center"/>
            <w:hideMark/>
          </w:tcPr>
          <w:p w14:paraId="1EA08D3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10552E6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2EE1CF3B"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0C2D4401"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1CA88DC8"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0953F5EB"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272"з"</w:t>
            </w:r>
          </w:p>
        </w:tc>
        <w:tc>
          <w:tcPr>
            <w:tcW w:w="506" w:type="dxa"/>
            <w:tcBorders>
              <w:top w:val="nil"/>
              <w:left w:val="nil"/>
              <w:bottom w:val="single" w:sz="4" w:space="0" w:color="auto"/>
              <w:right w:val="single" w:sz="4" w:space="0" w:color="auto"/>
            </w:tcBorders>
            <w:shd w:val="clear" w:color="000000" w:fill="FFFFFF"/>
            <w:vAlign w:val="center"/>
            <w:hideMark/>
          </w:tcPr>
          <w:p w14:paraId="750DFE0D" w14:textId="77777777" w:rsidR="00743848" w:rsidRPr="00743848" w:rsidRDefault="00743848" w:rsidP="00743848">
            <w:pPr>
              <w:spacing w:after="0" w:line="240" w:lineRule="auto"/>
              <w:jc w:val="center"/>
              <w:rPr>
                <w:rFonts w:ascii="Tahoma" w:eastAsia="Times New Roman" w:hAnsi="Tahoma" w:cs="Tahoma"/>
                <w:sz w:val="18"/>
                <w:szCs w:val="18"/>
                <w:lang w:eastAsia="bg-BG"/>
              </w:rPr>
            </w:pPr>
            <w:proofErr w:type="spellStart"/>
            <w:r w:rsidRPr="00743848">
              <w:rPr>
                <w:rFonts w:ascii="Tahoma" w:eastAsia="Times New Roman" w:hAnsi="Tahoma" w:cs="Tahoma"/>
                <w:sz w:val="18"/>
                <w:szCs w:val="18"/>
                <w:lang w:eastAsia="bg-BG"/>
              </w:rPr>
              <w:t>бб</w:t>
            </w:r>
            <w:proofErr w:type="spellEnd"/>
          </w:p>
        </w:tc>
        <w:tc>
          <w:tcPr>
            <w:tcW w:w="992" w:type="dxa"/>
            <w:tcBorders>
              <w:top w:val="nil"/>
              <w:left w:val="nil"/>
              <w:bottom w:val="nil"/>
              <w:right w:val="single" w:sz="4" w:space="0" w:color="auto"/>
            </w:tcBorders>
            <w:shd w:val="clear" w:color="000000" w:fill="FFFFFF"/>
            <w:vAlign w:val="center"/>
            <w:hideMark/>
          </w:tcPr>
          <w:p w14:paraId="34D8361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 </w:t>
            </w:r>
          </w:p>
        </w:tc>
        <w:tc>
          <w:tcPr>
            <w:tcW w:w="992" w:type="dxa"/>
            <w:tcBorders>
              <w:top w:val="nil"/>
              <w:left w:val="nil"/>
              <w:bottom w:val="nil"/>
              <w:right w:val="single" w:sz="4" w:space="0" w:color="auto"/>
            </w:tcBorders>
            <w:shd w:val="clear" w:color="000000" w:fill="FFFFFF"/>
            <w:vAlign w:val="center"/>
            <w:hideMark/>
          </w:tcPr>
          <w:p w14:paraId="659F72C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9,00 </w:t>
            </w:r>
          </w:p>
        </w:tc>
        <w:tc>
          <w:tcPr>
            <w:tcW w:w="725" w:type="dxa"/>
            <w:tcBorders>
              <w:top w:val="nil"/>
              <w:left w:val="nil"/>
              <w:bottom w:val="nil"/>
              <w:right w:val="single" w:sz="4" w:space="0" w:color="auto"/>
            </w:tcBorders>
            <w:shd w:val="clear" w:color="000000" w:fill="FFFFFF"/>
            <w:vAlign w:val="center"/>
            <w:hideMark/>
          </w:tcPr>
          <w:p w14:paraId="31025FF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nil"/>
              <w:left w:val="nil"/>
              <w:bottom w:val="nil"/>
              <w:right w:val="single" w:sz="4" w:space="0" w:color="auto"/>
            </w:tcBorders>
            <w:shd w:val="clear" w:color="000000" w:fill="FFFFFF"/>
            <w:vAlign w:val="center"/>
            <w:hideMark/>
          </w:tcPr>
          <w:p w14:paraId="4329026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8,00 </w:t>
            </w:r>
          </w:p>
        </w:tc>
        <w:tc>
          <w:tcPr>
            <w:tcW w:w="851" w:type="dxa"/>
            <w:tcBorders>
              <w:top w:val="nil"/>
              <w:left w:val="nil"/>
              <w:bottom w:val="nil"/>
              <w:right w:val="single" w:sz="4" w:space="0" w:color="auto"/>
            </w:tcBorders>
            <w:shd w:val="clear" w:color="000000" w:fill="FFFFFF"/>
            <w:vAlign w:val="center"/>
            <w:hideMark/>
          </w:tcPr>
          <w:p w14:paraId="174E7B5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38DF9D5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29,00 </w:t>
            </w:r>
          </w:p>
        </w:tc>
        <w:tc>
          <w:tcPr>
            <w:tcW w:w="1134" w:type="dxa"/>
            <w:tcBorders>
              <w:top w:val="nil"/>
              <w:left w:val="nil"/>
              <w:bottom w:val="nil"/>
              <w:right w:val="single" w:sz="4" w:space="0" w:color="auto"/>
            </w:tcBorders>
            <w:shd w:val="clear" w:color="000000" w:fill="FFFFFF"/>
            <w:vAlign w:val="center"/>
            <w:hideMark/>
          </w:tcPr>
          <w:p w14:paraId="75A3E46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2B7F10E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44B91A28"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5EFC43B5" w14:textId="77777777" w:rsidTr="00743848">
        <w:trPr>
          <w:trHeight w:val="420"/>
          <w:jc w:val="center"/>
        </w:trPr>
        <w:tc>
          <w:tcPr>
            <w:tcW w:w="921" w:type="dxa"/>
            <w:tcBorders>
              <w:top w:val="nil"/>
              <w:left w:val="single" w:sz="8" w:space="0" w:color="auto"/>
              <w:bottom w:val="single" w:sz="8" w:space="0" w:color="auto"/>
              <w:right w:val="single" w:sz="4" w:space="0" w:color="auto"/>
            </w:tcBorders>
            <w:shd w:val="clear" w:color="000000" w:fill="FFFF00"/>
            <w:noWrap/>
            <w:vAlign w:val="bottom"/>
            <w:hideMark/>
          </w:tcPr>
          <w:p w14:paraId="3F969B2D"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0FCBEBC3"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1D204639"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7A32BCE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103,00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07855BE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45,00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2223AE7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4DE90D9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40,00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00BBCF4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8" w:space="0" w:color="auto"/>
              <w:right w:val="single" w:sz="4" w:space="0" w:color="auto"/>
            </w:tcBorders>
            <w:shd w:val="clear" w:color="000000" w:fill="FFFF00"/>
            <w:vAlign w:val="center"/>
            <w:hideMark/>
          </w:tcPr>
          <w:p w14:paraId="400A78D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188,00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6CCB42A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7295,16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4CC8BE7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38,80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4C406F57"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360,00 </w:t>
            </w:r>
          </w:p>
        </w:tc>
      </w:tr>
      <w:tr w:rsidR="00743848" w:rsidRPr="00743848" w14:paraId="75522758" w14:textId="77777777" w:rsidTr="00743848">
        <w:trPr>
          <w:trHeight w:val="319"/>
          <w:jc w:val="center"/>
        </w:trPr>
        <w:tc>
          <w:tcPr>
            <w:tcW w:w="921"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EBE4E33"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2521</w:t>
            </w:r>
          </w:p>
        </w:tc>
        <w:tc>
          <w:tcPr>
            <w:tcW w:w="770" w:type="dxa"/>
            <w:tcBorders>
              <w:top w:val="nil"/>
              <w:left w:val="nil"/>
              <w:bottom w:val="single" w:sz="4" w:space="0" w:color="auto"/>
              <w:right w:val="single" w:sz="4" w:space="0" w:color="auto"/>
            </w:tcBorders>
            <w:shd w:val="clear" w:color="000000" w:fill="FFFFFF"/>
            <w:noWrap/>
            <w:vAlign w:val="bottom"/>
            <w:hideMark/>
          </w:tcPr>
          <w:p w14:paraId="35CAAD08"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267"б"</w:t>
            </w:r>
          </w:p>
        </w:tc>
        <w:tc>
          <w:tcPr>
            <w:tcW w:w="506" w:type="dxa"/>
            <w:tcBorders>
              <w:top w:val="nil"/>
              <w:left w:val="nil"/>
              <w:bottom w:val="single" w:sz="4" w:space="0" w:color="auto"/>
              <w:right w:val="single" w:sz="4" w:space="0" w:color="auto"/>
            </w:tcBorders>
            <w:shd w:val="clear" w:color="000000" w:fill="FFFFFF"/>
            <w:vAlign w:val="center"/>
            <w:hideMark/>
          </w:tcPr>
          <w:p w14:paraId="3B5CCFB8"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72998814"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single" w:sz="4" w:space="0" w:color="auto"/>
              <w:right w:val="single" w:sz="4" w:space="0" w:color="auto"/>
            </w:tcBorders>
            <w:shd w:val="clear" w:color="000000" w:fill="FFFFFF"/>
            <w:vAlign w:val="center"/>
            <w:hideMark/>
          </w:tcPr>
          <w:p w14:paraId="070656F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130,00 </w:t>
            </w:r>
          </w:p>
        </w:tc>
        <w:tc>
          <w:tcPr>
            <w:tcW w:w="992" w:type="dxa"/>
            <w:tcBorders>
              <w:top w:val="nil"/>
              <w:left w:val="nil"/>
              <w:bottom w:val="single" w:sz="4" w:space="0" w:color="auto"/>
              <w:right w:val="single" w:sz="4" w:space="0" w:color="auto"/>
            </w:tcBorders>
            <w:shd w:val="clear" w:color="000000" w:fill="FFFFFF"/>
            <w:vAlign w:val="center"/>
            <w:hideMark/>
          </w:tcPr>
          <w:p w14:paraId="1943D4C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24,00 </w:t>
            </w:r>
          </w:p>
        </w:tc>
        <w:tc>
          <w:tcPr>
            <w:tcW w:w="725" w:type="dxa"/>
            <w:tcBorders>
              <w:top w:val="nil"/>
              <w:left w:val="nil"/>
              <w:bottom w:val="single" w:sz="4" w:space="0" w:color="auto"/>
              <w:right w:val="single" w:sz="4" w:space="0" w:color="auto"/>
            </w:tcBorders>
            <w:shd w:val="clear" w:color="000000" w:fill="FFFFFF"/>
            <w:vAlign w:val="center"/>
            <w:hideMark/>
          </w:tcPr>
          <w:p w14:paraId="5A47420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2,00 </w:t>
            </w:r>
          </w:p>
        </w:tc>
        <w:tc>
          <w:tcPr>
            <w:tcW w:w="976" w:type="dxa"/>
            <w:tcBorders>
              <w:top w:val="nil"/>
              <w:left w:val="nil"/>
              <w:bottom w:val="single" w:sz="4" w:space="0" w:color="auto"/>
              <w:right w:val="single" w:sz="4" w:space="0" w:color="auto"/>
            </w:tcBorders>
            <w:shd w:val="clear" w:color="000000" w:fill="FFFFFF"/>
            <w:vAlign w:val="center"/>
            <w:hideMark/>
          </w:tcPr>
          <w:p w14:paraId="7ABC7E3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35,00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434AB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2C95370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191,00 </w:t>
            </w:r>
          </w:p>
        </w:tc>
        <w:tc>
          <w:tcPr>
            <w:tcW w:w="1134" w:type="dxa"/>
            <w:tcBorders>
              <w:top w:val="nil"/>
              <w:left w:val="nil"/>
              <w:bottom w:val="single" w:sz="4" w:space="0" w:color="auto"/>
              <w:right w:val="single" w:sz="4" w:space="0" w:color="auto"/>
            </w:tcBorders>
            <w:shd w:val="clear" w:color="000000" w:fill="FFFFFF"/>
            <w:vAlign w:val="center"/>
            <w:hideMark/>
          </w:tcPr>
          <w:p w14:paraId="736DC3E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5500D75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1C51485F"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0FFE2ABC"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6BBC5C11"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single" w:sz="4" w:space="0" w:color="auto"/>
              <w:right w:val="single" w:sz="4" w:space="0" w:color="auto"/>
            </w:tcBorders>
            <w:shd w:val="clear" w:color="000000" w:fill="FFFFFF"/>
            <w:noWrap/>
            <w:vAlign w:val="bottom"/>
            <w:hideMark/>
          </w:tcPr>
          <w:p w14:paraId="3424F72E"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272"ж"</w:t>
            </w:r>
          </w:p>
        </w:tc>
        <w:tc>
          <w:tcPr>
            <w:tcW w:w="506" w:type="dxa"/>
            <w:tcBorders>
              <w:top w:val="nil"/>
              <w:left w:val="nil"/>
              <w:bottom w:val="single" w:sz="4" w:space="0" w:color="auto"/>
              <w:right w:val="single" w:sz="4" w:space="0" w:color="auto"/>
            </w:tcBorders>
            <w:shd w:val="clear" w:color="000000" w:fill="FFFFFF"/>
            <w:vAlign w:val="center"/>
            <w:hideMark/>
          </w:tcPr>
          <w:p w14:paraId="092B750F"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63366FA7"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single" w:sz="4" w:space="0" w:color="auto"/>
              <w:right w:val="single" w:sz="4" w:space="0" w:color="auto"/>
            </w:tcBorders>
            <w:shd w:val="clear" w:color="000000" w:fill="FFFFFF"/>
            <w:vAlign w:val="center"/>
            <w:hideMark/>
          </w:tcPr>
          <w:p w14:paraId="3A66442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165,00 </w:t>
            </w:r>
          </w:p>
        </w:tc>
        <w:tc>
          <w:tcPr>
            <w:tcW w:w="992" w:type="dxa"/>
            <w:tcBorders>
              <w:top w:val="nil"/>
              <w:left w:val="nil"/>
              <w:bottom w:val="single" w:sz="4" w:space="0" w:color="auto"/>
              <w:right w:val="single" w:sz="4" w:space="0" w:color="auto"/>
            </w:tcBorders>
            <w:shd w:val="clear" w:color="000000" w:fill="FFFFFF"/>
            <w:vAlign w:val="center"/>
            <w:hideMark/>
          </w:tcPr>
          <w:p w14:paraId="0050F73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31,00 </w:t>
            </w:r>
          </w:p>
        </w:tc>
        <w:tc>
          <w:tcPr>
            <w:tcW w:w="725" w:type="dxa"/>
            <w:tcBorders>
              <w:top w:val="nil"/>
              <w:left w:val="nil"/>
              <w:bottom w:val="single" w:sz="4" w:space="0" w:color="auto"/>
              <w:right w:val="single" w:sz="4" w:space="0" w:color="auto"/>
            </w:tcBorders>
            <w:shd w:val="clear" w:color="000000" w:fill="FFFFFF"/>
            <w:vAlign w:val="center"/>
            <w:hideMark/>
          </w:tcPr>
          <w:p w14:paraId="3D27CBA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3,00 </w:t>
            </w:r>
          </w:p>
        </w:tc>
        <w:tc>
          <w:tcPr>
            <w:tcW w:w="976" w:type="dxa"/>
            <w:tcBorders>
              <w:top w:val="nil"/>
              <w:left w:val="nil"/>
              <w:bottom w:val="single" w:sz="4" w:space="0" w:color="auto"/>
              <w:right w:val="single" w:sz="4" w:space="0" w:color="auto"/>
            </w:tcBorders>
            <w:shd w:val="clear" w:color="000000" w:fill="FFFFFF"/>
            <w:vAlign w:val="center"/>
            <w:hideMark/>
          </w:tcPr>
          <w:p w14:paraId="3ABD5A2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35,00 </w:t>
            </w:r>
          </w:p>
        </w:tc>
        <w:tc>
          <w:tcPr>
            <w:tcW w:w="851" w:type="dxa"/>
            <w:tcBorders>
              <w:top w:val="nil"/>
              <w:left w:val="nil"/>
              <w:bottom w:val="single" w:sz="4" w:space="0" w:color="auto"/>
              <w:right w:val="single" w:sz="4" w:space="0" w:color="auto"/>
            </w:tcBorders>
            <w:shd w:val="clear" w:color="000000" w:fill="FFFFFF"/>
            <w:vAlign w:val="center"/>
            <w:hideMark/>
          </w:tcPr>
          <w:p w14:paraId="0D387C2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AFF08C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234,00 </w:t>
            </w:r>
          </w:p>
        </w:tc>
        <w:tc>
          <w:tcPr>
            <w:tcW w:w="1134" w:type="dxa"/>
            <w:tcBorders>
              <w:top w:val="nil"/>
              <w:left w:val="nil"/>
              <w:bottom w:val="single" w:sz="4" w:space="0" w:color="auto"/>
              <w:right w:val="single" w:sz="4" w:space="0" w:color="auto"/>
            </w:tcBorders>
            <w:shd w:val="clear" w:color="000000" w:fill="FFFFFF"/>
            <w:vAlign w:val="center"/>
            <w:hideMark/>
          </w:tcPr>
          <w:p w14:paraId="34FFBD3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single" w:sz="4" w:space="0" w:color="auto"/>
              <w:right w:val="single" w:sz="4" w:space="0" w:color="auto"/>
            </w:tcBorders>
            <w:shd w:val="clear" w:color="000000" w:fill="FFFFFF"/>
            <w:vAlign w:val="center"/>
            <w:hideMark/>
          </w:tcPr>
          <w:p w14:paraId="520BA0EE"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single" w:sz="4" w:space="0" w:color="auto"/>
              <w:right w:val="single" w:sz="4" w:space="0" w:color="auto"/>
            </w:tcBorders>
            <w:shd w:val="clear" w:color="000000" w:fill="FFFFFF"/>
            <w:vAlign w:val="center"/>
            <w:hideMark/>
          </w:tcPr>
          <w:p w14:paraId="2329A726"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48F841FF" w14:textId="77777777" w:rsidTr="00743848">
        <w:trPr>
          <w:trHeight w:val="319"/>
          <w:jc w:val="center"/>
        </w:trPr>
        <w:tc>
          <w:tcPr>
            <w:tcW w:w="921" w:type="dxa"/>
            <w:vMerge/>
            <w:tcBorders>
              <w:top w:val="nil"/>
              <w:left w:val="single" w:sz="8" w:space="0" w:color="auto"/>
              <w:bottom w:val="single" w:sz="4" w:space="0" w:color="000000"/>
              <w:right w:val="single" w:sz="4" w:space="0" w:color="auto"/>
            </w:tcBorders>
            <w:vAlign w:val="center"/>
            <w:hideMark/>
          </w:tcPr>
          <w:p w14:paraId="24BA1E2E" w14:textId="77777777" w:rsidR="00743848" w:rsidRPr="00743848" w:rsidRDefault="00743848" w:rsidP="00743848">
            <w:pPr>
              <w:spacing w:after="0" w:line="240" w:lineRule="auto"/>
              <w:rPr>
                <w:rFonts w:ascii="Arial" w:eastAsia="Times New Roman" w:hAnsi="Arial" w:cs="Arial"/>
                <w:sz w:val="20"/>
                <w:szCs w:val="20"/>
                <w:lang w:eastAsia="bg-BG"/>
              </w:rPr>
            </w:pPr>
          </w:p>
        </w:tc>
        <w:tc>
          <w:tcPr>
            <w:tcW w:w="770" w:type="dxa"/>
            <w:tcBorders>
              <w:top w:val="nil"/>
              <w:left w:val="nil"/>
              <w:bottom w:val="nil"/>
              <w:right w:val="single" w:sz="4" w:space="0" w:color="auto"/>
            </w:tcBorders>
            <w:shd w:val="clear" w:color="000000" w:fill="FFFFFF"/>
            <w:noWrap/>
            <w:vAlign w:val="bottom"/>
            <w:hideMark/>
          </w:tcPr>
          <w:p w14:paraId="132480D0"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287"з"</w:t>
            </w:r>
          </w:p>
        </w:tc>
        <w:tc>
          <w:tcPr>
            <w:tcW w:w="506" w:type="dxa"/>
            <w:tcBorders>
              <w:top w:val="nil"/>
              <w:left w:val="nil"/>
              <w:bottom w:val="single" w:sz="4" w:space="0" w:color="auto"/>
              <w:right w:val="single" w:sz="4" w:space="0" w:color="auto"/>
            </w:tcBorders>
            <w:shd w:val="clear" w:color="000000" w:fill="FFFFFF"/>
            <w:vAlign w:val="center"/>
            <w:hideMark/>
          </w:tcPr>
          <w:p w14:paraId="7A6E6494"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78158ABB"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nil"/>
              <w:right w:val="single" w:sz="4" w:space="0" w:color="auto"/>
            </w:tcBorders>
            <w:shd w:val="clear" w:color="000000" w:fill="FFFFFF"/>
            <w:vAlign w:val="center"/>
            <w:hideMark/>
          </w:tcPr>
          <w:p w14:paraId="6D7829A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23,00 </w:t>
            </w:r>
          </w:p>
        </w:tc>
        <w:tc>
          <w:tcPr>
            <w:tcW w:w="992" w:type="dxa"/>
            <w:tcBorders>
              <w:top w:val="nil"/>
              <w:left w:val="nil"/>
              <w:bottom w:val="nil"/>
              <w:right w:val="single" w:sz="4" w:space="0" w:color="auto"/>
            </w:tcBorders>
            <w:shd w:val="clear" w:color="000000" w:fill="FFFFFF"/>
            <w:vAlign w:val="center"/>
            <w:hideMark/>
          </w:tcPr>
          <w:p w14:paraId="35E215E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64,00 </w:t>
            </w:r>
          </w:p>
        </w:tc>
        <w:tc>
          <w:tcPr>
            <w:tcW w:w="725" w:type="dxa"/>
            <w:tcBorders>
              <w:top w:val="nil"/>
              <w:left w:val="nil"/>
              <w:bottom w:val="nil"/>
              <w:right w:val="single" w:sz="4" w:space="0" w:color="auto"/>
            </w:tcBorders>
            <w:shd w:val="clear" w:color="000000" w:fill="FFFFFF"/>
            <w:vAlign w:val="center"/>
            <w:hideMark/>
          </w:tcPr>
          <w:p w14:paraId="3D6E0D1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12,00 </w:t>
            </w:r>
          </w:p>
        </w:tc>
        <w:tc>
          <w:tcPr>
            <w:tcW w:w="976" w:type="dxa"/>
            <w:tcBorders>
              <w:top w:val="nil"/>
              <w:left w:val="nil"/>
              <w:bottom w:val="nil"/>
              <w:right w:val="single" w:sz="4" w:space="0" w:color="auto"/>
            </w:tcBorders>
            <w:shd w:val="clear" w:color="000000" w:fill="FFFFFF"/>
            <w:vAlign w:val="center"/>
            <w:hideMark/>
          </w:tcPr>
          <w:p w14:paraId="41F9EA1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32,00 </w:t>
            </w:r>
          </w:p>
        </w:tc>
        <w:tc>
          <w:tcPr>
            <w:tcW w:w="851" w:type="dxa"/>
            <w:tcBorders>
              <w:top w:val="nil"/>
              <w:left w:val="nil"/>
              <w:bottom w:val="nil"/>
              <w:right w:val="single" w:sz="4" w:space="0" w:color="auto"/>
            </w:tcBorders>
            <w:shd w:val="clear" w:color="000000" w:fill="FFFFFF"/>
            <w:vAlign w:val="center"/>
            <w:hideMark/>
          </w:tcPr>
          <w:p w14:paraId="2B96B5BF"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4FC7331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131,00 </w:t>
            </w:r>
          </w:p>
        </w:tc>
        <w:tc>
          <w:tcPr>
            <w:tcW w:w="1134" w:type="dxa"/>
            <w:tcBorders>
              <w:top w:val="nil"/>
              <w:left w:val="nil"/>
              <w:bottom w:val="nil"/>
              <w:right w:val="single" w:sz="4" w:space="0" w:color="auto"/>
            </w:tcBorders>
            <w:shd w:val="clear" w:color="000000" w:fill="FFFFFF"/>
            <w:vAlign w:val="center"/>
            <w:hideMark/>
          </w:tcPr>
          <w:p w14:paraId="2800810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3662CACD"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070AEB79"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16652CB0" w14:textId="77777777" w:rsidTr="00743848">
        <w:trPr>
          <w:trHeight w:val="420"/>
          <w:jc w:val="center"/>
        </w:trPr>
        <w:tc>
          <w:tcPr>
            <w:tcW w:w="921" w:type="dxa"/>
            <w:tcBorders>
              <w:top w:val="nil"/>
              <w:left w:val="single" w:sz="8" w:space="0" w:color="auto"/>
              <w:bottom w:val="single" w:sz="8" w:space="0" w:color="auto"/>
              <w:right w:val="single" w:sz="4" w:space="0" w:color="auto"/>
            </w:tcBorders>
            <w:shd w:val="clear" w:color="000000" w:fill="FFFF00"/>
            <w:noWrap/>
            <w:vAlign w:val="bottom"/>
            <w:hideMark/>
          </w:tcPr>
          <w:p w14:paraId="7708A096"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single" w:sz="4" w:space="0" w:color="auto"/>
              <w:left w:val="nil"/>
              <w:bottom w:val="single" w:sz="8" w:space="0" w:color="auto"/>
              <w:right w:val="single" w:sz="4" w:space="0" w:color="auto"/>
            </w:tcBorders>
            <w:shd w:val="clear" w:color="000000" w:fill="FFFF00"/>
            <w:noWrap/>
            <w:vAlign w:val="bottom"/>
            <w:hideMark/>
          </w:tcPr>
          <w:p w14:paraId="2105893D"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6C6EAE9E"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6D2DCBD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318,00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10F225C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119,00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349F934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17,00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68E160FB"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102,00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29526FC0"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   </w:t>
            </w:r>
          </w:p>
        </w:tc>
        <w:tc>
          <w:tcPr>
            <w:tcW w:w="992" w:type="dxa"/>
            <w:tcBorders>
              <w:top w:val="nil"/>
              <w:left w:val="nil"/>
              <w:bottom w:val="single" w:sz="8" w:space="0" w:color="auto"/>
              <w:right w:val="single" w:sz="4" w:space="0" w:color="auto"/>
            </w:tcBorders>
            <w:shd w:val="clear" w:color="000000" w:fill="FFFF00"/>
            <w:vAlign w:val="center"/>
            <w:hideMark/>
          </w:tcPr>
          <w:p w14:paraId="5A95E82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556,00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43F8CE81"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21692,22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3B1701A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39,01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7CA6645D"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1080,00 </w:t>
            </w:r>
          </w:p>
        </w:tc>
      </w:tr>
      <w:tr w:rsidR="00743848" w:rsidRPr="00743848" w14:paraId="7648D336" w14:textId="77777777" w:rsidTr="00743848">
        <w:trPr>
          <w:trHeight w:val="319"/>
          <w:jc w:val="center"/>
        </w:trPr>
        <w:tc>
          <w:tcPr>
            <w:tcW w:w="921" w:type="dxa"/>
            <w:tcBorders>
              <w:top w:val="nil"/>
              <w:left w:val="single" w:sz="8" w:space="0" w:color="auto"/>
              <w:bottom w:val="nil"/>
              <w:right w:val="single" w:sz="4" w:space="0" w:color="auto"/>
            </w:tcBorders>
            <w:shd w:val="clear" w:color="auto" w:fill="auto"/>
            <w:noWrap/>
            <w:vAlign w:val="bottom"/>
            <w:hideMark/>
          </w:tcPr>
          <w:p w14:paraId="42701ACD" w14:textId="77777777" w:rsidR="00743848" w:rsidRPr="00743848" w:rsidRDefault="00743848" w:rsidP="00743848">
            <w:pPr>
              <w:spacing w:after="0" w:line="240" w:lineRule="auto"/>
              <w:jc w:val="center"/>
              <w:rPr>
                <w:rFonts w:ascii="Arial" w:eastAsia="Times New Roman" w:hAnsi="Arial" w:cs="Arial"/>
                <w:sz w:val="20"/>
                <w:szCs w:val="20"/>
                <w:lang w:eastAsia="bg-BG"/>
              </w:rPr>
            </w:pPr>
            <w:r w:rsidRPr="00743848">
              <w:rPr>
                <w:rFonts w:ascii="Arial" w:eastAsia="Times New Roman" w:hAnsi="Arial" w:cs="Arial"/>
                <w:sz w:val="20"/>
                <w:szCs w:val="20"/>
                <w:lang w:eastAsia="bg-BG"/>
              </w:rPr>
              <w:t>2523</w:t>
            </w:r>
          </w:p>
        </w:tc>
        <w:tc>
          <w:tcPr>
            <w:tcW w:w="770" w:type="dxa"/>
            <w:tcBorders>
              <w:top w:val="nil"/>
              <w:left w:val="nil"/>
              <w:bottom w:val="single" w:sz="4" w:space="0" w:color="auto"/>
              <w:right w:val="single" w:sz="4" w:space="0" w:color="auto"/>
            </w:tcBorders>
            <w:shd w:val="clear" w:color="000000" w:fill="FFFFFF"/>
            <w:noWrap/>
            <w:vAlign w:val="bottom"/>
            <w:hideMark/>
          </w:tcPr>
          <w:p w14:paraId="61C11385"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99"а"</w:t>
            </w:r>
          </w:p>
        </w:tc>
        <w:tc>
          <w:tcPr>
            <w:tcW w:w="506" w:type="dxa"/>
            <w:tcBorders>
              <w:top w:val="nil"/>
              <w:left w:val="nil"/>
              <w:bottom w:val="single" w:sz="4" w:space="0" w:color="auto"/>
              <w:right w:val="single" w:sz="4" w:space="0" w:color="auto"/>
            </w:tcBorders>
            <w:shd w:val="clear" w:color="000000" w:fill="FFFFFF"/>
            <w:vAlign w:val="center"/>
            <w:hideMark/>
          </w:tcPr>
          <w:p w14:paraId="4716C87B" w14:textId="77777777" w:rsidR="00743848" w:rsidRPr="00743848" w:rsidRDefault="00743848" w:rsidP="00743848">
            <w:pPr>
              <w:spacing w:after="0" w:line="240" w:lineRule="auto"/>
              <w:jc w:val="center"/>
              <w:rPr>
                <w:rFonts w:ascii="Tahoma" w:eastAsia="Times New Roman" w:hAnsi="Tahoma" w:cs="Tahoma"/>
                <w:sz w:val="18"/>
                <w:szCs w:val="18"/>
                <w:lang w:val="en-US" w:eastAsia="bg-BG"/>
              </w:rPr>
            </w:pPr>
            <w:proofErr w:type="spellStart"/>
            <w:r w:rsidRPr="00743848">
              <w:rPr>
                <w:rFonts w:ascii="Tahoma" w:eastAsia="Times New Roman" w:hAnsi="Tahoma" w:cs="Tahoma"/>
                <w:sz w:val="18"/>
                <w:szCs w:val="18"/>
                <w:lang w:eastAsia="bg-BG"/>
              </w:rPr>
              <w:t>бб</w:t>
            </w:r>
            <w:proofErr w:type="spellEnd"/>
            <w:r w:rsidRPr="00743848">
              <w:rPr>
                <w:rFonts w:ascii="Tahoma" w:eastAsia="Times New Roman" w:hAnsi="Tahoma" w:cs="Tahoma"/>
                <w:sz w:val="18"/>
                <w:szCs w:val="18"/>
                <w:lang w:eastAsia="bg-BG"/>
              </w:rPr>
              <w:t>,</w:t>
            </w:r>
          </w:p>
          <w:p w14:paraId="5015F77E" w14:textId="77777777" w:rsidR="00743848" w:rsidRPr="00743848" w:rsidRDefault="00743848" w:rsidP="00743848">
            <w:pPr>
              <w:spacing w:after="0" w:line="240" w:lineRule="auto"/>
              <w:jc w:val="center"/>
              <w:rPr>
                <w:rFonts w:ascii="Tahoma" w:eastAsia="Times New Roman" w:hAnsi="Tahoma" w:cs="Tahoma"/>
                <w:sz w:val="18"/>
                <w:szCs w:val="18"/>
                <w:lang w:eastAsia="bg-BG"/>
              </w:rPr>
            </w:pPr>
            <w:r w:rsidRPr="00743848">
              <w:rPr>
                <w:rFonts w:ascii="Tahoma" w:eastAsia="Times New Roman" w:hAnsi="Tahoma" w:cs="Tahoma"/>
                <w:sz w:val="18"/>
                <w:szCs w:val="18"/>
                <w:lang w:eastAsia="bg-BG"/>
              </w:rPr>
              <w:t>см</w:t>
            </w:r>
          </w:p>
        </w:tc>
        <w:tc>
          <w:tcPr>
            <w:tcW w:w="992" w:type="dxa"/>
            <w:tcBorders>
              <w:top w:val="nil"/>
              <w:left w:val="nil"/>
              <w:bottom w:val="nil"/>
              <w:right w:val="single" w:sz="4" w:space="0" w:color="auto"/>
            </w:tcBorders>
            <w:shd w:val="clear" w:color="000000" w:fill="FFFFFF"/>
            <w:vAlign w:val="center"/>
            <w:hideMark/>
          </w:tcPr>
          <w:p w14:paraId="75C46A52"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553,00 </w:t>
            </w:r>
          </w:p>
        </w:tc>
        <w:tc>
          <w:tcPr>
            <w:tcW w:w="992" w:type="dxa"/>
            <w:tcBorders>
              <w:top w:val="nil"/>
              <w:left w:val="nil"/>
              <w:bottom w:val="nil"/>
              <w:right w:val="single" w:sz="4" w:space="0" w:color="auto"/>
            </w:tcBorders>
            <w:shd w:val="clear" w:color="000000" w:fill="FFFFFF"/>
            <w:vAlign w:val="center"/>
            <w:hideMark/>
          </w:tcPr>
          <w:p w14:paraId="0B2FCBE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395,00 </w:t>
            </w:r>
          </w:p>
        </w:tc>
        <w:tc>
          <w:tcPr>
            <w:tcW w:w="725" w:type="dxa"/>
            <w:tcBorders>
              <w:top w:val="nil"/>
              <w:left w:val="nil"/>
              <w:bottom w:val="nil"/>
              <w:right w:val="single" w:sz="4" w:space="0" w:color="auto"/>
            </w:tcBorders>
            <w:shd w:val="clear" w:color="000000" w:fill="FFFFFF"/>
            <w:vAlign w:val="center"/>
            <w:hideMark/>
          </w:tcPr>
          <w:p w14:paraId="43AEC13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13,00 </w:t>
            </w:r>
          </w:p>
        </w:tc>
        <w:tc>
          <w:tcPr>
            <w:tcW w:w="976" w:type="dxa"/>
            <w:tcBorders>
              <w:top w:val="nil"/>
              <w:left w:val="nil"/>
              <w:bottom w:val="nil"/>
              <w:right w:val="single" w:sz="4" w:space="0" w:color="auto"/>
            </w:tcBorders>
            <w:shd w:val="clear" w:color="000000" w:fill="FFFFFF"/>
            <w:vAlign w:val="center"/>
            <w:hideMark/>
          </w:tcPr>
          <w:p w14:paraId="22379328"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141,00 </w:t>
            </w:r>
          </w:p>
        </w:tc>
        <w:tc>
          <w:tcPr>
            <w:tcW w:w="851" w:type="dxa"/>
            <w:tcBorders>
              <w:top w:val="nil"/>
              <w:left w:val="nil"/>
              <w:bottom w:val="nil"/>
              <w:right w:val="single" w:sz="4" w:space="0" w:color="auto"/>
            </w:tcBorders>
            <w:shd w:val="clear" w:color="000000" w:fill="FFFFFF"/>
            <w:vAlign w:val="center"/>
            <w:hideMark/>
          </w:tcPr>
          <w:p w14:paraId="49152B2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140,00 </w:t>
            </w:r>
          </w:p>
        </w:tc>
        <w:tc>
          <w:tcPr>
            <w:tcW w:w="992" w:type="dxa"/>
            <w:tcBorders>
              <w:top w:val="nil"/>
              <w:left w:val="nil"/>
              <w:bottom w:val="single" w:sz="4" w:space="0" w:color="auto"/>
              <w:right w:val="single" w:sz="4" w:space="0" w:color="auto"/>
            </w:tcBorders>
            <w:shd w:val="clear" w:color="000000" w:fill="FFFFFF"/>
            <w:vAlign w:val="center"/>
            <w:hideMark/>
          </w:tcPr>
          <w:p w14:paraId="4C24D41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1242,00 </w:t>
            </w:r>
          </w:p>
        </w:tc>
        <w:tc>
          <w:tcPr>
            <w:tcW w:w="1134" w:type="dxa"/>
            <w:tcBorders>
              <w:top w:val="nil"/>
              <w:left w:val="nil"/>
              <w:bottom w:val="nil"/>
              <w:right w:val="single" w:sz="4" w:space="0" w:color="auto"/>
            </w:tcBorders>
            <w:shd w:val="clear" w:color="000000" w:fill="FFFFFF"/>
            <w:vAlign w:val="center"/>
            <w:hideMark/>
          </w:tcPr>
          <w:p w14:paraId="3BE9C2F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757" w:type="dxa"/>
            <w:tcBorders>
              <w:top w:val="nil"/>
              <w:left w:val="nil"/>
              <w:bottom w:val="nil"/>
              <w:right w:val="single" w:sz="4" w:space="0" w:color="auto"/>
            </w:tcBorders>
            <w:shd w:val="clear" w:color="000000" w:fill="FFFFFF"/>
            <w:vAlign w:val="center"/>
            <w:hideMark/>
          </w:tcPr>
          <w:p w14:paraId="11EA19B6"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c>
          <w:tcPr>
            <w:tcW w:w="1275" w:type="dxa"/>
            <w:tcBorders>
              <w:top w:val="nil"/>
              <w:left w:val="nil"/>
              <w:bottom w:val="nil"/>
              <w:right w:val="single" w:sz="4" w:space="0" w:color="auto"/>
            </w:tcBorders>
            <w:shd w:val="clear" w:color="000000" w:fill="FFFFFF"/>
            <w:vAlign w:val="center"/>
            <w:hideMark/>
          </w:tcPr>
          <w:p w14:paraId="5CE91EA0"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w:t>
            </w:r>
          </w:p>
        </w:tc>
      </w:tr>
      <w:tr w:rsidR="00743848" w:rsidRPr="00743848" w14:paraId="728CA4DA" w14:textId="77777777" w:rsidTr="00743848">
        <w:trPr>
          <w:trHeight w:val="420"/>
          <w:jc w:val="center"/>
        </w:trPr>
        <w:tc>
          <w:tcPr>
            <w:tcW w:w="92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62DBBED1"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Общо за обекта</w:t>
            </w:r>
          </w:p>
        </w:tc>
        <w:tc>
          <w:tcPr>
            <w:tcW w:w="770" w:type="dxa"/>
            <w:tcBorders>
              <w:top w:val="nil"/>
              <w:left w:val="nil"/>
              <w:bottom w:val="single" w:sz="8" w:space="0" w:color="auto"/>
              <w:right w:val="single" w:sz="4" w:space="0" w:color="auto"/>
            </w:tcBorders>
            <w:shd w:val="clear" w:color="000000" w:fill="FFFF00"/>
            <w:noWrap/>
            <w:vAlign w:val="bottom"/>
            <w:hideMark/>
          </w:tcPr>
          <w:p w14:paraId="2334500A"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506" w:type="dxa"/>
            <w:tcBorders>
              <w:top w:val="nil"/>
              <w:left w:val="nil"/>
              <w:bottom w:val="single" w:sz="8" w:space="0" w:color="auto"/>
              <w:right w:val="single" w:sz="4" w:space="0" w:color="auto"/>
            </w:tcBorders>
            <w:shd w:val="clear" w:color="000000" w:fill="FFFF00"/>
            <w:vAlign w:val="center"/>
            <w:hideMark/>
          </w:tcPr>
          <w:p w14:paraId="28EF49A1" w14:textId="77777777" w:rsidR="00743848" w:rsidRPr="00743848" w:rsidRDefault="00743848" w:rsidP="00743848">
            <w:pPr>
              <w:spacing w:after="0" w:line="240" w:lineRule="auto"/>
              <w:jc w:val="center"/>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7EE86F97"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553,00 </w:t>
            </w:r>
          </w:p>
        </w:tc>
        <w:tc>
          <w:tcPr>
            <w:tcW w:w="992" w:type="dxa"/>
            <w:tcBorders>
              <w:top w:val="single" w:sz="4" w:space="0" w:color="auto"/>
              <w:left w:val="nil"/>
              <w:bottom w:val="single" w:sz="8" w:space="0" w:color="auto"/>
              <w:right w:val="single" w:sz="4" w:space="0" w:color="auto"/>
            </w:tcBorders>
            <w:shd w:val="clear" w:color="000000" w:fill="FFFF00"/>
            <w:vAlign w:val="center"/>
            <w:hideMark/>
          </w:tcPr>
          <w:p w14:paraId="360DE65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395,00 </w:t>
            </w:r>
          </w:p>
        </w:tc>
        <w:tc>
          <w:tcPr>
            <w:tcW w:w="725" w:type="dxa"/>
            <w:tcBorders>
              <w:top w:val="single" w:sz="4" w:space="0" w:color="auto"/>
              <w:left w:val="nil"/>
              <w:bottom w:val="single" w:sz="8" w:space="0" w:color="auto"/>
              <w:right w:val="single" w:sz="4" w:space="0" w:color="auto"/>
            </w:tcBorders>
            <w:shd w:val="clear" w:color="000000" w:fill="FFFF00"/>
            <w:vAlign w:val="center"/>
            <w:hideMark/>
          </w:tcPr>
          <w:p w14:paraId="4E4AACCA"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13,00 </w:t>
            </w:r>
          </w:p>
        </w:tc>
        <w:tc>
          <w:tcPr>
            <w:tcW w:w="976" w:type="dxa"/>
            <w:tcBorders>
              <w:top w:val="single" w:sz="4" w:space="0" w:color="auto"/>
              <w:left w:val="nil"/>
              <w:bottom w:val="single" w:sz="8" w:space="0" w:color="auto"/>
              <w:right w:val="single" w:sz="4" w:space="0" w:color="auto"/>
            </w:tcBorders>
            <w:shd w:val="clear" w:color="000000" w:fill="FFFF00"/>
            <w:vAlign w:val="center"/>
            <w:hideMark/>
          </w:tcPr>
          <w:p w14:paraId="21D38DA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141,00 </w:t>
            </w:r>
          </w:p>
        </w:tc>
        <w:tc>
          <w:tcPr>
            <w:tcW w:w="851" w:type="dxa"/>
            <w:tcBorders>
              <w:top w:val="single" w:sz="4" w:space="0" w:color="auto"/>
              <w:left w:val="nil"/>
              <w:bottom w:val="single" w:sz="8" w:space="0" w:color="auto"/>
              <w:right w:val="single" w:sz="4" w:space="0" w:color="auto"/>
            </w:tcBorders>
            <w:shd w:val="clear" w:color="000000" w:fill="FFFF00"/>
            <w:vAlign w:val="center"/>
            <w:hideMark/>
          </w:tcPr>
          <w:p w14:paraId="4BEE62C9"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140,00 </w:t>
            </w:r>
          </w:p>
        </w:tc>
        <w:tc>
          <w:tcPr>
            <w:tcW w:w="992" w:type="dxa"/>
            <w:tcBorders>
              <w:top w:val="nil"/>
              <w:left w:val="nil"/>
              <w:bottom w:val="single" w:sz="8" w:space="0" w:color="auto"/>
              <w:right w:val="single" w:sz="4" w:space="0" w:color="auto"/>
            </w:tcBorders>
            <w:shd w:val="clear" w:color="000000" w:fill="FFFF00"/>
            <w:vAlign w:val="center"/>
            <w:hideMark/>
          </w:tcPr>
          <w:p w14:paraId="1350A36C"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1242,00 </w:t>
            </w:r>
          </w:p>
        </w:tc>
        <w:tc>
          <w:tcPr>
            <w:tcW w:w="1134" w:type="dxa"/>
            <w:tcBorders>
              <w:top w:val="single" w:sz="4" w:space="0" w:color="auto"/>
              <w:left w:val="nil"/>
              <w:bottom w:val="single" w:sz="8" w:space="0" w:color="auto"/>
              <w:right w:val="single" w:sz="4" w:space="0" w:color="auto"/>
            </w:tcBorders>
            <w:shd w:val="clear" w:color="000000" w:fill="FFFF00"/>
            <w:vAlign w:val="center"/>
            <w:hideMark/>
          </w:tcPr>
          <w:p w14:paraId="179A1704"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48414,18 </w:t>
            </w:r>
          </w:p>
        </w:tc>
        <w:tc>
          <w:tcPr>
            <w:tcW w:w="757" w:type="dxa"/>
            <w:tcBorders>
              <w:top w:val="single" w:sz="4" w:space="0" w:color="auto"/>
              <w:left w:val="nil"/>
              <w:bottom w:val="single" w:sz="8" w:space="0" w:color="auto"/>
              <w:right w:val="single" w:sz="4" w:space="0" w:color="auto"/>
            </w:tcBorders>
            <w:shd w:val="clear" w:color="000000" w:fill="FFFF00"/>
            <w:vAlign w:val="center"/>
            <w:hideMark/>
          </w:tcPr>
          <w:p w14:paraId="0D71B173" w14:textId="77777777" w:rsidR="00743848" w:rsidRPr="00743848" w:rsidRDefault="00743848" w:rsidP="00743848">
            <w:pPr>
              <w:spacing w:after="0" w:line="240" w:lineRule="auto"/>
              <w:jc w:val="right"/>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38,98 </w:t>
            </w:r>
          </w:p>
        </w:tc>
        <w:tc>
          <w:tcPr>
            <w:tcW w:w="1275" w:type="dxa"/>
            <w:tcBorders>
              <w:top w:val="single" w:sz="4" w:space="0" w:color="auto"/>
              <w:left w:val="nil"/>
              <w:bottom w:val="single" w:sz="8" w:space="0" w:color="auto"/>
              <w:right w:val="single" w:sz="4" w:space="0" w:color="auto"/>
            </w:tcBorders>
            <w:shd w:val="clear" w:color="000000" w:fill="FFFF00"/>
            <w:vAlign w:val="center"/>
            <w:hideMark/>
          </w:tcPr>
          <w:p w14:paraId="5DB136B5"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    2420,00 </w:t>
            </w:r>
          </w:p>
        </w:tc>
      </w:tr>
      <w:tr w:rsidR="00743848" w:rsidRPr="00743848" w14:paraId="2DACAE27" w14:textId="77777777" w:rsidTr="003A653A">
        <w:trPr>
          <w:trHeight w:val="366"/>
          <w:jc w:val="center"/>
        </w:trPr>
        <w:tc>
          <w:tcPr>
            <w:tcW w:w="2197" w:type="dxa"/>
            <w:gridSpan w:val="3"/>
            <w:tcBorders>
              <w:top w:val="nil"/>
              <w:left w:val="single" w:sz="8" w:space="0" w:color="auto"/>
              <w:bottom w:val="single" w:sz="8" w:space="0" w:color="auto"/>
              <w:right w:val="single" w:sz="4" w:space="0" w:color="auto"/>
            </w:tcBorders>
            <w:shd w:val="clear" w:color="000000" w:fill="FFFF99"/>
            <w:noWrap/>
            <w:vAlign w:val="bottom"/>
            <w:hideMark/>
          </w:tcPr>
          <w:p w14:paraId="189D3D01" w14:textId="77777777" w:rsidR="00743848" w:rsidRPr="00743848" w:rsidRDefault="00743848" w:rsidP="00743848">
            <w:pPr>
              <w:spacing w:after="0" w:line="240" w:lineRule="auto"/>
              <w:rPr>
                <w:rFonts w:ascii="Tahoma" w:eastAsia="Times New Roman" w:hAnsi="Tahoma" w:cs="Tahoma"/>
                <w:sz w:val="18"/>
                <w:szCs w:val="18"/>
                <w:lang w:eastAsia="bg-BG"/>
              </w:rPr>
            </w:pPr>
            <w:r w:rsidRPr="00743848">
              <w:rPr>
                <w:rFonts w:ascii="Tahoma" w:eastAsia="Times New Roman" w:hAnsi="Tahoma" w:cs="Tahoma"/>
                <w:sz w:val="18"/>
                <w:szCs w:val="18"/>
                <w:lang w:eastAsia="bg-BG"/>
              </w:rPr>
              <w:t xml:space="preserve">ОБЩО ЗА ОБЕКТИТЕ </w:t>
            </w:r>
          </w:p>
          <w:p w14:paraId="633A01F0" w14:textId="77777777" w:rsidR="00743848" w:rsidRPr="00743848" w:rsidRDefault="00743848" w:rsidP="00743848">
            <w:pPr>
              <w:spacing w:after="0" w:line="240" w:lineRule="auto"/>
              <w:rPr>
                <w:rFonts w:ascii="Tahoma" w:eastAsia="Times New Roman" w:hAnsi="Tahoma" w:cs="Tahoma"/>
                <w:sz w:val="20"/>
                <w:szCs w:val="20"/>
                <w:lang w:eastAsia="bg-BG"/>
              </w:rPr>
            </w:pPr>
            <w:r w:rsidRPr="00743848">
              <w:rPr>
                <w:rFonts w:ascii="Tahoma" w:eastAsia="Times New Roman" w:hAnsi="Tahoma" w:cs="Tahoma"/>
                <w:sz w:val="20"/>
                <w:szCs w:val="20"/>
                <w:lang w:eastAsia="bg-BG"/>
              </w:rPr>
              <w:t> </w:t>
            </w:r>
          </w:p>
        </w:tc>
        <w:tc>
          <w:tcPr>
            <w:tcW w:w="992" w:type="dxa"/>
            <w:tcBorders>
              <w:top w:val="nil"/>
              <w:left w:val="nil"/>
              <w:bottom w:val="single" w:sz="8" w:space="0" w:color="auto"/>
              <w:right w:val="single" w:sz="4" w:space="0" w:color="auto"/>
            </w:tcBorders>
            <w:shd w:val="clear" w:color="000000" w:fill="FFFF99"/>
            <w:noWrap/>
            <w:vAlign w:val="bottom"/>
            <w:hideMark/>
          </w:tcPr>
          <w:p w14:paraId="43694554"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2936,00 </w:t>
            </w:r>
          </w:p>
        </w:tc>
        <w:tc>
          <w:tcPr>
            <w:tcW w:w="992" w:type="dxa"/>
            <w:tcBorders>
              <w:top w:val="nil"/>
              <w:left w:val="nil"/>
              <w:bottom w:val="single" w:sz="8" w:space="0" w:color="auto"/>
              <w:right w:val="single" w:sz="4" w:space="0" w:color="auto"/>
            </w:tcBorders>
            <w:shd w:val="clear" w:color="000000" w:fill="FFFF99"/>
            <w:noWrap/>
            <w:vAlign w:val="bottom"/>
            <w:hideMark/>
          </w:tcPr>
          <w:p w14:paraId="38958BFF"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1763,00 </w:t>
            </w:r>
          </w:p>
        </w:tc>
        <w:tc>
          <w:tcPr>
            <w:tcW w:w="725" w:type="dxa"/>
            <w:tcBorders>
              <w:top w:val="nil"/>
              <w:left w:val="nil"/>
              <w:bottom w:val="single" w:sz="8" w:space="0" w:color="auto"/>
              <w:right w:val="single" w:sz="4" w:space="0" w:color="auto"/>
            </w:tcBorders>
            <w:shd w:val="clear" w:color="000000" w:fill="FFFF99"/>
            <w:noWrap/>
            <w:vAlign w:val="bottom"/>
            <w:hideMark/>
          </w:tcPr>
          <w:p w14:paraId="5C287F5D"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72,00 </w:t>
            </w:r>
          </w:p>
        </w:tc>
        <w:tc>
          <w:tcPr>
            <w:tcW w:w="976" w:type="dxa"/>
            <w:tcBorders>
              <w:top w:val="nil"/>
              <w:left w:val="nil"/>
              <w:bottom w:val="single" w:sz="8" w:space="0" w:color="auto"/>
              <w:right w:val="single" w:sz="4" w:space="0" w:color="auto"/>
            </w:tcBorders>
            <w:shd w:val="clear" w:color="000000" w:fill="FFFF99"/>
            <w:noWrap/>
            <w:vAlign w:val="bottom"/>
            <w:hideMark/>
          </w:tcPr>
          <w:p w14:paraId="18AB08CD"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1453,00 </w:t>
            </w:r>
          </w:p>
        </w:tc>
        <w:tc>
          <w:tcPr>
            <w:tcW w:w="851" w:type="dxa"/>
            <w:tcBorders>
              <w:top w:val="nil"/>
              <w:left w:val="nil"/>
              <w:bottom w:val="single" w:sz="8" w:space="0" w:color="auto"/>
              <w:right w:val="single" w:sz="4" w:space="0" w:color="auto"/>
            </w:tcBorders>
            <w:shd w:val="clear" w:color="000000" w:fill="FFFF99"/>
            <w:noWrap/>
            <w:vAlign w:val="bottom"/>
            <w:hideMark/>
          </w:tcPr>
          <w:p w14:paraId="747D572B"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460,00 </w:t>
            </w:r>
          </w:p>
        </w:tc>
        <w:tc>
          <w:tcPr>
            <w:tcW w:w="992" w:type="dxa"/>
            <w:tcBorders>
              <w:top w:val="nil"/>
              <w:left w:val="nil"/>
              <w:bottom w:val="single" w:sz="8" w:space="0" w:color="auto"/>
              <w:right w:val="single" w:sz="4" w:space="0" w:color="auto"/>
            </w:tcBorders>
            <w:shd w:val="clear" w:color="000000" w:fill="FFFF99"/>
            <w:noWrap/>
            <w:vAlign w:val="bottom"/>
            <w:hideMark/>
          </w:tcPr>
          <w:p w14:paraId="0785FD64"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6684,00 </w:t>
            </w:r>
          </w:p>
        </w:tc>
        <w:tc>
          <w:tcPr>
            <w:tcW w:w="1134" w:type="dxa"/>
            <w:tcBorders>
              <w:top w:val="nil"/>
              <w:left w:val="nil"/>
              <w:bottom w:val="single" w:sz="8" w:space="0" w:color="auto"/>
              <w:right w:val="single" w:sz="4" w:space="0" w:color="auto"/>
            </w:tcBorders>
            <w:shd w:val="clear" w:color="000000" w:fill="FFFF99"/>
            <w:noWrap/>
            <w:vAlign w:val="bottom"/>
            <w:hideMark/>
          </w:tcPr>
          <w:p w14:paraId="3A56A70A"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259189,74 </w:t>
            </w:r>
          </w:p>
        </w:tc>
        <w:tc>
          <w:tcPr>
            <w:tcW w:w="757" w:type="dxa"/>
            <w:tcBorders>
              <w:top w:val="nil"/>
              <w:left w:val="nil"/>
              <w:bottom w:val="single" w:sz="8" w:space="0" w:color="auto"/>
              <w:right w:val="single" w:sz="4" w:space="0" w:color="auto"/>
            </w:tcBorders>
            <w:shd w:val="clear" w:color="000000" w:fill="FFFF99"/>
            <w:noWrap/>
            <w:vAlign w:val="bottom"/>
            <w:hideMark/>
          </w:tcPr>
          <w:p w14:paraId="29530FF0"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38,78 </w:t>
            </w:r>
          </w:p>
        </w:tc>
        <w:tc>
          <w:tcPr>
            <w:tcW w:w="1275" w:type="dxa"/>
            <w:tcBorders>
              <w:top w:val="nil"/>
              <w:left w:val="nil"/>
              <w:bottom w:val="single" w:sz="8" w:space="0" w:color="auto"/>
              <w:right w:val="single" w:sz="4" w:space="0" w:color="auto"/>
            </w:tcBorders>
            <w:shd w:val="clear" w:color="000000" w:fill="FFFF99"/>
            <w:noWrap/>
            <w:vAlign w:val="bottom"/>
            <w:hideMark/>
          </w:tcPr>
          <w:p w14:paraId="729733D7" w14:textId="77777777" w:rsidR="00743848" w:rsidRPr="00743848" w:rsidRDefault="00743848" w:rsidP="00743848">
            <w:pPr>
              <w:spacing w:after="0" w:line="240" w:lineRule="auto"/>
              <w:jc w:val="right"/>
              <w:rPr>
                <w:rFonts w:ascii="Tahoma" w:eastAsia="Times New Roman" w:hAnsi="Tahoma" w:cs="Tahoma"/>
                <w:sz w:val="20"/>
                <w:szCs w:val="20"/>
                <w:lang w:eastAsia="bg-BG"/>
              </w:rPr>
            </w:pPr>
            <w:r w:rsidRPr="00743848">
              <w:rPr>
                <w:rFonts w:ascii="Tahoma" w:eastAsia="Times New Roman" w:hAnsi="Tahoma" w:cs="Tahoma"/>
                <w:sz w:val="20"/>
                <w:szCs w:val="20"/>
                <w:lang w:eastAsia="bg-BG"/>
              </w:rPr>
              <w:t xml:space="preserve">   12900,00 </w:t>
            </w:r>
          </w:p>
        </w:tc>
      </w:tr>
    </w:tbl>
    <w:p w14:paraId="55CFFB08" w14:textId="77777777" w:rsidR="00EF6489" w:rsidRDefault="00EF6489" w:rsidP="00393147">
      <w:pPr>
        <w:widowControl w:val="0"/>
        <w:suppressAutoHyphens/>
        <w:autoSpaceDE w:val="0"/>
        <w:spacing w:after="0" w:line="240" w:lineRule="auto"/>
        <w:ind w:firstLine="720"/>
        <w:jc w:val="both"/>
        <w:rPr>
          <w:rFonts w:ascii="Times New Roman" w:hAnsi="Times New Roman" w:cs="Times New Roman"/>
          <w:lang w:eastAsia="ar-SA"/>
        </w:rPr>
      </w:pPr>
    </w:p>
    <w:p w14:paraId="5F7D8EEE" w14:textId="77777777" w:rsidR="00ED66B3" w:rsidRPr="009617E3" w:rsidRDefault="00ED66B3" w:rsidP="003A4609">
      <w:pPr>
        <w:widowControl w:val="0"/>
        <w:suppressAutoHyphens/>
        <w:autoSpaceDE w:val="0"/>
        <w:spacing w:after="0" w:line="240" w:lineRule="auto"/>
        <w:ind w:firstLine="1134"/>
        <w:rPr>
          <w:rFonts w:ascii="Times New Roman" w:hAnsi="Times New Roman" w:cs="Times New Roman"/>
          <w:b/>
          <w:bCs/>
          <w:lang w:eastAsia="ar-SA"/>
        </w:rPr>
      </w:pPr>
      <w:r w:rsidRPr="009617E3">
        <w:rPr>
          <w:rFonts w:ascii="Times New Roman" w:hAnsi="Times New Roman" w:cs="Times New Roman"/>
          <w:b/>
          <w:bCs/>
          <w:lang w:eastAsia="ar-SA"/>
        </w:rPr>
        <w:t>2. ВРЕМЕ И МЯСТО ЗА ПРОВЕЖДАНЕ НА ОТКРИТИЯ КОНКУРС</w:t>
      </w:r>
    </w:p>
    <w:p w14:paraId="6EE128D5" w14:textId="77777777" w:rsidR="00ED66B3" w:rsidRPr="009617E3" w:rsidRDefault="00ED66B3" w:rsidP="00393147">
      <w:pPr>
        <w:widowControl w:val="0"/>
        <w:suppressAutoHyphens/>
        <w:autoSpaceDE w:val="0"/>
        <w:spacing w:after="0" w:line="240" w:lineRule="auto"/>
        <w:jc w:val="both"/>
        <w:rPr>
          <w:rFonts w:ascii="Times New Roman" w:hAnsi="Times New Roman" w:cs="Times New Roman"/>
          <w:lang w:eastAsia="ar-SA"/>
        </w:rPr>
      </w:pPr>
      <w:r w:rsidRPr="009617E3">
        <w:rPr>
          <w:rFonts w:ascii="Times New Roman" w:hAnsi="Times New Roman" w:cs="Times New Roman"/>
          <w:lang w:eastAsia="ar-SA"/>
        </w:rPr>
        <w:t>Откритият конкурс ще се проведе, както следва:</w:t>
      </w:r>
    </w:p>
    <w:p w14:paraId="4EE8748E" w14:textId="7D2471AC" w:rsidR="00ED66B3" w:rsidRPr="009617E3" w:rsidRDefault="00393147" w:rsidP="00393147">
      <w:pPr>
        <w:widowControl w:val="0"/>
        <w:suppressAutoHyphens/>
        <w:autoSpaceDE w:val="0"/>
        <w:spacing w:after="0" w:line="240" w:lineRule="auto"/>
        <w:jc w:val="both"/>
        <w:rPr>
          <w:rFonts w:ascii="Times New Roman" w:hAnsi="Times New Roman" w:cs="Times New Roman"/>
          <w:lang w:val="ru-RU" w:eastAsia="ar-SA"/>
        </w:rPr>
      </w:pPr>
      <w:r>
        <w:rPr>
          <w:rFonts w:ascii="Times New Roman" w:hAnsi="Times New Roman" w:cs="Times New Roman"/>
          <w:b/>
          <w:bCs/>
          <w:lang w:eastAsia="ar-SA"/>
        </w:rPr>
        <w:t xml:space="preserve">           </w:t>
      </w:r>
      <w:r w:rsidR="00ED66B3" w:rsidRPr="009617E3">
        <w:rPr>
          <w:rFonts w:ascii="Times New Roman" w:hAnsi="Times New Roman" w:cs="Times New Roman"/>
          <w:b/>
          <w:bCs/>
          <w:lang w:eastAsia="ar-SA"/>
        </w:rPr>
        <w:t xml:space="preserve">2.1. Дата </w:t>
      </w:r>
      <w:r w:rsidR="00ED66B3" w:rsidRPr="009617E3">
        <w:rPr>
          <w:rFonts w:ascii="Times New Roman" w:hAnsi="Times New Roman" w:cs="Times New Roman"/>
          <w:lang w:eastAsia="ar-SA"/>
        </w:rPr>
        <w:t xml:space="preserve">за провеждане на </w:t>
      </w:r>
      <w:r w:rsidR="00ED66B3" w:rsidRPr="009617E3">
        <w:rPr>
          <w:rFonts w:ascii="Times New Roman" w:hAnsi="Times New Roman" w:cs="Times New Roman"/>
          <w:b/>
          <w:bCs/>
          <w:lang w:eastAsia="ar-SA"/>
        </w:rPr>
        <w:t>открития конкурс</w:t>
      </w:r>
      <w:r w:rsidR="00ED66B3" w:rsidRPr="009617E3">
        <w:rPr>
          <w:rFonts w:ascii="Times New Roman" w:hAnsi="Times New Roman" w:cs="Times New Roman"/>
          <w:lang w:eastAsia="ar-SA"/>
        </w:rPr>
        <w:t xml:space="preserve"> е</w:t>
      </w:r>
      <w:r w:rsidR="00ED66B3" w:rsidRPr="009617E3">
        <w:rPr>
          <w:rFonts w:ascii="Times New Roman" w:hAnsi="Times New Roman" w:cs="Times New Roman"/>
          <w:b/>
          <w:bCs/>
          <w:lang w:eastAsia="ar-SA"/>
        </w:rPr>
        <w:t xml:space="preserve"> от 10:</w:t>
      </w:r>
      <w:r w:rsidR="00ED66B3" w:rsidRPr="009617E3">
        <w:rPr>
          <w:rFonts w:ascii="Times New Roman" w:hAnsi="Times New Roman" w:cs="Times New Roman"/>
          <w:b/>
          <w:bCs/>
          <w:lang w:val="ru-RU" w:eastAsia="ar-SA"/>
        </w:rPr>
        <w:t>0</w:t>
      </w:r>
      <w:r w:rsidR="00ED66B3" w:rsidRPr="009617E3">
        <w:rPr>
          <w:rFonts w:ascii="Times New Roman" w:hAnsi="Times New Roman" w:cs="Times New Roman"/>
          <w:b/>
          <w:bCs/>
          <w:lang w:eastAsia="ar-SA"/>
        </w:rPr>
        <w:t>0ч.</w:t>
      </w:r>
      <w:r>
        <w:rPr>
          <w:rFonts w:ascii="Times New Roman" w:hAnsi="Times New Roman" w:cs="Times New Roman"/>
          <w:b/>
          <w:bCs/>
          <w:lang w:eastAsia="ar-SA"/>
        </w:rPr>
        <w:t xml:space="preserve"> </w:t>
      </w:r>
      <w:r w:rsidR="00ED66B3" w:rsidRPr="009617E3">
        <w:rPr>
          <w:rFonts w:ascii="Times New Roman" w:hAnsi="Times New Roman" w:cs="Times New Roman"/>
          <w:lang w:eastAsia="ar-SA"/>
        </w:rPr>
        <w:t xml:space="preserve"> на </w:t>
      </w:r>
      <w:r w:rsidR="007D48FE">
        <w:rPr>
          <w:rFonts w:ascii="Times New Roman" w:hAnsi="Times New Roman" w:cs="Times New Roman"/>
          <w:b/>
          <w:bCs/>
          <w:lang w:eastAsia="ar-SA"/>
        </w:rPr>
        <w:t>1</w:t>
      </w:r>
      <w:r w:rsidR="00736172">
        <w:rPr>
          <w:rFonts w:ascii="Times New Roman" w:hAnsi="Times New Roman" w:cs="Times New Roman"/>
          <w:b/>
          <w:bCs/>
          <w:lang w:eastAsia="ar-SA"/>
        </w:rPr>
        <w:t>9</w:t>
      </w:r>
      <w:r w:rsidR="007D48FE">
        <w:rPr>
          <w:rFonts w:ascii="Times New Roman" w:hAnsi="Times New Roman" w:cs="Times New Roman"/>
          <w:b/>
          <w:bCs/>
          <w:lang w:eastAsia="ar-SA"/>
        </w:rPr>
        <w:t>.12</w:t>
      </w:r>
      <w:r w:rsidR="00D43F95">
        <w:rPr>
          <w:rFonts w:ascii="Times New Roman" w:hAnsi="Times New Roman" w:cs="Times New Roman"/>
          <w:b/>
          <w:bCs/>
          <w:lang w:eastAsia="ar-SA"/>
        </w:rPr>
        <w:t>.202</w:t>
      </w:r>
      <w:r w:rsidR="00EF6489">
        <w:rPr>
          <w:rFonts w:ascii="Times New Roman" w:hAnsi="Times New Roman" w:cs="Times New Roman"/>
          <w:b/>
          <w:bCs/>
          <w:lang w:eastAsia="ar-SA"/>
        </w:rPr>
        <w:t>4</w:t>
      </w:r>
      <w:r w:rsidR="00ED66B3" w:rsidRPr="009617E3">
        <w:rPr>
          <w:rFonts w:ascii="Times New Roman" w:hAnsi="Times New Roman" w:cs="Times New Roman"/>
          <w:b/>
          <w:bCs/>
          <w:lang w:eastAsia="ar-SA"/>
        </w:rPr>
        <w:t xml:space="preserve"> г.</w:t>
      </w:r>
      <w:r w:rsidR="00ED66B3" w:rsidRPr="009617E3">
        <w:rPr>
          <w:rFonts w:ascii="Times New Roman" w:hAnsi="Times New Roman" w:cs="Times New Roman"/>
          <w:lang w:eastAsia="ar-SA"/>
        </w:rPr>
        <w:t xml:space="preserve"> в сградата на столовата на  </w:t>
      </w:r>
      <w:r w:rsidR="00ED66B3" w:rsidRPr="009617E3">
        <w:rPr>
          <w:rFonts w:ascii="Times New Roman" w:hAnsi="Times New Roman" w:cs="Times New Roman"/>
          <w:lang w:eastAsia="bg-BG"/>
        </w:rPr>
        <w:t>ТП ДГС „Селище”</w:t>
      </w:r>
      <w:r w:rsidR="00ED66B3" w:rsidRPr="009617E3">
        <w:rPr>
          <w:rFonts w:ascii="Times New Roman" w:hAnsi="Times New Roman" w:cs="Times New Roman"/>
          <w:lang w:eastAsia="ar-SA"/>
        </w:rPr>
        <w:t>, м.</w:t>
      </w:r>
      <w:r w:rsidR="00D62E77">
        <w:rPr>
          <w:rFonts w:ascii="Times New Roman" w:hAnsi="Times New Roman" w:cs="Times New Roman"/>
          <w:lang w:eastAsia="ar-SA"/>
        </w:rPr>
        <w:t xml:space="preserve"> </w:t>
      </w:r>
      <w:r w:rsidR="00ED66B3" w:rsidRPr="009617E3">
        <w:rPr>
          <w:rFonts w:ascii="Times New Roman" w:hAnsi="Times New Roman" w:cs="Times New Roman"/>
          <w:lang w:eastAsia="ar-SA"/>
        </w:rPr>
        <w:t xml:space="preserve">Селище </w:t>
      </w:r>
      <w:r w:rsidR="00ED66B3" w:rsidRPr="009617E3">
        <w:rPr>
          <w:rFonts w:ascii="Times New Roman" w:hAnsi="Times New Roman" w:cs="Times New Roman"/>
          <w:lang w:val="ru-RU" w:eastAsia="ar-SA"/>
        </w:rPr>
        <w:t xml:space="preserve">, </w:t>
      </w:r>
      <w:r w:rsidR="00ED66B3" w:rsidRPr="009617E3">
        <w:rPr>
          <w:rFonts w:ascii="Times New Roman" w:hAnsi="Times New Roman" w:cs="Times New Roman"/>
          <w:lang w:eastAsia="ar-SA"/>
        </w:rPr>
        <w:t>общ.</w:t>
      </w:r>
      <w:r w:rsidR="00D62E77">
        <w:rPr>
          <w:rFonts w:ascii="Times New Roman" w:hAnsi="Times New Roman" w:cs="Times New Roman"/>
          <w:lang w:eastAsia="ar-SA"/>
        </w:rPr>
        <w:t xml:space="preserve"> </w:t>
      </w:r>
      <w:r w:rsidR="00ED66B3" w:rsidRPr="009617E3">
        <w:rPr>
          <w:rFonts w:ascii="Times New Roman" w:hAnsi="Times New Roman" w:cs="Times New Roman"/>
          <w:lang w:eastAsia="ar-SA"/>
        </w:rPr>
        <w:t>Сърница</w:t>
      </w:r>
      <w:r w:rsidR="00ED66B3" w:rsidRPr="009617E3">
        <w:rPr>
          <w:rFonts w:ascii="Times New Roman" w:hAnsi="Times New Roman" w:cs="Times New Roman"/>
          <w:lang w:val="ru-RU" w:eastAsia="ar-SA"/>
        </w:rPr>
        <w:t>.</w:t>
      </w:r>
    </w:p>
    <w:p w14:paraId="46CC4B1F" w14:textId="77777777" w:rsidR="00ED66B3" w:rsidRPr="009617E3" w:rsidRDefault="00393147" w:rsidP="005F746D">
      <w:pPr>
        <w:widowControl w:val="0"/>
        <w:suppressAutoHyphens/>
        <w:autoSpaceDE w:val="0"/>
        <w:spacing w:after="0" w:line="240" w:lineRule="auto"/>
        <w:jc w:val="both"/>
        <w:rPr>
          <w:rFonts w:ascii="Times New Roman" w:hAnsi="Times New Roman" w:cs="Times New Roman"/>
          <w:lang w:eastAsia="ar-SA"/>
        </w:rPr>
      </w:pPr>
      <w:r>
        <w:rPr>
          <w:rFonts w:ascii="Times New Roman" w:hAnsi="Times New Roman" w:cs="Times New Roman"/>
          <w:b/>
          <w:bCs/>
          <w:lang w:eastAsia="ar-SA"/>
        </w:rPr>
        <w:t xml:space="preserve">         </w:t>
      </w:r>
      <w:r w:rsidR="00ED66B3" w:rsidRPr="009617E3">
        <w:rPr>
          <w:rFonts w:ascii="Times New Roman" w:hAnsi="Times New Roman" w:cs="Times New Roman"/>
          <w:b/>
          <w:bCs/>
          <w:lang w:eastAsia="ar-SA"/>
        </w:rPr>
        <w:t>2.</w:t>
      </w:r>
      <w:r w:rsidR="00ED66B3" w:rsidRPr="009617E3">
        <w:rPr>
          <w:rFonts w:ascii="Times New Roman" w:hAnsi="Times New Roman" w:cs="Times New Roman"/>
          <w:b/>
          <w:bCs/>
          <w:lang w:val="ru-RU" w:eastAsia="ar-SA"/>
        </w:rPr>
        <w:t>2</w:t>
      </w:r>
      <w:r w:rsidR="00ED66B3" w:rsidRPr="009617E3">
        <w:rPr>
          <w:rFonts w:ascii="Times New Roman" w:hAnsi="Times New Roman" w:cs="Times New Roman"/>
          <w:b/>
          <w:bCs/>
          <w:lang w:eastAsia="ar-SA"/>
        </w:rPr>
        <w:t xml:space="preserve">. </w:t>
      </w:r>
      <w:r w:rsidR="00ED66B3" w:rsidRPr="009617E3">
        <w:rPr>
          <w:rFonts w:ascii="Times New Roman" w:hAnsi="Times New Roman" w:cs="Times New Roman"/>
          <w:lang w:eastAsia="ar-SA"/>
        </w:rPr>
        <w:t xml:space="preserve">Когато за един Обект има </w:t>
      </w:r>
      <w:r w:rsidR="00ED66B3" w:rsidRPr="009617E3">
        <w:rPr>
          <w:rFonts w:ascii="Times New Roman" w:hAnsi="Times New Roman" w:cs="Times New Roman"/>
          <w:b/>
          <w:bCs/>
          <w:lang w:eastAsia="ar-SA"/>
        </w:rPr>
        <w:t xml:space="preserve">само </w:t>
      </w:r>
      <w:proofErr w:type="spellStart"/>
      <w:r w:rsidR="00ED66B3" w:rsidRPr="009617E3">
        <w:rPr>
          <w:rFonts w:ascii="Times New Roman" w:hAnsi="Times New Roman" w:cs="Times New Roman"/>
          <w:b/>
          <w:bCs/>
          <w:lang w:eastAsia="ar-SA"/>
        </w:rPr>
        <w:t>едн</w:t>
      </w:r>
      <w:proofErr w:type="spellEnd"/>
      <w:r w:rsidR="00ED66B3" w:rsidRPr="009617E3">
        <w:rPr>
          <w:rFonts w:ascii="Times New Roman" w:hAnsi="Times New Roman" w:cs="Times New Roman"/>
          <w:b/>
          <w:bCs/>
          <w:lang w:val="en-US" w:eastAsia="ar-SA"/>
        </w:rPr>
        <w:t>a</w:t>
      </w:r>
      <w:r w:rsidR="00ED66B3" w:rsidRPr="009617E3">
        <w:rPr>
          <w:rFonts w:ascii="Times New Roman" w:hAnsi="Times New Roman" w:cs="Times New Roman"/>
          <w:b/>
          <w:bCs/>
          <w:lang w:eastAsia="ar-SA"/>
        </w:rPr>
        <w:t xml:space="preserve"> редовно </w:t>
      </w:r>
      <w:r w:rsidR="00ED66B3" w:rsidRPr="009617E3">
        <w:rPr>
          <w:rFonts w:ascii="Times New Roman" w:hAnsi="Times New Roman" w:cs="Times New Roman"/>
          <w:lang w:eastAsia="ar-SA"/>
        </w:rPr>
        <w:t>подаден</w:t>
      </w:r>
      <w:r w:rsidR="00ED66B3" w:rsidRPr="009617E3">
        <w:rPr>
          <w:rFonts w:ascii="Times New Roman" w:hAnsi="Times New Roman" w:cs="Times New Roman"/>
          <w:lang w:val="en-US" w:eastAsia="ar-SA"/>
        </w:rPr>
        <w:t>a</w:t>
      </w:r>
      <w:r w:rsidR="00A534A7">
        <w:rPr>
          <w:rFonts w:ascii="Times New Roman" w:hAnsi="Times New Roman" w:cs="Times New Roman"/>
          <w:lang w:eastAsia="ar-SA"/>
        </w:rPr>
        <w:t xml:space="preserve"> </w:t>
      </w:r>
      <w:r w:rsidR="00ED66B3" w:rsidRPr="009617E3">
        <w:rPr>
          <w:rFonts w:ascii="Times New Roman" w:hAnsi="Times New Roman" w:cs="Times New Roman"/>
          <w:lang w:eastAsia="ar-SA"/>
        </w:rPr>
        <w:t>оферта</w:t>
      </w:r>
      <w:r>
        <w:rPr>
          <w:rFonts w:ascii="Times New Roman" w:hAnsi="Times New Roman" w:cs="Times New Roman"/>
          <w:lang w:eastAsia="ar-SA"/>
        </w:rPr>
        <w:t>/предложение/</w:t>
      </w:r>
      <w:r w:rsidR="00ED66B3" w:rsidRPr="009617E3">
        <w:rPr>
          <w:rFonts w:ascii="Times New Roman" w:hAnsi="Times New Roman" w:cs="Times New Roman"/>
          <w:lang w:eastAsia="ar-SA"/>
        </w:rPr>
        <w:t xml:space="preserve">, с </w:t>
      </w:r>
      <w:r w:rsidR="00ED66B3" w:rsidRPr="009617E3">
        <w:rPr>
          <w:rFonts w:ascii="Times New Roman" w:hAnsi="Times New Roman" w:cs="Times New Roman"/>
          <w:b/>
          <w:bCs/>
          <w:lang w:eastAsia="ar-SA"/>
        </w:rPr>
        <w:t xml:space="preserve">валидно </w:t>
      </w:r>
      <w:r w:rsidR="00ED66B3" w:rsidRPr="009617E3">
        <w:rPr>
          <w:rFonts w:ascii="Times New Roman" w:hAnsi="Times New Roman" w:cs="Times New Roman"/>
          <w:lang w:eastAsia="ar-SA"/>
        </w:rPr>
        <w:t xml:space="preserve">доказани факти и обстоятелства от заложените изисквания, то </w:t>
      </w:r>
      <w:r w:rsidR="00ED66B3" w:rsidRPr="009617E3">
        <w:rPr>
          <w:rFonts w:ascii="Times New Roman" w:hAnsi="Times New Roman" w:cs="Times New Roman"/>
          <w:b/>
          <w:bCs/>
          <w:lang w:eastAsia="ar-SA"/>
        </w:rPr>
        <w:t xml:space="preserve">участникът </w:t>
      </w:r>
      <w:r w:rsidR="00ED66B3" w:rsidRPr="009617E3">
        <w:rPr>
          <w:rFonts w:ascii="Times New Roman" w:hAnsi="Times New Roman" w:cs="Times New Roman"/>
          <w:lang w:eastAsia="ar-SA"/>
        </w:rPr>
        <w:t xml:space="preserve">се определя за </w:t>
      </w:r>
      <w:r w:rsidR="00ED66B3" w:rsidRPr="009617E3">
        <w:rPr>
          <w:rFonts w:ascii="Times New Roman" w:hAnsi="Times New Roman" w:cs="Times New Roman"/>
          <w:b/>
          <w:bCs/>
          <w:lang w:eastAsia="ar-SA"/>
        </w:rPr>
        <w:t>изпълнител</w:t>
      </w:r>
      <w:r w:rsidR="00ED66B3" w:rsidRPr="009617E3">
        <w:rPr>
          <w:rFonts w:ascii="Times New Roman" w:hAnsi="Times New Roman" w:cs="Times New Roman"/>
          <w:lang w:eastAsia="ar-SA"/>
        </w:rPr>
        <w:t xml:space="preserve"> за Обекта, когато предложената от него цена </w:t>
      </w:r>
      <w:r w:rsidR="00ED66B3" w:rsidRPr="009617E3">
        <w:rPr>
          <w:rFonts w:ascii="Times New Roman" w:hAnsi="Times New Roman" w:cs="Times New Roman"/>
          <w:b/>
          <w:bCs/>
          <w:lang w:eastAsia="ar-SA"/>
        </w:rPr>
        <w:t>не е по</w:t>
      </w:r>
      <w:r w:rsidR="00ED66B3" w:rsidRPr="009617E3">
        <w:rPr>
          <w:rFonts w:ascii="Times New Roman" w:hAnsi="Times New Roman" w:cs="Times New Roman"/>
          <w:lang w:eastAsia="ar-SA"/>
        </w:rPr>
        <w:t>-</w:t>
      </w:r>
      <w:r w:rsidR="00ED66B3" w:rsidRPr="009617E3">
        <w:rPr>
          <w:rFonts w:ascii="Times New Roman" w:hAnsi="Times New Roman" w:cs="Times New Roman"/>
          <w:b/>
          <w:bCs/>
          <w:lang w:eastAsia="ar-SA"/>
        </w:rPr>
        <w:t>висока</w:t>
      </w:r>
      <w:r w:rsidR="00ED66B3" w:rsidRPr="009617E3">
        <w:rPr>
          <w:rFonts w:ascii="Times New Roman" w:hAnsi="Times New Roman" w:cs="Times New Roman"/>
          <w:lang w:eastAsia="ar-SA"/>
        </w:rPr>
        <w:t xml:space="preserve"> от началната цена обявена от Възложител.</w:t>
      </w:r>
    </w:p>
    <w:p w14:paraId="266AAE71" w14:textId="77777777" w:rsidR="00ED66B3" w:rsidRPr="009617E3" w:rsidRDefault="00ED66B3" w:rsidP="005F746D">
      <w:pPr>
        <w:widowControl w:val="0"/>
        <w:suppressAutoHyphens/>
        <w:autoSpaceDE w:val="0"/>
        <w:spacing w:after="0" w:line="240" w:lineRule="auto"/>
        <w:jc w:val="both"/>
        <w:rPr>
          <w:rFonts w:ascii="Times New Roman" w:hAnsi="Times New Roman" w:cs="Times New Roman"/>
          <w:lang w:eastAsia="ar-SA"/>
        </w:rPr>
      </w:pPr>
    </w:p>
    <w:p w14:paraId="65B2F825" w14:textId="77777777" w:rsidR="00ED66B3" w:rsidRPr="009617E3" w:rsidRDefault="00ED66B3" w:rsidP="009D4C0E">
      <w:pPr>
        <w:widowControl w:val="0"/>
        <w:tabs>
          <w:tab w:val="center" w:pos="5251"/>
          <w:tab w:val="right" w:pos="9782"/>
        </w:tabs>
        <w:suppressAutoHyphens/>
        <w:autoSpaceDE w:val="0"/>
        <w:spacing w:after="0" w:line="240" w:lineRule="auto"/>
        <w:ind w:firstLine="1134"/>
        <w:jc w:val="both"/>
        <w:rPr>
          <w:rFonts w:ascii="Times New Roman" w:hAnsi="Times New Roman" w:cs="Times New Roman"/>
          <w:b/>
          <w:bCs/>
          <w:lang w:eastAsia="ar-SA"/>
        </w:rPr>
      </w:pPr>
      <w:r w:rsidRPr="009617E3">
        <w:rPr>
          <w:rFonts w:ascii="Times New Roman" w:hAnsi="Times New Roman" w:cs="Times New Roman"/>
          <w:b/>
          <w:bCs/>
          <w:lang w:eastAsia="ar-SA"/>
        </w:rPr>
        <w:t>3. НАЧАЛНА ЦЕНА ЗА ОБЕКТИТЕ</w:t>
      </w:r>
    </w:p>
    <w:p w14:paraId="1DE68E24" w14:textId="77777777" w:rsidR="00ED66B3" w:rsidRPr="009617E3" w:rsidRDefault="00ED66B3" w:rsidP="00536220">
      <w:pPr>
        <w:widowControl w:val="0"/>
        <w:suppressAutoHyphens/>
        <w:autoSpaceDE w:val="0"/>
        <w:spacing w:after="0" w:line="240" w:lineRule="auto"/>
        <w:jc w:val="both"/>
        <w:rPr>
          <w:rFonts w:ascii="Times New Roman" w:hAnsi="Times New Roman" w:cs="Times New Roman"/>
          <w:lang w:eastAsia="ar-SA"/>
        </w:rPr>
      </w:pPr>
      <w:r w:rsidRPr="009617E3">
        <w:rPr>
          <w:rFonts w:ascii="Times New Roman" w:hAnsi="Times New Roman" w:cs="Times New Roman"/>
          <w:lang w:eastAsia="ar-SA"/>
        </w:rPr>
        <w:t xml:space="preserve">Началната обща цена за извършване на дейностите за всеки един Обект, </w:t>
      </w:r>
      <w:r w:rsidRPr="009617E3">
        <w:rPr>
          <w:rFonts w:ascii="Times New Roman" w:hAnsi="Times New Roman" w:cs="Times New Roman"/>
          <w:b/>
          <w:bCs/>
          <w:lang w:eastAsia="ar-SA"/>
        </w:rPr>
        <w:t>над която</w:t>
      </w:r>
      <w:r w:rsidR="00A534A7">
        <w:rPr>
          <w:rFonts w:ascii="Times New Roman" w:hAnsi="Times New Roman" w:cs="Times New Roman"/>
          <w:b/>
          <w:bCs/>
          <w:lang w:eastAsia="ar-SA"/>
        </w:rPr>
        <w:t xml:space="preserve"> </w:t>
      </w:r>
      <w:r w:rsidRPr="009617E3">
        <w:rPr>
          <w:rFonts w:ascii="Times New Roman" w:hAnsi="Times New Roman" w:cs="Times New Roman"/>
          <w:lang w:eastAsia="ar-SA"/>
        </w:rPr>
        <w:t>участниците</w:t>
      </w:r>
      <w:r w:rsidR="00A534A7">
        <w:rPr>
          <w:rFonts w:ascii="Times New Roman" w:hAnsi="Times New Roman" w:cs="Times New Roman"/>
          <w:lang w:eastAsia="ar-SA"/>
        </w:rPr>
        <w:t xml:space="preserve"> </w:t>
      </w:r>
      <w:r w:rsidRPr="009617E3">
        <w:rPr>
          <w:rFonts w:ascii="Times New Roman" w:hAnsi="Times New Roman" w:cs="Times New Roman"/>
          <w:b/>
          <w:bCs/>
          <w:lang w:eastAsia="ar-SA"/>
        </w:rPr>
        <w:t>не могат</w:t>
      </w:r>
      <w:r w:rsidRPr="009617E3">
        <w:rPr>
          <w:rFonts w:ascii="Times New Roman" w:hAnsi="Times New Roman" w:cs="Times New Roman"/>
          <w:lang w:eastAsia="ar-SA"/>
        </w:rPr>
        <w:t xml:space="preserve"> да правят предложения е </w:t>
      </w:r>
      <w:r w:rsidRPr="009617E3">
        <w:rPr>
          <w:rFonts w:ascii="Times New Roman" w:hAnsi="Times New Roman" w:cs="Times New Roman"/>
          <w:b/>
          <w:bCs/>
          <w:lang w:eastAsia="ar-SA"/>
        </w:rPr>
        <w:t xml:space="preserve">тази, която е посочена </w:t>
      </w:r>
      <w:r w:rsidRPr="009617E3">
        <w:rPr>
          <w:rFonts w:ascii="Times New Roman" w:hAnsi="Times New Roman" w:cs="Times New Roman"/>
          <w:lang w:eastAsia="ar-SA"/>
        </w:rPr>
        <w:t xml:space="preserve">в </w:t>
      </w:r>
      <w:r w:rsidRPr="009617E3">
        <w:rPr>
          <w:rFonts w:ascii="Times New Roman" w:hAnsi="Times New Roman" w:cs="Times New Roman"/>
          <w:b/>
          <w:bCs/>
          <w:lang w:eastAsia="ar-SA"/>
        </w:rPr>
        <w:t>т.1.2</w:t>
      </w:r>
      <w:r w:rsidRPr="009617E3">
        <w:rPr>
          <w:rFonts w:ascii="Times New Roman" w:hAnsi="Times New Roman" w:cs="Times New Roman"/>
          <w:lang w:eastAsia="ar-SA"/>
        </w:rPr>
        <w:t xml:space="preserve"> от тези условия.</w:t>
      </w:r>
    </w:p>
    <w:p w14:paraId="30E7C7BB" w14:textId="2814A27E" w:rsidR="00ED66B3" w:rsidRDefault="00C24D3B" w:rsidP="003A4609">
      <w:pPr>
        <w:widowControl w:val="0"/>
        <w:suppressAutoHyphens/>
        <w:autoSpaceDE w:val="0"/>
        <w:spacing w:after="0" w:line="240" w:lineRule="auto"/>
        <w:ind w:firstLine="708"/>
        <w:jc w:val="both"/>
        <w:rPr>
          <w:rFonts w:ascii="Times New Roman" w:hAnsi="Times New Roman" w:cs="Times New Roman"/>
          <w:b/>
          <w:bCs/>
          <w:lang w:eastAsia="ar-SA"/>
        </w:rPr>
      </w:pPr>
      <w:r>
        <w:rPr>
          <w:rFonts w:ascii="Times New Roman" w:hAnsi="Times New Roman" w:cs="Times New Roman"/>
          <w:b/>
          <w:bCs/>
          <w:lang w:eastAsia="ar-SA"/>
        </w:rPr>
        <w:t>Началните</w:t>
      </w:r>
      <w:r w:rsidR="003165FF">
        <w:rPr>
          <w:rFonts w:ascii="Times New Roman" w:hAnsi="Times New Roman" w:cs="Times New Roman"/>
          <w:b/>
          <w:bCs/>
          <w:lang w:eastAsia="ar-SA"/>
        </w:rPr>
        <w:t xml:space="preserve"> цен</w:t>
      </w:r>
      <w:r>
        <w:rPr>
          <w:rFonts w:ascii="Times New Roman" w:hAnsi="Times New Roman" w:cs="Times New Roman"/>
          <w:b/>
          <w:bCs/>
          <w:lang w:eastAsia="ar-SA"/>
        </w:rPr>
        <w:t>и</w:t>
      </w:r>
      <w:r w:rsidR="003165FF">
        <w:rPr>
          <w:rFonts w:ascii="Times New Roman" w:hAnsi="Times New Roman" w:cs="Times New Roman"/>
          <w:b/>
          <w:bCs/>
          <w:lang w:eastAsia="ar-SA"/>
        </w:rPr>
        <w:t xml:space="preserve"> за обектите, </w:t>
      </w:r>
      <w:r>
        <w:rPr>
          <w:rFonts w:ascii="Times New Roman" w:hAnsi="Times New Roman" w:cs="Times New Roman"/>
          <w:b/>
          <w:bCs/>
          <w:lang w:eastAsia="ar-SA"/>
        </w:rPr>
        <w:t>са</w:t>
      </w:r>
      <w:r w:rsidR="00ED66B3" w:rsidRPr="009617E3">
        <w:rPr>
          <w:rFonts w:ascii="Times New Roman" w:hAnsi="Times New Roman" w:cs="Times New Roman"/>
          <w:b/>
          <w:bCs/>
          <w:lang w:eastAsia="ar-SA"/>
        </w:rPr>
        <w:t xml:space="preserve"> както следва:</w:t>
      </w:r>
    </w:p>
    <w:p w14:paraId="35A902FA" w14:textId="77777777" w:rsidR="00C24D3B" w:rsidRDefault="00C24D3B" w:rsidP="003A4609">
      <w:pPr>
        <w:widowControl w:val="0"/>
        <w:suppressAutoHyphens/>
        <w:autoSpaceDE w:val="0"/>
        <w:spacing w:after="0" w:line="240" w:lineRule="auto"/>
        <w:ind w:firstLine="708"/>
        <w:jc w:val="both"/>
        <w:rPr>
          <w:rFonts w:ascii="Times New Roman" w:hAnsi="Times New Roman" w:cs="Times New Roman"/>
          <w:b/>
          <w:bCs/>
          <w:lang w:eastAsia="ar-SA"/>
        </w:rPr>
      </w:pPr>
    </w:p>
    <w:tbl>
      <w:tblPr>
        <w:tblW w:w="4253" w:type="dxa"/>
        <w:tblInd w:w="-5" w:type="dxa"/>
        <w:tblLayout w:type="fixed"/>
        <w:tblCellMar>
          <w:left w:w="70" w:type="dxa"/>
          <w:right w:w="70" w:type="dxa"/>
        </w:tblCellMar>
        <w:tblLook w:val="04A0" w:firstRow="1" w:lastRow="0" w:firstColumn="1" w:lastColumn="0" w:noHBand="0" w:noVBand="1"/>
      </w:tblPr>
      <w:tblGrid>
        <w:gridCol w:w="1134"/>
        <w:gridCol w:w="3119"/>
      </w:tblGrid>
      <w:tr w:rsidR="00985589" w:rsidRPr="00D43F95" w14:paraId="608F9E9C" w14:textId="77777777" w:rsidTr="00374E55">
        <w:trPr>
          <w:trHeight w:val="44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6BA2" w14:textId="77777777" w:rsidR="00985589" w:rsidRPr="00D43F95" w:rsidRDefault="00985589" w:rsidP="00D43F95">
            <w:pPr>
              <w:spacing w:after="0" w:line="240" w:lineRule="auto"/>
              <w:jc w:val="center"/>
              <w:rPr>
                <w:rFonts w:ascii="Times New Roman" w:eastAsia="Times New Roman" w:hAnsi="Times New Roman" w:cs="Times New Roman"/>
                <w:b/>
                <w:color w:val="000000"/>
                <w:sz w:val="20"/>
                <w:szCs w:val="16"/>
                <w:lang w:eastAsia="bg-BG"/>
              </w:rPr>
            </w:pPr>
            <w:r w:rsidRPr="00D43F95">
              <w:rPr>
                <w:rFonts w:ascii="Times New Roman" w:eastAsia="Times New Roman" w:hAnsi="Times New Roman" w:cs="Times New Roman"/>
                <w:b/>
                <w:color w:val="000000"/>
                <w:sz w:val="20"/>
                <w:szCs w:val="16"/>
                <w:lang w:eastAsia="bg-BG"/>
              </w:rPr>
              <w:t>Обект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D881" w14:textId="77777777" w:rsidR="00985589" w:rsidRPr="00D43F95" w:rsidRDefault="00985589" w:rsidP="00D43F95">
            <w:pPr>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НАЧАЛНА  ЦЕНА /лв. без ДДС/</w:t>
            </w:r>
          </w:p>
        </w:tc>
      </w:tr>
      <w:tr w:rsidR="00985589" w:rsidRPr="00D43F95" w14:paraId="65624737" w14:textId="77777777" w:rsidTr="00192B2A">
        <w:trPr>
          <w:trHeight w:val="279"/>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0C4A709" w14:textId="045CFF20" w:rsidR="00985589" w:rsidRPr="00985589" w:rsidRDefault="00374E55" w:rsidP="00985589">
            <w:pPr>
              <w:suppressAutoHyphens/>
              <w:spacing w:after="0" w:line="240" w:lineRule="auto"/>
              <w:jc w:val="center"/>
              <w:rPr>
                <w:rFonts w:ascii="ExcelciorCyr" w:eastAsia="MS Mincho" w:hAnsi="ExcelciorCyr" w:cs="ExcelciorCyr"/>
                <w:color w:val="000000"/>
                <w:sz w:val="18"/>
                <w:szCs w:val="18"/>
                <w:lang w:eastAsia="zh-CN"/>
              </w:rPr>
            </w:pPr>
            <w:r>
              <w:rPr>
                <w:sz w:val="18"/>
                <w:szCs w:val="18"/>
              </w:rPr>
              <w:t xml:space="preserve"> </w:t>
            </w:r>
            <w:r w:rsidR="00985589" w:rsidRPr="00985589">
              <w:rPr>
                <w:sz w:val="18"/>
                <w:szCs w:val="18"/>
              </w:rPr>
              <w:t>2</w:t>
            </w:r>
            <w:r w:rsidR="00C24D3B">
              <w:rPr>
                <w:sz w:val="18"/>
                <w:szCs w:val="18"/>
              </w:rPr>
              <w:t>50</w:t>
            </w:r>
            <w:r w:rsidR="00192B2A">
              <w:rPr>
                <w:sz w:val="18"/>
                <w:szCs w:val="18"/>
              </w:rPr>
              <w:t>2</w:t>
            </w:r>
          </w:p>
        </w:tc>
        <w:tc>
          <w:tcPr>
            <w:tcW w:w="3119" w:type="dxa"/>
            <w:tcBorders>
              <w:top w:val="single" w:sz="4" w:space="0" w:color="auto"/>
              <w:left w:val="nil"/>
              <w:bottom w:val="single" w:sz="4" w:space="0" w:color="auto"/>
              <w:right w:val="single" w:sz="4" w:space="0" w:color="auto"/>
            </w:tcBorders>
            <w:shd w:val="clear" w:color="000000" w:fill="FFFFFF"/>
            <w:vAlign w:val="bottom"/>
          </w:tcPr>
          <w:p w14:paraId="1348A803" w14:textId="5259A2A8" w:rsidR="00985589" w:rsidRPr="003165FF" w:rsidRDefault="00192B2A" w:rsidP="00985589">
            <w:pPr>
              <w:suppressAutoHyphens/>
              <w:spacing w:after="0" w:line="240" w:lineRule="auto"/>
              <w:rPr>
                <w:rFonts w:asciiTheme="minorHAnsi" w:eastAsia="MS Mincho" w:hAnsiTheme="minorHAnsi" w:cs="ExcelciorCyr"/>
                <w:color w:val="000000"/>
                <w:sz w:val="20"/>
                <w:szCs w:val="20"/>
                <w:lang w:eastAsia="zh-CN"/>
              </w:rPr>
            </w:pPr>
            <w:r>
              <w:rPr>
                <w:rFonts w:asciiTheme="minorHAnsi" w:eastAsia="MS Mincho" w:hAnsiTheme="minorHAnsi" w:cs="ExcelciorCyr"/>
                <w:color w:val="000000"/>
                <w:sz w:val="20"/>
                <w:szCs w:val="20"/>
                <w:lang w:eastAsia="zh-CN"/>
              </w:rPr>
              <w:t>8 641,76</w:t>
            </w:r>
          </w:p>
        </w:tc>
      </w:tr>
      <w:tr w:rsidR="00985589" w:rsidRPr="00D43F95" w14:paraId="0F496D4C" w14:textId="77777777" w:rsidTr="00192B2A">
        <w:trPr>
          <w:trHeight w:val="255"/>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653034E" w14:textId="345490A7" w:rsidR="00985589" w:rsidRPr="00985589" w:rsidRDefault="00985589" w:rsidP="00985589">
            <w:pPr>
              <w:suppressAutoHyphens/>
              <w:spacing w:after="0" w:line="240" w:lineRule="auto"/>
              <w:jc w:val="center"/>
              <w:rPr>
                <w:rFonts w:ascii="ExcelciorCyr" w:eastAsia="MS Mincho" w:hAnsi="ExcelciorCyr" w:cs="ExcelciorCyr"/>
                <w:color w:val="000000"/>
                <w:sz w:val="18"/>
                <w:szCs w:val="18"/>
                <w:lang w:eastAsia="zh-CN"/>
              </w:rPr>
            </w:pPr>
            <w:r w:rsidRPr="00985589">
              <w:rPr>
                <w:sz w:val="18"/>
                <w:szCs w:val="18"/>
              </w:rPr>
              <w:t>2</w:t>
            </w:r>
            <w:r w:rsidR="00C24D3B">
              <w:rPr>
                <w:sz w:val="18"/>
                <w:szCs w:val="18"/>
              </w:rPr>
              <w:t>50</w:t>
            </w:r>
            <w:r w:rsidR="00192B2A">
              <w:rPr>
                <w:sz w:val="18"/>
                <w:szCs w:val="18"/>
              </w:rPr>
              <w:t>3</w:t>
            </w:r>
          </w:p>
        </w:tc>
        <w:tc>
          <w:tcPr>
            <w:tcW w:w="3119" w:type="dxa"/>
            <w:tcBorders>
              <w:top w:val="single" w:sz="4" w:space="0" w:color="auto"/>
              <w:left w:val="nil"/>
              <w:bottom w:val="single" w:sz="4" w:space="0" w:color="auto"/>
              <w:right w:val="single" w:sz="4" w:space="0" w:color="auto"/>
            </w:tcBorders>
            <w:shd w:val="clear" w:color="000000" w:fill="FFFFFF"/>
            <w:vAlign w:val="bottom"/>
          </w:tcPr>
          <w:p w14:paraId="39B27BF0" w14:textId="3698FEEE" w:rsidR="00985589" w:rsidRPr="003165FF" w:rsidRDefault="00192B2A" w:rsidP="00985589">
            <w:pPr>
              <w:suppressAutoHyphens/>
              <w:spacing w:after="0" w:line="240" w:lineRule="auto"/>
              <w:rPr>
                <w:rFonts w:asciiTheme="minorHAnsi" w:eastAsia="MS Mincho" w:hAnsiTheme="minorHAnsi" w:cs="ExcelciorCyr"/>
                <w:color w:val="000000"/>
                <w:sz w:val="20"/>
                <w:szCs w:val="20"/>
                <w:lang w:eastAsia="zh-CN"/>
              </w:rPr>
            </w:pPr>
            <w:r>
              <w:rPr>
                <w:rFonts w:asciiTheme="minorHAnsi" w:eastAsia="MS Mincho" w:hAnsiTheme="minorHAnsi" w:cs="ExcelciorCyr"/>
                <w:color w:val="000000"/>
                <w:sz w:val="20"/>
                <w:szCs w:val="20"/>
                <w:lang w:eastAsia="zh-CN"/>
              </w:rPr>
              <w:t>32 768,02</w:t>
            </w:r>
          </w:p>
        </w:tc>
      </w:tr>
      <w:tr w:rsidR="00C24D3B" w:rsidRPr="00D43F95" w14:paraId="7EADF677" w14:textId="77777777" w:rsidTr="00374E55">
        <w:trPr>
          <w:trHeight w:val="255"/>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FA7D457" w14:textId="63950F78" w:rsidR="00C24D3B" w:rsidRPr="00985589" w:rsidRDefault="00C24D3B" w:rsidP="00985589">
            <w:pPr>
              <w:suppressAutoHyphens/>
              <w:spacing w:after="0" w:line="240" w:lineRule="auto"/>
              <w:jc w:val="center"/>
              <w:rPr>
                <w:sz w:val="18"/>
                <w:szCs w:val="18"/>
              </w:rPr>
            </w:pPr>
            <w:r>
              <w:rPr>
                <w:sz w:val="18"/>
                <w:szCs w:val="18"/>
              </w:rPr>
              <w:t>250</w:t>
            </w:r>
            <w:r w:rsidR="00192B2A">
              <w:rPr>
                <w:sz w:val="18"/>
                <w:szCs w:val="18"/>
              </w:rPr>
              <w:t>5</w:t>
            </w:r>
          </w:p>
        </w:tc>
        <w:tc>
          <w:tcPr>
            <w:tcW w:w="3119" w:type="dxa"/>
            <w:tcBorders>
              <w:top w:val="single" w:sz="4" w:space="0" w:color="auto"/>
              <w:left w:val="nil"/>
              <w:bottom w:val="single" w:sz="4" w:space="0" w:color="auto"/>
              <w:right w:val="single" w:sz="4" w:space="0" w:color="auto"/>
            </w:tcBorders>
            <w:shd w:val="clear" w:color="000000" w:fill="FFFFFF"/>
            <w:vAlign w:val="bottom"/>
          </w:tcPr>
          <w:p w14:paraId="448A09FD" w14:textId="272B70BE" w:rsidR="00C24D3B" w:rsidRPr="009D3E9D" w:rsidRDefault="00192B2A" w:rsidP="00985589">
            <w:pPr>
              <w:suppressAutoHyphens/>
              <w:spacing w:after="0" w:line="240" w:lineRule="auto"/>
              <w:rPr>
                <w:rFonts w:ascii="Tahoma" w:eastAsia="Times New Roman" w:hAnsi="Tahoma" w:cs="Tahoma"/>
                <w:sz w:val="18"/>
                <w:szCs w:val="18"/>
                <w:lang w:eastAsia="bg-BG"/>
              </w:rPr>
            </w:pPr>
            <w:r>
              <w:rPr>
                <w:rFonts w:ascii="Tahoma" w:eastAsia="Times New Roman" w:hAnsi="Tahoma" w:cs="Tahoma"/>
                <w:sz w:val="18"/>
                <w:szCs w:val="18"/>
                <w:lang w:eastAsia="bg-BG"/>
              </w:rPr>
              <w:t>20 487,91</w:t>
            </w:r>
          </w:p>
        </w:tc>
      </w:tr>
      <w:tr w:rsidR="00C24D3B" w:rsidRPr="00D43F95" w14:paraId="6874B099" w14:textId="77777777" w:rsidTr="00374E55">
        <w:trPr>
          <w:trHeight w:val="255"/>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8CB614E" w14:textId="65784F7E" w:rsidR="00C24D3B" w:rsidRPr="00985589" w:rsidRDefault="00C24D3B" w:rsidP="00985589">
            <w:pPr>
              <w:suppressAutoHyphens/>
              <w:spacing w:after="0" w:line="240" w:lineRule="auto"/>
              <w:jc w:val="center"/>
              <w:rPr>
                <w:sz w:val="18"/>
                <w:szCs w:val="18"/>
              </w:rPr>
            </w:pPr>
            <w:r>
              <w:rPr>
                <w:sz w:val="18"/>
                <w:szCs w:val="18"/>
              </w:rPr>
              <w:t>25</w:t>
            </w:r>
            <w:r w:rsidR="00192B2A">
              <w:rPr>
                <w:sz w:val="18"/>
                <w:szCs w:val="18"/>
              </w:rPr>
              <w:t>06</w:t>
            </w:r>
          </w:p>
        </w:tc>
        <w:tc>
          <w:tcPr>
            <w:tcW w:w="3119" w:type="dxa"/>
            <w:tcBorders>
              <w:top w:val="single" w:sz="4" w:space="0" w:color="auto"/>
              <w:left w:val="nil"/>
              <w:bottom w:val="single" w:sz="4" w:space="0" w:color="auto"/>
              <w:right w:val="single" w:sz="4" w:space="0" w:color="auto"/>
            </w:tcBorders>
            <w:shd w:val="clear" w:color="000000" w:fill="FFFFFF"/>
            <w:vAlign w:val="bottom"/>
          </w:tcPr>
          <w:p w14:paraId="5D60DFC0" w14:textId="656A11FF" w:rsidR="00C24D3B" w:rsidRPr="009D3E9D" w:rsidRDefault="00192B2A" w:rsidP="00985589">
            <w:pPr>
              <w:suppressAutoHyphens/>
              <w:spacing w:after="0" w:line="240" w:lineRule="auto"/>
              <w:rPr>
                <w:rFonts w:ascii="Tahoma" w:eastAsia="Times New Roman" w:hAnsi="Tahoma" w:cs="Tahoma"/>
                <w:sz w:val="18"/>
                <w:szCs w:val="18"/>
                <w:lang w:eastAsia="bg-BG"/>
              </w:rPr>
            </w:pPr>
            <w:r>
              <w:rPr>
                <w:rFonts w:ascii="Tahoma" w:eastAsia="Times New Roman" w:hAnsi="Tahoma" w:cs="Tahoma"/>
                <w:sz w:val="18"/>
                <w:szCs w:val="18"/>
                <w:lang w:eastAsia="bg-BG"/>
              </w:rPr>
              <w:t>16 537,68</w:t>
            </w:r>
          </w:p>
        </w:tc>
      </w:tr>
      <w:tr w:rsidR="00C24D3B" w:rsidRPr="00D43F95" w14:paraId="4845D917" w14:textId="77777777" w:rsidTr="00374E55">
        <w:trPr>
          <w:trHeight w:val="255"/>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2CBB2624" w14:textId="6872777E" w:rsidR="00C24D3B" w:rsidRPr="00985589" w:rsidRDefault="00C24D3B" w:rsidP="00985589">
            <w:pPr>
              <w:suppressAutoHyphens/>
              <w:spacing w:after="0" w:line="240" w:lineRule="auto"/>
              <w:jc w:val="center"/>
              <w:rPr>
                <w:sz w:val="18"/>
                <w:szCs w:val="18"/>
              </w:rPr>
            </w:pPr>
            <w:r>
              <w:rPr>
                <w:sz w:val="18"/>
                <w:szCs w:val="18"/>
              </w:rPr>
              <w:t>25</w:t>
            </w:r>
            <w:r w:rsidR="00192B2A">
              <w:rPr>
                <w:sz w:val="18"/>
                <w:szCs w:val="18"/>
              </w:rPr>
              <w:t>08</w:t>
            </w:r>
          </w:p>
        </w:tc>
        <w:tc>
          <w:tcPr>
            <w:tcW w:w="3119" w:type="dxa"/>
            <w:tcBorders>
              <w:top w:val="single" w:sz="4" w:space="0" w:color="auto"/>
              <w:left w:val="nil"/>
              <w:bottom w:val="single" w:sz="4" w:space="0" w:color="auto"/>
              <w:right w:val="single" w:sz="4" w:space="0" w:color="auto"/>
            </w:tcBorders>
            <w:shd w:val="clear" w:color="000000" w:fill="FFFFFF"/>
            <w:vAlign w:val="bottom"/>
          </w:tcPr>
          <w:p w14:paraId="22B3014E" w14:textId="2C3124E7" w:rsidR="00C24D3B" w:rsidRPr="009D3E9D" w:rsidRDefault="00192B2A" w:rsidP="00985589">
            <w:pPr>
              <w:suppressAutoHyphens/>
              <w:spacing w:after="0" w:line="240" w:lineRule="auto"/>
              <w:rPr>
                <w:rFonts w:ascii="Tahoma" w:eastAsia="Times New Roman" w:hAnsi="Tahoma" w:cs="Tahoma"/>
                <w:sz w:val="18"/>
                <w:szCs w:val="18"/>
                <w:lang w:eastAsia="bg-BG"/>
              </w:rPr>
            </w:pPr>
            <w:r>
              <w:rPr>
                <w:rFonts w:ascii="Tahoma" w:eastAsia="Times New Roman" w:hAnsi="Tahoma" w:cs="Tahoma"/>
                <w:sz w:val="18"/>
                <w:szCs w:val="18"/>
                <w:lang w:eastAsia="bg-BG"/>
              </w:rPr>
              <w:t>32 738,96</w:t>
            </w:r>
          </w:p>
        </w:tc>
      </w:tr>
      <w:tr w:rsidR="00C24D3B" w:rsidRPr="00D43F95" w14:paraId="18D133C1" w14:textId="77777777" w:rsidTr="00374E55">
        <w:trPr>
          <w:trHeight w:val="255"/>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7F2B5B1" w14:textId="0E8E6B62" w:rsidR="00C24D3B" w:rsidRPr="00985589" w:rsidRDefault="00C24D3B" w:rsidP="00985589">
            <w:pPr>
              <w:suppressAutoHyphens/>
              <w:spacing w:after="0" w:line="240" w:lineRule="auto"/>
              <w:jc w:val="center"/>
              <w:rPr>
                <w:sz w:val="18"/>
                <w:szCs w:val="18"/>
              </w:rPr>
            </w:pPr>
            <w:r>
              <w:rPr>
                <w:sz w:val="18"/>
                <w:szCs w:val="18"/>
              </w:rPr>
              <w:t>25</w:t>
            </w:r>
            <w:r w:rsidR="00192B2A">
              <w:rPr>
                <w:sz w:val="18"/>
                <w:szCs w:val="18"/>
              </w:rPr>
              <w:t>09</w:t>
            </w:r>
          </w:p>
        </w:tc>
        <w:tc>
          <w:tcPr>
            <w:tcW w:w="3119" w:type="dxa"/>
            <w:tcBorders>
              <w:top w:val="single" w:sz="4" w:space="0" w:color="auto"/>
              <w:left w:val="nil"/>
              <w:bottom w:val="single" w:sz="4" w:space="0" w:color="auto"/>
              <w:right w:val="single" w:sz="4" w:space="0" w:color="auto"/>
            </w:tcBorders>
            <w:shd w:val="clear" w:color="000000" w:fill="FFFFFF"/>
            <w:vAlign w:val="bottom"/>
          </w:tcPr>
          <w:p w14:paraId="15312125" w14:textId="16B69E53" w:rsidR="00C24D3B" w:rsidRPr="009D3E9D" w:rsidRDefault="00192B2A" w:rsidP="00985589">
            <w:pPr>
              <w:suppressAutoHyphens/>
              <w:spacing w:after="0" w:line="240" w:lineRule="auto"/>
              <w:rPr>
                <w:rFonts w:ascii="Tahoma" w:eastAsia="Times New Roman" w:hAnsi="Tahoma" w:cs="Tahoma"/>
                <w:sz w:val="18"/>
                <w:szCs w:val="18"/>
                <w:lang w:eastAsia="bg-BG"/>
              </w:rPr>
            </w:pPr>
            <w:r>
              <w:rPr>
                <w:rFonts w:ascii="Tahoma" w:eastAsia="Times New Roman" w:hAnsi="Tahoma" w:cs="Tahoma"/>
                <w:sz w:val="18"/>
                <w:szCs w:val="18"/>
                <w:lang w:eastAsia="bg-BG"/>
              </w:rPr>
              <w:t>11 103,63</w:t>
            </w:r>
          </w:p>
        </w:tc>
      </w:tr>
    </w:tbl>
    <w:tbl>
      <w:tblPr>
        <w:tblpPr w:leftFromText="141" w:rightFromText="141" w:vertAnchor="text" w:horzAnchor="page" w:tblpX="5491" w:tblpY="-2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4195"/>
      </w:tblGrid>
      <w:tr w:rsidR="00374E55" w14:paraId="388C3770" w14:textId="77777777" w:rsidTr="00374E55">
        <w:trPr>
          <w:trHeight w:val="428"/>
        </w:trPr>
        <w:tc>
          <w:tcPr>
            <w:tcW w:w="1129" w:type="dxa"/>
            <w:vAlign w:val="center"/>
          </w:tcPr>
          <w:p w14:paraId="6FF3C9C9" w14:textId="308F8F84"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sidRPr="00D43F95">
              <w:rPr>
                <w:rFonts w:ascii="Times New Roman" w:eastAsia="Times New Roman" w:hAnsi="Times New Roman" w:cs="Times New Roman"/>
                <w:b/>
                <w:color w:val="000000"/>
                <w:sz w:val="20"/>
                <w:szCs w:val="16"/>
                <w:lang w:eastAsia="bg-BG"/>
              </w:rPr>
              <w:t>Обект №</w:t>
            </w:r>
          </w:p>
        </w:tc>
        <w:tc>
          <w:tcPr>
            <w:tcW w:w="4195" w:type="dxa"/>
            <w:vAlign w:val="center"/>
          </w:tcPr>
          <w:p w14:paraId="7691202C" w14:textId="0E818390"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Pr>
                <w:rFonts w:ascii="Times New Roman" w:eastAsia="Times New Roman" w:hAnsi="Times New Roman" w:cs="Times New Roman"/>
                <w:b/>
                <w:color w:val="000000"/>
                <w:sz w:val="20"/>
                <w:szCs w:val="20"/>
                <w:lang w:eastAsia="bg-BG"/>
              </w:rPr>
              <w:t>НАЧАЛНА  ЦЕНА /лв. без ДДС/</w:t>
            </w:r>
          </w:p>
        </w:tc>
      </w:tr>
      <w:tr w:rsidR="00374E55" w14:paraId="59AB1C66" w14:textId="77777777" w:rsidTr="00374E55">
        <w:trPr>
          <w:trHeight w:val="300"/>
        </w:trPr>
        <w:tc>
          <w:tcPr>
            <w:tcW w:w="1129" w:type="dxa"/>
          </w:tcPr>
          <w:p w14:paraId="76379C79" w14:textId="3B748161"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Pr>
                <w:sz w:val="18"/>
                <w:szCs w:val="18"/>
              </w:rPr>
              <w:t xml:space="preserve"> </w:t>
            </w:r>
            <w:r w:rsidRPr="00985589">
              <w:rPr>
                <w:sz w:val="18"/>
                <w:szCs w:val="18"/>
              </w:rPr>
              <w:t>2</w:t>
            </w:r>
            <w:r>
              <w:rPr>
                <w:sz w:val="18"/>
                <w:szCs w:val="18"/>
              </w:rPr>
              <w:t>51</w:t>
            </w:r>
            <w:r w:rsidR="00192B2A">
              <w:rPr>
                <w:sz w:val="18"/>
                <w:szCs w:val="18"/>
              </w:rPr>
              <w:t>2</w:t>
            </w:r>
          </w:p>
        </w:tc>
        <w:tc>
          <w:tcPr>
            <w:tcW w:w="4195" w:type="dxa"/>
            <w:vAlign w:val="bottom"/>
          </w:tcPr>
          <w:p w14:paraId="4E7AD786" w14:textId="79A2C4D8" w:rsidR="00374E55" w:rsidRPr="00140ABB" w:rsidRDefault="00192B2A" w:rsidP="00374E55">
            <w:pPr>
              <w:widowControl w:val="0"/>
              <w:suppressAutoHyphens/>
              <w:autoSpaceDE w:val="0"/>
              <w:spacing w:after="0" w:line="240"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17 076,51</w:t>
            </w:r>
          </w:p>
        </w:tc>
      </w:tr>
      <w:tr w:rsidR="00374E55" w14:paraId="09B2464C" w14:textId="77777777" w:rsidTr="00374E55">
        <w:trPr>
          <w:trHeight w:val="257"/>
        </w:trPr>
        <w:tc>
          <w:tcPr>
            <w:tcW w:w="1129" w:type="dxa"/>
          </w:tcPr>
          <w:p w14:paraId="146D6467" w14:textId="6F47B2C9"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sidRPr="00985589">
              <w:rPr>
                <w:sz w:val="18"/>
                <w:szCs w:val="18"/>
              </w:rPr>
              <w:t>2</w:t>
            </w:r>
            <w:r>
              <w:rPr>
                <w:sz w:val="18"/>
                <w:szCs w:val="18"/>
              </w:rPr>
              <w:t>51</w:t>
            </w:r>
            <w:r w:rsidR="00192B2A">
              <w:rPr>
                <w:sz w:val="18"/>
                <w:szCs w:val="18"/>
              </w:rPr>
              <w:t>7</w:t>
            </w:r>
          </w:p>
        </w:tc>
        <w:tc>
          <w:tcPr>
            <w:tcW w:w="4195" w:type="dxa"/>
            <w:vAlign w:val="bottom"/>
          </w:tcPr>
          <w:p w14:paraId="43B173BF" w14:textId="37BEC03C" w:rsidR="00374E55" w:rsidRPr="00140ABB" w:rsidRDefault="00192B2A" w:rsidP="00374E55">
            <w:pPr>
              <w:widowControl w:val="0"/>
              <w:suppressAutoHyphens/>
              <w:autoSpaceDE w:val="0"/>
              <w:spacing w:after="0" w:line="240"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21 539,55</w:t>
            </w:r>
          </w:p>
        </w:tc>
      </w:tr>
      <w:tr w:rsidR="00374E55" w14:paraId="7BC92D27" w14:textId="77777777" w:rsidTr="00374E55">
        <w:trPr>
          <w:trHeight w:val="228"/>
        </w:trPr>
        <w:tc>
          <w:tcPr>
            <w:tcW w:w="1129" w:type="dxa"/>
          </w:tcPr>
          <w:p w14:paraId="173F9845" w14:textId="31F03B07"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Pr>
                <w:sz w:val="18"/>
                <w:szCs w:val="18"/>
              </w:rPr>
              <w:t>251</w:t>
            </w:r>
            <w:r w:rsidR="00192B2A">
              <w:rPr>
                <w:sz w:val="18"/>
                <w:szCs w:val="18"/>
              </w:rPr>
              <w:t>8</w:t>
            </w:r>
          </w:p>
        </w:tc>
        <w:tc>
          <w:tcPr>
            <w:tcW w:w="4195" w:type="dxa"/>
            <w:vAlign w:val="bottom"/>
          </w:tcPr>
          <w:p w14:paraId="7DC14D8E" w14:textId="5C1D94F8" w:rsidR="00374E55" w:rsidRPr="00140ABB" w:rsidRDefault="00192B2A" w:rsidP="00374E55">
            <w:pPr>
              <w:widowControl w:val="0"/>
              <w:suppressAutoHyphens/>
              <w:autoSpaceDE w:val="0"/>
              <w:spacing w:after="0" w:line="240"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20 894,16</w:t>
            </w:r>
          </w:p>
        </w:tc>
      </w:tr>
      <w:tr w:rsidR="00374E55" w14:paraId="68668441" w14:textId="77777777" w:rsidTr="00374E55">
        <w:trPr>
          <w:trHeight w:val="171"/>
        </w:trPr>
        <w:tc>
          <w:tcPr>
            <w:tcW w:w="1129" w:type="dxa"/>
          </w:tcPr>
          <w:p w14:paraId="6FD63903" w14:textId="4C22398D"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Pr>
                <w:sz w:val="18"/>
                <w:szCs w:val="18"/>
              </w:rPr>
              <w:t>25</w:t>
            </w:r>
            <w:r w:rsidR="00192B2A">
              <w:rPr>
                <w:sz w:val="18"/>
                <w:szCs w:val="18"/>
              </w:rPr>
              <w:t>19</w:t>
            </w:r>
          </w:p>
        </w:tc>
        <w:tc>
          <w:tcPr>
            <w:tcW w:w="4195" w:type="dxa"/>
            <w:vAlign w:val="bottom"/>
          </w:tcPr>
          <w:p w14:paraId="08560E12" w14:textId="193ECF6D" w:rsidR="00374E55" w:rsidRPr="00140ABB" w:rsidRDefault="00192B2A" w:rsidP="00374E55">
            <w:pPr>
              <w:widowControl w:val="0"/>
              <w:suppressAutoHyphens/>
              <w:autoSpaceDE w:val="0"/>
              <w:spacing w:after="0" w:line="240"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7 295,16</w:t>
            </w:r>
          </w:p>
        </w:tc>
      </w:tr>
      <w:tr w:rsidR="00374E55" w14:paraId="43273DFC" w14:textId="77777777" w:rsidTr="00374E55">
        <w:trPr>
          <w:trHeight w:val="242"/>
        </w:trPr>
        <w:tc>
          <w:tcPr>
            <w:tcW w:w="1129" w:type="dxa"/>
          </w:tcPr>
          <w:p w14:paraId="3FECA8E6" w14:textId="3D314F24"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Pr>
                <w:sz w:val="18"/>
                <w:szCs w:val="18"/>
              </w:rPr>
              <w:t>252</w:t>
            </w:r>
            <w:r w:rsidR="00192B2A">
              <w:rPr>
                <w:sz w:val="18"/>
                <w:szCs w:val="18"/>
              </w:rPr>
              <w:t>1</w:t>
            </w:r>
          </w:p>
        </w:tc>
        <w:tc>
          <w:tcPr>
            <w:tcW w:w="4195" w:type="dxa"/>
            <w:vAlign w:val="bottom"/>
          </w:tcPr>
          <w:p w14:paraId="75185FFC" w14:textId="42013A76" w:rsidR="00374E55" w:rsidRPr="00140ABB" w:rsidRDefault="00192B2A" w:rsidP="00374E55">
            <w:pPr>
              <w:widowControl w:val="0"/>
              <w:suppressAutoHyphens/>
              <w:autoSpaceDE w:val="0"/>
              <w:spacing w:after="0" w:line="240"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21 692,22</w:t>
            </w:r>
          </w:p>
        </w:tc>
      </w:tr>
      <w:tr w:rsidR="00374E55" w14:paraId="0023C969" w14:textId="77777777" w:rsidTr="00374E55">
        <w:trPr>
          <w:trHeight w:val="328"/>
        </w:trPr>
        <w:tc>
          <w:tcPr>
            <w:tcW w:w="1129" w:type="dxa"/>
          </w:tcPr>
          <w:p w14:paraId="5381B4B4" w14:textId="1BC7C600" w:rsidR="00374E55" w:rsidRDefault="00374E55" w:rsidP="00374E55">
            <w:pPr>
              <w:widowControl w:val="0"/>
              <w:suppressAutoHyphens/>
              <w:autoSpaceDE w:val="0"/>
              <w:spacing w:after="0" w:line="240" w:lineRule="auto"/>
              <w:jc w:val="both"/>
              <w:rPr>
                <w:rFonts w:ascii="Times New Roman" w:hAnsi="Times New Roman" w:cs="Times New Roman"/>
                <w:b/>
                <w:bCs/>
                <w:lang w:eastAsia="ar-SA"/>
              </w:rPr>
            </w:pPr>
            <w:r>
              <w:rPr>
                <w:sz w:val="18"/>
                <w:szCs w:val="18"/>
              </w:rPr>
              <w:t>252</w:t>
            </w:r>
            <w:r w:rsidR="00192B2A">
              <w:rPr>
                <w:sz w:val="18"/>
                <w:szCs w:val="18"/>
              </w:rPr>
              <w:t>3</w:t>
            </w:r>
          </w:p>
        </w:tc>
        <w:tc>
          <w:tcPr>
            <w:tcW w:w="4195" w:type="dxa"/>
            <w:vAlign w:val="bottom"/>
          </w:tcPr>
          <w:p w14:paraId="31FE3429" w14:textId="1361766A" w:rsidR="00374E55" w:rsidRPr="00140ABB" w:rsidRDefault="00192B2A" w:rsidP="00374E55">
            <w:pPr>
              <w:widowControl w:val="0"/>
              <w:suppressAutoHyphens/>
              <w:autoSpaceDE w:val="0"/>
              <w:spacing w:after="0" w:line="240"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48 414,18</w:t>
            </w:r>
          </w:p>
        </w:tc>
      </w:tr>
    </w:tbl>
    <w:p w14:paraId="217F458B" w14:textId="77777777" w:rsidR="00374E55" w:rsidRDefault="00374E55" w:rsidP="003A4609">
      <w:pPr>
        <w:widowControl w:val="0"/>
        <w:suppressAutoHyphens/>
        <w:autoSpaceDE w:val="0"/>
        <w:spacing w:after="0" w:line="240" w:lineRule="auto"/>
        <w:ind w:firstLine="708"/>
        <w:jc w:val="both"/>
        <w:rPr>
          <w:rFonts w:ascii="Times New Roman" w:hAnsi="Times New Roman" w:cs="Times New Roman"/>
          <w:b/>
          <w:bCs/>
          <w:lang w:eastAsia="ar-SA"/>
        </w:rPr>
      </w:pPr>
    </w:p>
    <w:p w14:paraId="3018800C" w14:textId="77777777" w:rsidR="00ED66B3" w:rsidRPr="009617E3" w:rsidRDefault="00ED66B3" w:rsidP="003A4609">
      <w:pPr>
        <w:widowControl w:val="0"/>
        <w:suppressAutoHyphens/>
        <w:autoSpaceDE w:val="0"/>
        <w:spacing w:after="0" w:line="240" w:lineRule="auto"/>
        <w:ind w:firstLine="1134"/>
        <w:rPr>
          <w:rFonts w:ascii="Times New Roman" w:hAnsi="Times New Roman" w:cs="Times New Roman"/>
          <w:b/>
          <w:bCs/>
          <w:lang w:eastAsia="ar-SA"/>
        </w:rPr>
      </w:pPr>
      <w:r w:rsidRPr="009617E3">
        <w:rPr>
          <w:rFonts w:ascii="Times New Roman" w:hAnsi="Times New Roman" w:cs="Times New Roman"/>
          <w:b/>
          <w:bCs/>
          <w:lang w:eastAsia="ar-SA"/>
        </w:rPr>
        <w:t>4. ВРЕМЕ, НАЧИН И УСЛОВИЯ ЗА ИЗВЪРШВАНЕ ОГЛЕД НА ОБЕКТА</w:t>
      </w:r>
    </w:p>
    <w:p w14:paraId="36F516C4" w14:textId="77777777" w:rsidR="00ED66B3" w:rsidRPr="009617E3" w:rsidRDefault="00ED66B3" w:rsidP="003A4609">
      <w:pPr>
        <w:widowControl w:val="0"/>
        <w:suppressAutoHyphens/>
        <w:autoSpaceDE w:val="0"/>
        <w:spacing w:after="0" w:line="240" w:lineRule="auto"/>
        <w:ind w:firstLine="720"/>
        <w:jc w:val="center"/>
        <w:rPr>
          <w:rFonts w:ascii="Times New Roman" w:hAnsi="Times New Roman" w:cs="Times New Roman"/>
          <w:b/>
          <w:bCs/>
          <w:lang w:eastAsia="ar-SA"/>
        </w:rPr>
      </w:pPr>
    </w:p>
    <w:p w14:paraId="73771ED6" w14:textId="77777777" w:rsidR="00ED66B3" w:rsidRPr="009617E3" w:rsidRDefault="00ED66B3" w:rsidP="003A4609">
      <w:pPr>
        <w:widowControl w:val="0"/>
        <w:suppressAutoHyphens/>
        <w:autoSpaceDE w:val="0"/>
        <w:spacing w:after="0" w:line="240" w:lineRule="auto"/>
        <w:ind w:firstLine="600"/>
        <w:jc w:val="both"/>
        <w:rPr>
          <w:rFonts w:ascii="Times New Roman" w:hAnsi="Times New Roman" w:cs="Times New Roman"/>
          <w:lang w:eastAsia="ar-SA"/>
        </w:rPr>
      </w:pPr>
      <w:r w:rsidRPr="009617E3">
        <w:rPr>
          <w:rFonts w:ascii="Times New Roman" w:hAnsi="Times New Roman" w:cs="Times New Roman"/>
          <w:b/>
          <w:bCs/>
          <w:lang w:eastAsia="ar-SA"/>
        </w:rPr>
        <w:t>4.1</w:t>
      </w:r>
      <w:r w:rsidRPr="009617E3">
        <w:rPr>
          <w:rFonts w:ascii="Times New Roman" w:hAnsi="Times New Roman" w:cs="Times New Roman"/>
          <w:lang w:eastAsia="ar-SA"/>
        </w:rPr>
        <w:t>. Оглед на съответния Обект може да се извърши при условия и във време, както следва:</w:t>
      </w:r>
    </w:p>
    <w:p w14:paraId="3BE6FC71" w14:textId="4F9764F8" w:rsidR="00ED66B3" w:rsidRPr="009617E3" w:rsidRDefault="00ED66B3" w:rsidP="00536220">
      <w:pPr>
        <w:widowControl w:val="0"/>
        <w:suppressAutoHyphens/>
        <w:autoSpaceDE w:val="0"/>
        <w:spacing w:after="0" w:line="240" w:lineRule="auto"/>
        <w:jc w:val="both"/>
        <w:rPr>
          <w:rFonts w:ascii="Times New Roman" w:hAnsi="Times New Roman" w:cs="Times New Roman"/>
          <w:b/>
          <w:bCs/>
          <w:lang w:val="ru-RU" w:eastAsia="ar-SA"/>
        </w:rPr>
      </w:pPr>
      <w:r w:rsidRPr="009617E3">
        <w:rPr>
          <w:rFonts w:ascii="Times New Roman" w:hAnsi="Times New Roman" w:cs="Times New Roman"/>
          <w:lang w:eastAsia="ar-SA"/>
        </w:rPr>
        <w:t xml:space="preserve"> всеки работен ден от </w:t>
      </w:r>
      <w:r w:rsidRPr="009617E3">
        <w:rPr>
          <w:rFonts w:ascii="Times New Roman" w:hAnsi="Times New Roman" w:cs="Times New Roman"/>
          <w:b/>
          <w:bCs/>
          <w:lang w:eastAsia="ar-SA"/>
        </w:rPr>
        <w:t>08:00 часа</w:t>
      </w:r>
      <w:r w:rsidRPr="009617E3">
        <w:rPr>
          <w:rFonts w:ascii="Times New Roman" w:hAnsi="Times New Roman" w:cs="Times New Roman"/>
          <w:lang w:eastAsia="ar-SA"/>
        </w:rPr>
        <w:t xml:space="preserve"> до </w:t>
      </w:r>
      <w:r w:rsidRPr="009617E3">
        <w:rPr>
          <w:rFonts w:ascii="Times New Roman" w:hAnsi="Times New Roman" w:cs="Times New Roman"/>
          <w:b/>
          <w:bCs/>
          <w:lang w:eastAsia="ar-SA"/>
        </w:rPr>
        <w:t>16:00 часа,</w:t>
      </w:r>
      <w:r w:rsidRPr="009617E3">
        <w:rPr>
          <w:rFonts w:ascii="Times New Roman" w:hAnsi="Times New Roman" w:cs="Times New Roman"/>
          <w:lang w:eastAsia="ar-SA"/>
        </w:rPr>
        <w:t xml:space="preserve"> с </w:t>
      </w:r>
      <w:r w:rsidRPr="009617E3">
        <w:rPr>
          <w:rFonts w:ascii="Times New Roman" w:hAnsi="Times New Roman" w:cs="Times New Roman"/>
          <w:b/>
          <w:bCs/>
          <w:lang w:eastAsia="ar-SA"/>
        </w:rPr>
        <w:t>краен срок</w:t>
      </w:r>
      <w:r w:rsidRPr="009617E3">
        <w:rPr>
          <w:rFonts w:ascii="Times New Roman" w:hAnsi="Times New Roman" w:cs="Times New Roman"/>
          <w:lang w:eastAsia="ar-SA"/>
        </w:rPr>
        <w:t xml:space="preserve"> за извършване на огледа до </w:t>
      </w:r>
      <w:r w:rsidRPr="009617E3">
        <w:rPr>
          <w:rFonts w:ascii="Times New Roman" w:hAnsi="Times New Roman" w:cs="Times New Roman"/>
          <w:b/>
          <w:bCs/>
          <w:lang w:val="ru-RU" w:eastAsia="ar-SA"/>
        </w:rPr>
        <w:t>12</w:t>
      </w:r>
      <w:r w:rsidRPr="009617E3">
        <w:rPr>
          <w:rFonts w:ascii="Times New Roman" w:hAnsi="Times New Roman" w:cs="Times New Roman"/>
          <w:b/>
          <w:bCs/>
          <w:lang w:eastAsia="ar-SA"/>
        </w:rPr>
        <w:t>:00 часа</w:t>
      </w:r>
      <w:r w:rsidR="00A534A7">
        <w:rPr>
          <w:rFonts w:ascii="Times New Roman" w:hAnsi="Times New Roman" w:cs="Times New Roman"/>
          <w:b/>
          <w:bCs/>
          <w:lang w:eastAsia="ar-SA"/>
        </w:rPr>
        <w:t xml:space="preserve"> </w:t>
      </w:r>
      <w:r w:rsidRPr="009617E3">
        <w:rPr>
          <w:rFonts w:ascii="Times New Roman" w:hAnsi="Times New Roman" w:cs="Times New Roman"/>
          <w:b/>
          <w:bCs/>
          <w:lang w:eastAsia="ar-SA"/>
        </w:rPr>
        <w:t xml:space="preserve">на </w:t>
      </w:r>
      <w:r w:rsidR="007D48FE">
        <w:rPr>
          <w:rFonts w:ascii="Times New Roman" w:hAnsi="Times New Roman" w:cs="Times New Roman"/>
          <w:b/>
          <w:bCs/>
          <w:lang w:val="ru-RU" w:eastAsia="ar-SA"/>
        </w:rPr>
        <w:t>1</w:t>
      </w:r>
      <w:r w:rsidR="003E5F76">
        <w:rPr>
          <w:rFonts w:ascii="Times New Roman" w:hAnsi="Times New Roman" w:cs="Times New Roman"/>
          <w:b/>
          <w:bCs/>
          <w:lang w:val="ru-RU" w:eastAsia="ar-SA"/>
        </w:rPr>
        <w:t>8</w:t>
      </w:r>
      <w:r w:rsidR="007D48FE">
        <w:rPr>
          <w:rFonts w:ascii="Times New Roman" w:hAnsi="Times New Roman" w:cs="Times New Roman"/>
          <w:b/>
          <w:bCs/>
          <w:lang w:val="ru-RU" w:eastAsia="ar-SA"/>
        </w:rPr>
        <w:t>.12</w:t>
      </w:r>
      <w:r w:rsidR="00D5442A">
        <w:rPr>
          <w:rFonts w:ascii="Times New Roman" w:hAnsi="Times New Roman" w:cs="Times New Roman"/>
          <w:b/>
          <w:bCs/>
          <w:lang w:val="ru-RU" w:eastAsia="ar-SA"/>
        </w:rPr>
        <w:t>.202</w:t>
      </w:r>
      <w:r w:rsidR="00D62E77">
        <w:rPr>
          <w:rFonts w:ascii="Times New Roman" w:hAnsi="Times New Roman" w:cs="Times New Roman"/>
          <w:b/>
          <w:bCs/>
          <w:lang w:val="ru-RU" w:eastAsia="ar-SA"/>
        </w:rPr>
        <w:t>4</w:t>
      </w:r>
      <w:r w:rsidR="002D2D76">
        <w:rPr>
          <w:rFonts w:ascii="Times New Roman" w:hAnsi="Times New Roman" w:cs="Times New Roman"/>
          <w:b/>
          <w:bCs/>
          <w:lang w:val="ru-RU" w:eastAsia="ar-SA"/>
        </w:rPr>
        <w:t>г</w:t>
      </w:r>
      <w:r w:rsidRPr="002D2D76">
        <w:rPr>
          <w:rFonts w:ascii="Times New Roman" w:hAnsi="Times New Roman" w:cs="Times New Roman"/>
          <w:lang w:eastAsia="ar-SA"/>
        </w:rPr>
        <w:t>.</w:t>
      </w:r>
      <w:r w:rsidRPr="002D2D76">
        <w:rPr>
          <w:rFonts w:ascii="Times New Roman" w:hAnsi="Times New Roman" w:cs="Times New Roman"/>
          <w:b/>
          <w:bCs/>
          <w:lang w:eastAsia="ar-SA"/>
        </w:rPr>
        <w:t>,</w:t>
      </w:r>
      <w:r w:rsidRPr="009617E3">
        <w:rPr>
          <w:rFonts w:ascii="Times New Roman" w:hAnsi="Times New Roman" w:cs="Times New Roman"/>
          <w:lang w:eastAsia="ar-SA"/>
        </w:rPr>
        <w:t xml:space="preserve"> след като участника</w:t>
      </w:r>
      <w:r w:rsidRPr="009617E3">
        <w:rPr>
          <w:rFonts w:ascii="Times New Roman" w:hAnsi="Times New Roman" w:cs="Times New Roman"/>
          <w:lang w:val="ru-RU" w:eastAsia="ar-SA"/>
        </w:rPr>
        <w:t xml:space="preserve"> </w:t>
      </w:r>
      <w:r w:rsidRPr="009617E3">
        <w:rPr>
          <w:rFonts w:ascii="Times New Roman" w:hAnsi="Times New Roman" w:cs="Times New Roman"/>
          <w:b/>
          <w:bCs/>
          <w:lang w:eastAsia="ar-SA"/>
        </w:rPr>
        <w:t>осигури за своя сметка превоз</w:t>
      </w:r>
      <w:r w:rsidRPr="009617E3">
        <w:rPr>
          <w:rFonts w:ascii="Times New Roman" w:hAnsi="Times New Roman" w:cs="Times New Roman"/>
          <w:lang w:eastAsia="ar-SA"/>
        </w:rPr>
        <w:t xml:space="preserve"> в </w:t>
      </w:r>
      <w:r w:rsidRPr="009617E3">
        <w:rPr>
          <w:rFonts w:ascii="Times New Roman" w:hAnsi="Times New Roman" w:cs="Times New Roman"/>
          <w:b/>
          <w:bCs/>
          <w:lang w:eastAsia="ar-SA"/>
        </w:rPr>
        <w:t xml:space="preserve">присъствието </w:t>
      </w:r>
      <w:r w:rsidRPr="009617E3">
        <w:rPr>
          <w:rFonts w:ascii="Times New Roman" w:hAnsi="Times New Roman" w:cs="Times New Roman"/>
          <w:lang w:eastAsia="ar-SA"/>
        </w:rPr>
        <w:t xml:space="preserve">на представител на </w:t>
      </w:r>
      <w:r w:rsidRPr="009617E3">
        <w:rPr>
          <w:rFonts w:ascii="Times New Roman" w:hAnsi="Times New Roman" w:cs="Times New Roman"/>
          <w:b/>
          <w:bCs/>
          <w:lang w:eastAsia="ar-SA"/>
        </w:rPr>
        <w:t>ТП ДГС „Селище”</w:t>
      </w:r>
      <w:r w:rsidRPr="009617E3">
        <w:rPr>
          <w:rFonts w:ascii="Times New Roman" w:hAnsi="Times New Roman" w:cs="Times New Roman"/>
          <w:b/>
          <w:bCs/>
          <w:lang w:val="ru-RU" w:eastAsia="ar-SA"/>
        </w:rPr>
        <w:t>.</w:t>
      </w:r>
    </w:p>
    <w:p w14:paraId="276F48E7" w14:textId="6764BAB1" w:rsidR="00ED66B3" w:rsidRPr="009617E3" w:rsidRDefault="00ED66B3" w:rsidP="00542D3A">
      <w:pPr>
        <w:tabs>
          <w:tab w:val="left" w:pos="851"/>
        </w:tabs>
        <w:spacing w:after="0" w:line="240" w:lineRule="auto"/>
        <w:ind w:firstLine="567"/>
        <w:jc w:val="both"/>
        <w:rPr>
          <w:rFonts w:ascii="Times New Roman" w:hAnsi="Times New Roman" w:cs="Times New Roman"/>
          <w:b/>
          <w:bCs/>
        </w:rPr>
      </w:pPr>
      <w:r w:rsidRPr="009617E3">
        <w:rPr>
          <w:rFonts w:ascii="Times New Roman" w:hAnsi="Times New Roman" w:cs="Times New Roman"/>
          <w:b/>
          <w:bCs/>
          <w:lang w:eastAsia="ar-SA"/>
        </w:rPr>
        <w:t>Разходите за огледа</w:t>
      </w:r>
      <w:r w:rsidRPr="009617E3">
        <w:rPr>
          <w:rFonts w:ascii="Times New Roman" w:hAnsi="Times New Roman" w:cs="Times New Roman"/>
          <w:lang w:eastAsia="ar-SA"/>
        </w:rPr>
        <w:t xml:space="preserve"> на Обекта са за </w:t>
      </w:r>
      <w:r w:rsidRPr="009617E3">
        <w:rPr>
          <w:rFonts w:ascii="Times New Roman" w:hAnsi="Times New Roman" w:cs="Times New Roman"/>
          <w:b/>
          <w:bCs/>
          <w:lang w:eastAsia="ar-SA"/>
        </w:rPr>
        <w:t>сметка на участника</w:t>
      </w:r>
      <w:r w:rsidRPr="009617E3">
        <w:rPr>
          <w:rFonts w:ascii="Times New Roman" w:hAnsi="Times New Roman" w:cs="Times New Roman"/>
          <w:lang w:eastAsia="ar-SA"/>
        </w:rPr>
        <w:t>.</w:t>
      </w:r>
      <w:r w:rsidR="00531907">
        <w:rPr>
          <w:rFonts w:ascii="Times New Roman" w:hAnsi="Times New Roman" w:cs="Times New Roman"/>
          <w:lang w:eastAsia="ar-SA"/>
        </w:rPr>
        <w:t xml:space="preserve"> </w:t>
      </w:r>
      <w:r w:rsidRPr="009617E3">
        <w:rPr>
          <w:rFonts w:ascii="Times New Roman" w:hAnsi="Times New Roman" w:cs="Times New Roman"/>
          <w:b/>
          <w:bCs/>
        </w:rPr>
        <w:t>За извършения оглед и запознаване с условията при които ще се осъществи предмета на процедурата, участниците попълват т. 3 от заявлението за участие.</w:t>
      </w:r>
      <w:r w:rsidRPr="009617E3">
        <w:rPr>
          <w:rFonts w:ascii="Times New Roman" w:hAnsi="Times New Roman" w:cs="Times New Roman"/>
          <w:b/>
          <w:bCs/>
          <w:lang w:val="ru-RU"/>
        </w:rPr>
        <w:t xml:space="preserve"> </w:t>
      </w:r>
      <w:r w:rsidRPr="009617E3">
        <w:rPr>
          <w:rFonts w:ascii="Times New Roman" w:hAnsi="Times New Roman" w:cs="Times New Roman"/>
          <w:b/>
          <w:bCs/>
        </w:rPr>
        <w:t>В случай, че не е извършен оглед на някой от обектите, същият се приема без възражения</w:t>
      </w:r>
      <w:r w:rsidRPr="009617E3">
        <w:rPr>
          <w:rFonts w:ascii="Times New Roman" w:hAnsi="Times New Roman" w:cs="Times New Roman"/>
        </w:rPr>
        <w:t>.</w:t>
      </w:r>
    </w:p>
    <w:p w14:paraId="734C9530" w14:textId="77777777" w:rsidR="00ED66B3" w:rsidRPr="009617E3" w:rsidRDefault="00ED66B3" w:rsidP="003A4609">
      <w:pPr>
        <w:widowControl w:val="0"/>
        <w:suppressAutoHyphens/>
        <w:autoSpaceDE w:val="0"/>
        <w:spacing w:after="0" w:line="240" w:lineRule="auto"/>
        <w:ind w:firstLine="1134"/>
        <w:jc w:val="both"/>
        <w:rPr>
          <w:rFonts w:ascii="Times New Roman" w:hAnsi="Times New Roman" w:cs="Times New Roman"/>
          <w:lang w:val="ru-RU" w:eastAsia="ar-SA"/>
        </w:rPr>
      </w:pPr>
    </w:p>
    <w:p w14:paraId="5C045962" w14:textId="77777777" w:rsidR="00ED66B3" w:rsidRPr="009617E3" w:rsidRDefault="00ED66B3" w:rsidP="00F2772B">
      <w:pPr>
        <w:widowControl w:val="0"/>
        <w:suppressAutoHyphens/>
        <w:autoSpaceDE w:val="0"/>
        <w:spacing w:after="0" w:line="240" w:lineRule="auto"/>
        <w:rPr>
          <w:rFonts w:ascii="Times New Roman" w:hAnsi="Times New Roman" w:cs="Times New Roman"/>
          <w:b/>
          <w:bCs/>
          <w:lang w:eastAsia="ar-SA"/>
        </w:rPr>
      </w:pPr>
      <w:r>
        <w:rPr>
          <w:rFonts w:ascii="Times New Roman" w:hAnsi="Times New Roman" w:cs="Times New Roman"/>
          <w:b/>
          <w:bCs/>
          <w:lang w:eastAsia="ar-SA"/>
        </w:rPr>
        <w:t xml:space="preserve">                      </w:t>
      </w:r>
      <w:r w:rsidRPr="009617E3">
        <w:rPr>
          <w:rFonts w:ascii="Times New Roman" w:hAnsi="Times New Roman" w:cs="Times New Roman"/>
          <w:b/>
          <w:bCs/>
          <w:lang w:eastAsia="ar-SA"/>
        </w:rPr>
        <w:t>5. РАЗМЕР, НАЧИН, МЯСТО, СРОК И УСЛОВИЯ ЗА ВНАСЯНЕ НА ГАРАНЦИЯТА ЗА УЧАСТИЕ В ПРОЦЕДУРАТА И ГАРАНЦИЯ ЗА ИЗПЪЛНЕНИЕ НА ДОГОВОРА ЗА ВЪЗЛАГАНЕ НА ДЕЙНОСТИТЕ</w:t>
      </w:r>
    </w:p>
    <w:p w14:paraId="2DE5E3B0" w14:textId="77777777" w:rsidR="00ED66B3" w:rsidRPr="009617E3" w:rsidRDefault="00ED66B3" w:rsidP="003A4609">
      <w:pPr>
        <w:widowControl w:val="0"/>
        <w:suppressAutoHyphens/>
        <w:autoSpaceDE w:val="0"/>
        <w:spacing w:after="0" w:line="240" w:lineRule="auto"/>
        <w:ind w:firstLine="720"/>
        <w:jc w:val="center"/>
        <w:rPr>
          <w:rFonts w:ascii="Times New Roman" w:hAnsi="Times New Roman" w:cs="Times New Roman"/>
          <w:b/>
          <w:bCs/>
          <w:lang w:eastAsia="ar-SA"/>
        </w:rPr>
      </w:pPr>
    </w:p>
    <w:p w14:paraId="675C9DAB" w14:textId="77777777" w:rsidR="00ED66B3" w:rsidRPr="009617E3" w:rsidRDefault="00ED66B3" w:rsidP="00926DB5">
      <w:pPr>
        <w:widowControl w:val="0"/>
        <w:suppressAutoHyphens/>
        <w:autoSpaceDE w:val="0"/>
        <w:spacing w:after="0" w:line="240" w:lineRule="auto"/>
        <w:jc w:val="both"/>
        <w:rPr>
          <w:rFonts w:ascii="Times New Roman" w:hAnsi="Times New Roman" w:cs="Times New Roman"/>
          <w:color w:val="000000"/>
          <w:lang w:eastAsia="ar-SA"/>
        </w:rPr>
      </w:pPr>
      <w:r w:rsidRPr="009617E3">
        <w:rPr>
          <w:rFonts w:ascii="Times New Roman" w:hAnsi="Times New Roman" w:cs="Times New Roman"/>
          <w:b/>
          <w:bCs/>
          <w:lang w:eastAsia="ar-SA"/>
        </w:rPr>
        <w:t xml:space="preserve">5.1. </w:t>
      </w:r>
      <w:r w:rsidRPr="009617E3">
        <w:rPr>
          <w:rFonts w:ascii="Times New Roman" w:hAnsi="Times New Roman" w:cs="Times New Roman"/>
          <w:color w:val="000000"/>
          <w:lang w:eastAsia="ar-SA"/>
        </w:rPr>
        <w:t>Участникът представя гаранция за участие, а определеният за изпълнител представя гаранция за изпълнение.</w:t>
      </w:r>
    </w:p>
    <w:p w14:paraId="671994F1" w14:textId="77777777" w:rsidR="00ED66B3" w:rsidRPr="009617E3" w:rsidRDefault="00ED66B3" w:rsidP="00926DB5">
      <w:pPr>
        <w:widowControl w:val="0"/>
        <w:suppressAutoHyphens/>
        <w:autoSpaceDE w:val="0"/>
        <w:spacing w:before="120" w:after="0" w:line="240" w:lineRule="auto"/>
        <w:jc w:val="both"/>
        <w:rPr>
          <w:rFonts w:ascii="Times New Roman" w:hAnsi="Times New Roman" w:cs="Times New Roman"/>
          <w:b/>
          <w:bCs/>
          <w:lang w:eastAsia="ar-SA"/>
        </w:rPr>
      </w:pPr>
      <w:r w:rsidRPr="009617E3">
        <w:rPr>
          <w:rFonts w:ascii="Times New Roman" w:hAnsi="Times New Roman" w:cs="Times New Roman"/>
          <w:b/>
          <w:bCs/>
          <w:lang w:eastAsia="ar-SA"/>
        </w:rPr>
        <w:t>5.2. Размер, начин, място, срок и условия за внасяне на гаранцията за участие в процедурата.</w:t>
      </w:r>
    </w:p>
    <w:p w14:paraId="5B73CA00" w14:textId="77777777" w:rsidR="00ED66B3" w:rsidRPr="009617E3" w:rsidRDefault="00ED66B3" w:rsidP="00926DB5">
      <w:pPr>
        <w:widowControl w:val="0"/>
        <w:suppressAutoHyphens/>
        <w:autoSpaceDE w:val="0"/>
        <w:spacing w:after="0" w:line="240" w:lineRule="auto"/>
        <w:jc w:val="both"/>
        <w:rPr>
          <w:rFonts w:ascii="Times New Roman" w:hAnsi="Times New Roman" w:cs="Times New Roman"/>
          <w:lang w:eastAsia="ar-SA"/>
        </w:rPr>
      </w:pPr>
      <w:r w:rsidRPr="009617E3">
        <w:rPr>
          <w:rFonts w:ascii="Times New Roman" w:hAnsi="Times New Roman" w:cs="Times New Roman"/>
          <w:lang w:eastAsia="ar-SA"/>
        </w:rPr>
        <w:t>а)Гаранцията за</w:t>
      </w:r>
      <w:r w:rsidR="00533D87">
        <w:rPr>
          <w:rFonts w:ascii="Times New Roman" w:hAnsi="Times New Roman" w:cs="Times New Roman"/>
          <w:lang w:eastAsia="ar-SA"/>
        </w:rPr>
        <w:t xml:space="preserve"> </w:t>
      </w:r>
      <w:r w:rsidRPr="009617E3">
        <w:rPr>
          <w:rFonts w:ascii="Times New Roman" w:hAnsi="Times New Roman" w:cs="Times New Roman"/>
          <w:lang w:eastAsia="ar-SA"/>
        </w:rPr>
        <w:t>участие е абсолютна сума</w:t>
      </w:r>
      <w:r w:rsidRPr="009617E3">
        <w:rPr>
          <w:rFonts w:ascii="Times New Roman" w:hAnsi="Times New Roman" w:cs="Times New Roman"/>
          <w:b/>
          <w:bCs/>
          <w:lang w:eastAsia="ar-SA"/>
        </w:rPr>
        <w:t xml:space="preserve">, </w:t>
      </w:r>
      <w:r w:rsidRPr="009617E3">
        <w:rPr>
          <w:rFonts w:ascii="Times New Roman" w:hAnsi="Times New Roman" w:cs="Times New Roman"/>
          <w:lang w:eastAsia="ar-SA"/>
        </w:rPr>
        <w:t xml:space="preserve">посочена в т. 1.2, графа </w:t>
      </w:r>
      <w:r w:rsidR="00035493">
        <w:rPr>
          <w:rFonts w:ascii="Times New Roman" w:hAnsi="Times New Roman" w:cs="Times New Roman"/>
          <w:lang w:eastAsia="ar-SA"/>
        </w:rPr>
        <w:t>12</w:t>
      </w:r>
      <w:r w:rsidRPr="009617E3">
        <w:rPr>
          <w:rFonts w:ascii="Times New Roman" w:hAnsi="Times New Roman" w:cs="Times New Roman"/>
          <w:lang w:eastAsia="ar-SA"/>
        </w:rPr>
        <w:t xml:space="preserve"> от тези условия и е определена съгласно</w:t>
      </w:r>
      <w:r w:rsidR="002D2D76">
        <w:rPr>
          <w:rFonts w:ascii="Times New Roman" w:hAnsi="Times New Roman" w:cs="Times New Roman"/>
          <w:lang w:eastAsia="ar-SA"/>
        </w:rPr>
        <w:t xml:space="preserve"> </w:t>
      </w:r>
      <w:r w:rsidRPr="009617E3">
        <w:rPr>
          <w:rFonts w:ascii="Times New Roman" w:hAnsi="Times New Roman" w:cs="Times New Roman"/>
          <w:lang w:eastAsia="ar-SA"/>
        </w:rPr>
        <w:t>чл. 9</w:t>
      </w:r>
      <w:r w:rsidRPr="009617E3">
        <w:rPr>
          <w:rFonts w:ascii="Times New Roman" w:hAnsi="Times New Roman" w:cs="Times New Roman"/>
          <w:lang w:val="en-US" w:eastAsia="ar-SA"/>
        </w:rPr>
        <w:t>a</w:t>
      </w:r>
      <w:r w:rsidR="00716288">
        <w:rPr>
          <w:rFonts w:ascii="Times New Roman" w:hAnsi="Times New Roman" w:cs="Times New Roman"/>
          <w:lang w:eastAsia="ar-SA"/>
        </w:rPr>
        <w:t>, ал. 2 от  Наредбата.</w:t>
      </w:r>
    </w:p>
    <w:p w14:paraId="041943C9" w14:textId="77777777" w:rsidR="00ED66B3" w:rsidRPr="009617E3" w:rsidRDefault="00ED66B3" w:rsidP="00542D3A">
      <w:pPr>
        <w:widowControl w:val="0"/>
        <w:shd w:val="clear" w:color="auto" w:fill="FFFFFF"/>
        <w:tabs>
          <w:tab w:val="left" w:pos="917"/>
        </w:tabs>
        <w:suppressAutoHyphens/>
        <w:autoSpaceDE w:val="0"/>
        <w:spacing w:before="5" w:after="0" w:line="269" w:lineRule="exact"/>
        <w:jc w:val="both"/>
        <w:rPr>
          <w:rFonts w:ascii="Times New Roman" w:hAnsi="Times New Roman" w:cs="Times New Roman"/>
          <w:lang w:val="ru-RU" w:eastAsia="ar-SA"/>
        </w:rPr>
      </w:pPr>
      <w:r w:rsidRPr="009617E3">
        <w:rPr>
          <w:rFonts w:ascii="Times New Roman" w:hAnsi="Times New Roman" w:cs="Times New Roman"/>
          <w:lang w:eastAsia="ar-SA"/>
        </w:rPr>
        <w:t xml:space="preserve">б) </w:t>
      </w:r>
      <w:r w:rsidRPr="009617E3">
        <w:rPr>
          <w:rFonts w:ascii="Times New Roman" w:hAnsi="Times New Roman" w:cs="Times New Roman"/>
          <w:b/>
          <w:bCs/>
          <w:color w:val="000000"/>
          <w:spacing w:val="-6"/>
          <w:lang w:eastAsia="ar-SA"/>
        </w:rPr>
        <w:t>Гаранцията за участие</w:t>
      </w:r>
      <w:r w:rsidRPr="009617E3">
        <w:rPr>
          <w:rFonts w:ascii="Times New Roman" w:hAnsi="Times New Roman" w:cs="Times New Roman"/>
          <w:color w:val="000000"/>
          <w:spacing w:val="-6"/>
          <w:lang w:eastAsia="ar-SA"/>
        </w:rPr>
        <w:t xml:space="preserve"> се представя единствено под формата на парична сума, внесена по </w:t>
      </w:r>
      <w:r w:rsidRPr="009617E3">
        <w:rPr>
          <w:rFonts w:ascii="Times New Roman" w:hAnsi="Times New Roman" w:cs="Times New Roman"/>
          <w:color w:val="000000"/>
          <w:spacing w:val="-5"/>
          <w:lang w:eastAsia="ar-SA"/>
        </w:rPr>
        <w:t>сметка на Възложителя-</w:t>
      </w:r>
      <w:r w:rsidRPr="009617E3">
        <w:rPr>
          <w:rFonts w:ascii="Times New Roman" w:hAnsi="Times New Roman" w:cs="Times New Roman"/>
          <w:lang w:eastAsia="ar-SA"/>
        </w:rPr>
        <w:t>ТП ДГС „Селище”-</w:t>
      </w:r>
      <w:r w:rsidRPr="009617E3">
        <w:rPr>
          <w:rFonts w:ascii="Times New Roman" w:hAnsi="Times New Roman" w:cs="Times New Roman"/>
        </w:rPr>
        <w:t xml:space="preserve"> </w:t>
      </w:r>
      <w:r w:rsidRPr="009617E3">
        <w:rPr>
          <w:rFonts w:ascii="Times New Roman" w:hAnsi="Times New Roman" w:cs="Times New Roman"/>
          <w:b/>
          <w:bCs/>
        </w:rPr>
        <w:t>IBAN BG22IABG74911002140001,  при  ИНТЕРНЕШЪНЪЛ АСЕТ БАНК</w:t>
      </w:r>
      <w:r w:rsidRPr="009617E3">
        <w:rPr>
          <w:rFonts w:ascii="Times New Roman" w:hAnsi="Times New Roman" w:cs="Times New Roman"/>
        </w:rPr>
        <w:t>, офис Сърница, BIC код: IABGBGSG</w:t>
      </w:r>
      <w:r w:rsidRPr="009617E3">
        <w:rPr>
          <w:rFonts w:ascii="Times New Roman" w:hAnsi="Times New Roman" w:cs="Times New Roman"/>
          <w:lang w:val="ru-RU" w:eastAsia="ar-SA"/>
        </w:rPr>
        <w:t>,</w:t>
      </w:r>
    </w:p>
    <w:p w14:paraId="584A2B11" w14:textId="77777777" w:rsidR="00ED66B3" w:rsidRPr="009617E3" w:rsidRDefault="00ED66B3" w:rsidP="003A4609">
      <w:pPr>
        <w:widowControl w:val="0"/>
        <w:shd w:val="clear" w:color="auto" w:fill="FFFFFF"/>
        <w:suppressAutoHyphens/>
        <w:autoSpaceDE w:val="0"/>
        <w:spacing w:before="120" w:line="274" w:lineRule="exact"/>
        <w:ind w:left="6"/>
        <w:jc w:val="both"/>
        <w:rPr>
          <w:rFonts w:ascii="Times New Roman" w:hAnsi="Times New Roman" w:cs="Times New Roman"/>
          <w:lang w:eastAsia="ar-SA"/>
        </w:rPr>
      </w:pPr>
      <w:r w:rsidRPr="009617E3">
        <w:rPr>
          <w:rFonts w:ascii="Times New Roman" w:hAnsi="Times New Roman" w:cs="Times New Roman"/>
          <w:lang w:eastAsia="ar-SA"/>
        </w:rPr>
        <w:t>в) В банковото борд</w:t>
      </w:r>
      <w:r w:rsidR="00716288">
        <w:rPr>
          <w:rFonts w:ascii="Times New Roman" w:hAnsi="Times New Roman" w:cs="Times New Roman"/>
          <w:lang w:eastAsia="ar-SA"/>
        </w:rPr>
        <w:t>еро задължително се изписва</w:t>
      </w:r>
      <w:r w:rsidRPr="009617E3">
        <w:rPr>
          <w:rFonts w:ascii="Times New Roman" w:hAnsi="Times New Roman" w:cs="Times New Roman"/>
          <w:lang w:eastAsia="ar-SA"/>
        </w:rPr>
        <w:t xml:space="preserve"> номера на обекта, за който участникът подава оферта.</w:t>
      </w:r>
    </w:p>
    <w:p w14:paraId="30631C18" w14:textId="463D4BFB" w:rsidR="00ED66B3" w:rsidRPr="009617E3" w:rsidRDefault="00ED66B3" w:rsidP="002F1E34">
      <w:pPr>
        <w:widowControl w:val="0"/>
        <w:suppressAutoHyphens/>
        <w:autoSpaceDE w:val="0"/>
        <w:spacing w:after="0" w:line="240" w:lineRule="auto"/>
        <w:jc w:val="both"/>
        <w:rPr>
          <w:rFonts w:ascii="Times New Roman" w:hAnsi="Times New Roman" w:cs="Times New Roman"/>
          <w:b/>
          <w:bCs/>
          <w:lang w:val="ru-RU" w:eastAsia="ar-SA"/>
        </w:rPr>
      </w:pPr>
      <w:r w:rsidRPr="009617E3">
        <w:rPr>
          <w:rFonts w:ascii="Times New Roman" w:hAnsi="Times New Roman" w:cs="Times New Roman"/>
          <w:b/>
          <w:bCs/>
          <w:lang w:eastAsia="ar-SA"/>
        </w:rPr>
        <w:t>Крайният срок</w:t>
      </w:r>
      <w:r w:rsidRPr="009617E3">
        <w:rPr>
          <w:rFonts w:ascii="Times New Roman" w:hAnsi="Times New Roman" w:cs="Times New Roman"/>
          <w:b/>
          <w:bCs/>
          <w:lang w:val="ru-RU" w:eastAsia="ar-SA"/>
        </w:rPr>
        <w:t xml:space="preserve"> </w:t>
      </w:r>
      <w:r w:rsidRPr="009617E3">
        <w:rPr>
          <w:rFonts w:ascii="Times New Roman" w:hAnsi="Times New Roman" w:cs="Times New Roman"/>
          <w:b/>
          <w:bCs/>
          <w:lang w:eastAsia="ar-SA"/>
        </w:rPr>
        <w:t>за внасяне</w:t>
      </w:r>
      <w:r w:rsidRPr="009617E3">
        <w:rPr>
          <w:rFonts w:ascii="Times New Roman" w:hAnsi="Times New Roman" w:cs="Times New Roman"/>
          <w:b/>
          <w:bCs/>
          <w:lang w:val="ru-RU" w:eastAsia="ar-SA"/>
        </w:rPr>
        <w:t xml:space="preserve"> </w:t>
      </w:r>
      <w:r w:rsidRPr="009617E3">
        <w:rPr>
          <w:rFonts w:ascii="Times New Roman" w:hAnsi="Times New Roman" w:cs="Times New Roman"/>
          <w:b/>
          <w:bCs/>
          <w:lang w:eastAsia="ar-SA"/>
        </w:rPr>
        <w:t>на гаранцията за участие е до 12.00 часа</w:t>
      </w:r>
      <w:r w:rsidRPr="009617E3">
        <w:rPr>
          <w:rFonts w:ascii="Times New Roman" w:hAnsi="Times New Roman" w:cs="Times New Roman"/>
          <w:b/>
          <w:bCs/>
          <w:lang w:val="ru-RU" w:eastAsia="ar-SA"/>
        </w:rPr>
        <w:t xml:space="preserve"> </w:t>
      </w:r>
      <w:r w:rsidRPr="009617E3">
        <w:rPr>
          <w:rFonts w:ascii="Times New Roman" w:hAnsi="Times New Roman" w:cs="Times New Roman"/>
          <w:b/>
          <w:bCs/>
          <w:lang w:eastAsia="ar-SA"/>
        </w:rPr>
        <w:t xml:space="preserve">на </w:t>
      </w:r>
      <w:r w:rsidR="007D48FE">
        <w:rPr>
          <w:rFonts w:ascii="Times New Roman" w:hAnsi="Times New Roman" w:cs="Times New Roman"/>
          <w:b/>
          <w:bCs/>
          <w:lang w:eastAsia="ar-SA"/>
        </w:rPr>
        <w:t>1</w:t>
      </w:r>
      <w:r w:rsidR="003E5F76">
        <w:rPr>
          <w:rFonts w:ascii="Times New Roman" w:hAnsi="Times New Roman" w:cs="Times New Roman"/>
          <w:b/>
          <w:bCs/>
          <w:lang w:eastAsia="ar-SA"/>
        </w:rPr>
        <w:t>8</w:t>
      </w:r>
      <w:r w:rsidR="007D48FE">
        <w:rPr>
          <w:rFonts w:ascii="Times New Roman" w:hAnsi="Times New Roman" w:cs="Times New Roman"/>
          <w:b/>
          <w:bCs/>
          <w:lang w:eastAsia="ar-SA"/>
        </w:rPr>
        <w:t>.12</w:t>
      </w:r>
      <w:r w:rsidR="000862B7">
        <w:rPr>
          <w:rFonts w:ascii="Times New Roman" w:hAnsi="Times New Roman" w:cs="Times New Roman"/>
          <w:b/>
          <w:bCs/>
          <w:lang w:val="ru-RU" w:eastAsia="ar-SA"/>
        </w:rPr>
        <w:t>.202</w:t>
      </w:r>
      <w:r w:rsidR="00D62E77">
        <w:rPr>
          <w:rFonts w:ascii="Times New Roman" w:hAnsi="Times New Roman" w:cs="Times New Roman"/>
          <w:b/>
          <w:bCs/>
          <w:lang w:eastAsia="ar-SA"/>
        </w:rPr>
        <w:t>4</w:t>
      </w:r>
      <w:r w:rsidR="002D2D76" w:rsidRPr="002D2D76">
        <w:rPr>
          <w:rFonts w:ascii="Times New Roman" w:hAnsi="Times New Roman" w:cs="Times New Roman"/>
          <w:b/>
          <w:bCs/>
          <w:lang w:val="ru-RU" w:eastAsia="ar-SA"/>
        </w:rPr>
        <w:t>г</w:t>
      </w:r>
      <w:r w:rsidR="002D2D76">
        <w:rPr>
          <w:rFonts w:ascii="Times New Roman" w:hAnsi="Times New Roman" w:cs="Times New Roman"/>
          <w:b/>
          <w:bCs/>
          <w:lang w:val="ru-RU" w:eastAsia="ar-SA"/>
        </w:rPr>
        <w:t>.</w:t>
      </w:r>
    </w:p>
    <w:p w14:paraId="6539944A" w14:textId="77777777" w:rsidR="00ED66B3" w:rsidRPr="009617E3" w:rsidRDefault="00ED66B3" w:rsidP="004C2DF4">
      <w:pPr>
        <w:widowControl w:val="0"/>
        <w:suppressAutoHyphens/>
        <w:autoSpaceDE w:val="0"/>
        <w:spacing w:before="120" w:after="0" w:line="240" w:lineRule="auto"/>
        <w:jc w:val="both"/>
        <w:textAlignment w:val="center"/>
        <w:rPr>
          <w:rFonts w:ascii="Times New Roman" w:hAnsi="Times New Roman" w:cs="Times New Roman"/>
          <w:color w:val="000000"/>
          <w:lang w:eastAsia="ar-SA"/>
        </w:rPr>
      </w:pPr>
      <w:r w:rsidRPr="009617E3">
        <w:rPr>
          <w:rFonts w:ascii="Times New Roman" w:hAnsi="Times New Roman" w:cs="Times New Roman"/>
          <w:b/>
          <w:bCs/>
          <w:lang w:val="ru-RU" w:eastAsia="ar-SA"/>
        </w:rPr>
        <w:t xml:space="preserve">5.3. </w:t>
      </w:r>
      <w:proofErr w:type="spellStart"/>
      <w:r w:rsidRPr="009617E3">
        <w:rPr>
          <w:rFonts w:ascii="Times New Roman" w:hAnsi="Times New Roman" w:cs="Times New Roman"/>
          <w:lang w:val="ru-RU" w:eastAsia="ar-SA"/>
        </w:rPr>
        <w:t>Внесените</w:t>
      </w:r>
      <w:proofErr w:type="spellEnd"/>
      <w:r w:rsidRPr="009617E3">
        <w:rPr>
          <w:rFonts w:ascii="Times New Roman" w:hAnsi="Times New Roman" w:cs="Times New Roman"/>
          <w:lang w:val="ru-RU" w:eastAsia="ar-SA"/>
        </w:rPr>
        <w:t xml:space="preserve"> </w:t>
      </w:r>
      <w:proofErr w:type="spellStart"/>
      <w:r w:rsidRPr="009617E3">
        <w:rPr>
          <w:rFonts w:ascii="Times New Roman" w:hAnsi="Times New Roman" w:cs="Times New Roman"/>
          <w:lang w:val="ru-RU" w:eastAsia="ar-SA"/>
        </w:rPr>
        <w:t>гаранции</w:t>
      </w:r>
      <w:proofErr w:type="spellEnd"/>
      <w:r w:rsidRPr="009617E3">
        <w:rPr>
          <w:rFonts w:ascii="Times New Roman" w:hAnsi="Times New Roman" w:cs="Times New Roman"/>
          <w:lang w:val="ru-RU" w:eastAsia="ar-SA"/>
        </w:rPr>
        <w:t xml:space="preserve"> за участие в </w:t>
      </w:r>
      <w:proofErr w:type="spellStart"/>
      <w:r w:rsidRPr="009617E3">
        <w:rPr>
          <w:rFonts w:ascii="Times New Roman" w:hAnsi="Times New Roman" w:cs="Times New Roman"/>
          <w:lang w:val="ru-RU" w:eastAsia="ar-SA"/>
        </w:rPr>
        <w:t>открития</w:t>
      </w:r>
      <w:proofErr w:type="spellEnd"/>
      <w:r w:rsidRPr="009617E3">
        <w:rPr>
          <w:rFonts w:ascii="Times New Roman" w:hAnsi="Times New Roman" w:cs="Times New Roman"/>
          <w:lang w:val="ru-RU" w:eastAsia="ar-SA"/>
        </w:rPr>
        <w:t xml:space="preserve"> конкурс да се </w:t>
      </w:r>
      <w:proofErr w:type="spellStart"/>
      <w:r w:rsidRPr="009617E3">
        <w:rPr>
          <w:rFonts w:ascii="Times New Roman" w:hAnsi="Times New Roman" w:cs="Times New Roman"/>
          <w:lang w:val="ru-RU" w:eastAsia="ar-SA"/>
        </w:rPr>
        <w:t>освобождават</w:t>
      </w:r>
      <w:proofErr w:type="spellEnd"/>
      <w:r w:rsidRPr="009617E3">
        <w:rPr>
          <w:rFonts w:ascii="Times New Roman" w:hAnsi="Times New Roman" w:cs="Times New Roman"/>
          <w:lang w:val="ru-RU" w:eastAsia="ar-SA"/>
        </w:rPr>
        <w:t xml:space="preserve">, </w:t>
      </w:r>
      <w:proofErr w:type="spellStart"/>
      <w:r w:rsidRPr="009617E3">
        <w:rPr>
          <w:rFonts w:ascii="Times New Roman" w:hAnsi="Times New Roman" w:cs="Times New Roman"/>
          <w:lang w:val="ru-RU" w:eastAsia="ar-SA"/>
        </w:rPr>
        <w:t>респ</w:t>
      </w:r>
      <w:proofErr w:type="spellEnd"/>
      <w:r w:rsidRPr="009617E3">
        <w:rPr>
          <w:rFonts w:ascii="Times New Roman" w:hAnsi="Times New Roman" w:cs="Times New Roman"/>
          <w:lang w:val="ru-RU" w:eastAsia="ar-SA"/>
        </w:rPr>
        <w:t xml:space="preserve">. </w:t>
      </w:r>
      <w:proofErr w:type="spellStart"/>
      <w:r w:rsidRPr="009617E3">
        <w:rPr>
          <w:rFonts w:ascii="Times New Roman" w:hAnsi="Times New Roman" w:cs="Times New Roman"/>
          <w:lang w:val="ru-RU" w:eastAsia="ar-SA"/>
        </w:rPr>
        <w:t>задържат</w:t>
      </w:r>
      <w:proofErr w:type="spellEnd"/>
      <w:r w:rsidRPr="009617E3">
        <w:rPr>
          <w:rFonts w:ascii="Times New Roman" w:hAnsi="Times New Roman" w:cs="Times New Roman"/>
          <w:lang w:val="ru-RU" w:eastAsia="ar-SA"/>
        </w:rPr>
        <w:t xml:space="preserve"> по </w:t>
      </w:r>
      <w:proofErr w:type="spellStart"/>
      <w:r w:rsidRPr="009617E3">
        <w:rPr>
          <w:rFonts w:ascii="Times New Roman" w:hAnsi="Times New Roman" w:cs="Times New Roman"/>
          <w:lang w:val="ru-RU" w:eastAsia="ar-SA"/>
        </w:rPr>
        <w:t>реда</w:t>
      </w:r>
      <w:proofErr w:type="spellEnd"/>
      <w:r w:rsidRPr="009617E3">
        <w:rPr>
          <w:rFonts w:ascii="Times New Roman" w:hAnsi="Times New Roman" w:cs="Times New Roman"/>
          <w:lang w:val="ru-RU" w:eastAsia="ar-SA"/>
        </w:rPr>
        <w:t xml:space="preserve"> и </w:t>
      </w:r>
      <w:proofErr w:type="spellStart"/>
      <w:r w:rsidRPr="009617E3">
        <w:rPr>
          <w:rFonts w:ascii="Times New Roman" w:hAnsi="Times New Roman" w:cs="Times New Roman"/>
          <w:lang w:val="ru-RU" w:eastAsia="ar-SA"/>
        </w:rPr>
        <w:t>условията</w:t>
      </w:r>
      <w:proofErr w:type="spellEnd"/>
      <w:r w:rsidRPr="009617E3">
        <w:rPr>
          <w:rFonts w:ascii="Times New Roman" w:hAnsi="Times New Roman" w:cs="Times New Roman"/>
          <w:lang w:val="ru-RU" w:eastAsia="ar-SA"/>
        </w:rPr>
        <w:t xml:space="preserve"> на чл. 31 и чл. 32 от „</w:t>
      </w:r>
      <w:proofErr w:type="spellStart"/>
      <w:r w:rsidRPr="009617E3">
        <w:rPr>
          <w:rFonts w:ascii="Times New Roman" w:hAnsi="Times New Roman" w:cs="Times New Roman"/>
          <w:lang w:val="ru-RU" w:eastAsia="ar-SA"/>
        </w:rPr>
        <w:t>Наредбата</w:t>
      </w:r>
      <w:proofErr w:type="spellEnd"/>
      <w:r w:rsidRPr="009617E3">
        <w:rPr>
          <w:rFonts w:ascii="Times New Roman" w:hAnsi="Times New Roman" w:cs="Times New Roman"/>
          <w:lang w:val="ru-RU" w:eastAsia="ar-SA"/>
        </w:rPr>
        <w:t>”.</w:t>
      </w:r>
    </w:p>
    <w:p w14:paraId="6CFAD756" w14:textId="77777777" w:rsidR="00ED66B3" w:rsidRPr="009617E3" w:rsidRDefault="00ED66B3" w:rsidP="004C2DF4">
      <w:pPr>
        <w:tabs>
          <w:tab w:val="left" w:pos="851"/>
          <w:tab w:val="left" w:pos="1134"/>
        </w:tabs>
        <w:spacing w:after="0" w:line="240" w:lineRule="auto"/>
        <w:ind w:firstLine="567"/>
        <w:jc w:val="both"/>
        <w:textAlignment w:val="center"/>
        <w:rPr>
          <w:rFonts w:ascii="Times New Roman" w:hAnsi="Times New Roman" w:cs="Times New Roman"/>
          <w:lang w:eastAsia="bg-BG"/>
        </w:rPr>
      </w:pPr>
      <w:r w:rsidRPr="009617E3">
        <w:rPr>
          <w:rFonts w:ascii="Times New Roman" w:hAnsi="Times New Roman" w:cs="Times New Roman"/>
          <w:color w:val="000000"/>
          <w:lang w:eastAsia="bg-BG"/>
        </w:rPr>
        <w:t xml:space="preserve">Възложителят </w:t>
      </w:r>
      <w:r w:rsidRPr="009617E3">
        <w:rPr>
          <w:rFonts w:ascii="Times New Roman" w:hAnsi="Times New Roman" w:cs="Times New Roman"/>
          <w:b/>
          <w:bCs/>
          <w:color w:val="000000"/>
          <w:lang w:eastAsia="bg-BG"/>
        </w:rPr>
        <w:t>освобождава</w:t>
      </w:r>
      <w:r w:rsidRPr="009617E3">
        <w:rPr>
          <w:rFonts w:ascii="Times New Roman" w:hAnsi="Times New Roman" w:cs="Times New Roman"/>
          <w:color w:val="000000"/>
          <w:lang w:eastAsia="bg-BG"/>
        </w:rPr>
        <w:t xml:space="preserve"> гаранциите</w:t>
      </w:r>
      <w:r w:rsidRPr="009617E3">
        <w:rPr>
          <w:rFonts w:ascii="Times New Roman" w:hAnsi="Times New Roman" w:cs="Times New Roman"/>
          <w:b/>
          <w:bCs/>
          <w:color w:val="000000"/>
          <w:lang w:eastAsia="bg-BG"/>
        </w:rPr>
        <w:t xml:space="preserve"> за участие</w:t>
      </w:r>
      <w:r w:rsidRPr="009617E3">
        <w:rPr>
          <w:rFonts w:ascii="Times New Roman" w:hAnsi="Times New Roman" w:cs="Times New Roman"/>
          <w:color w:val="000000"/>
          <w:lang w:eastAsia="bg-BG"/>
        </w:rPr>
        <w:t xml:space="preserve"> на:</w:t>
      </w:r>
    </w:p>
    <w:p w14:paraId="6E23F321" w14:textId="77777777" w:rsidR="00ED66B3" w:rsidRPr="009617E3" w:rsidRDefault="00ED66B3" w:rsidP="004C2DF4">
      <w:pPr>
        <w:spacing w:after="0" w:line="240" w:lineRule="auto"/>
        <w:ind w:firstLine="567"/>
        <w:jc w:val="both"/>
        <w:textAlignment w:val="center"/>
        <w:rPr>
          <w:rFonts w:ascii="Times New Roman" w:hAnsi="Times New Roman" w:cs="Times New Roman"/>
          <w:lang w:eastAsia="bg-BG"/>
        </w:rPr>
      </w:pPr>
      <w:r w:rsidRPr="009617E3">
        <w:rPr>
          <w:rFonts w:ascii="Times New Roman" w:hAnsi="Times New Roman" w:cs="Times New Roman"/>
          <w:color w:val="000000"/>
          <w:spacing w:val="4"/>
          <w:lang w:eastAsia="bg-BG"/>
        </w:rPr>
        <w:t xml:space="preserve">а) отстранените участници и на участниците, които </w:t>
      </w:r>
      <w:r w:rsidRPr="009617E3">
        <w:rPr>
          <w:rFonts w:ascii="Times New Roman" w:hAnsi="Times New Roman" w:cs="Times New Roman"/>
          <w:b/>
          <w:bCs/>
          <w:color w:val="000000"/>
          <w:spacing w:val="4"/>
          <w:lang w:eastAsia="bg-BG"/>
        </w:rPr>
        <w:t>не са класирани</w:t>
      </w:r>
      <w:r w:rsidRPr="009617E3">
        <w:rPr>
          <w:rFonts w:ascii="Times New Roman" w:hAnsi="Times New Roman" w:cs="Times New Roman"/>
          <w:color w:val="000000"/>
          <w:spacing w:val="4"/>
          <w:lang w:eastAsia="bg-BG"/>
        </w:rPr>
        <w:t xml:space="preserve"> на първо или второ място, в </w:t>
      </w:r>
      <w:r w:rsidRPr="009617E3">
        <w:rPr>
          <w:rFonts w:ascii="Times New Roman" w:hAnsi="Times New Roman" w:cs="Times New Roman"/>
          <w:b/>
          <w:bCs/>
          <w:color w:val="000000"/>
          <w:spacing w:val="4"/>
          <w:lang w:eastAsia="bg-BG"/>
        </w:rPr>
        <w:t>срок 3 работни дни</w:t>
      </w:r>
      <w:r w:rsidRPr="009617E3">
        <w:rPr>
          <w:rFonts w:ascii="Times New Roman" w:hAnsi="Times New Roman" w:cs="Times New Roman"/>
          <w:color w:val="000000"/>
          <w:spacing w:val="4"/>
          <w:lang w:eastAsia="bg-BG"/>
        </w:rPr>
        <w:t xml:space="preserve"> след изтичането на срока за </w:t>
      </w:r>
      <w:r w:rsidRPr="009617E3">
        <w:rPr>
          <w:rFonts w:ascii="Times New Roman" w:hAnsi="Times New Roman" w:cs="Times New Roman"/>
          <w:b/>
          <w:bCs/>
          <w:color w:val="000000"/>
          <w:spacing w:val="4"/>
          <w:lang w:eastAsia="bg-BG"/>
        </w:rPr>
        <w:t xml:space="preserve">обжалване </w:t>
      </w:r>
      <w:r w:rsidRPr="009617E3">
        <w:rPr>
          <w:rFonts w:ascii="Times New Roman" w:hAnsi="Times New Roman" w:cs="Times New Roman"/>
          <w:color w:val="000000"/>
          <w:spacing w:val="4"/>
          <w:lang w:eastAsia="bg-BG"/>
        </w:rPr>
        <w:t>на заповедта на възложителя за определяне на изпълнител;</w:t>
      </w:r>
    </w:p>
    <w:p w14:paraId="7433209C" w14:textId="77777777" w:rsidR="00ED66B3" w:rsidRPr="009617E3" w:rsidRDefault="00ED66B3" w:rsidP="004C2DF4">
      <w:pPr>
        <w:tabs>
          <w:tab w:val="left" w:pos="851"/>
        </w:tabs>
        <w:spacing w:after="0" w:line="240" w:lineRule="auto"/>
        <w:ind w:firstLine="567"/>
        <w:jc w:val="both"/>
        <w:rPr>
          <w:rFonts w:ascii="Times New Roman" w:hAnsi="Times New Roman" w:cs="Times New Roman"/>
        </w:rPr>
      </w:pPr>
      <w:r w:rsidRPr="009617E3">
        <w:rPr>
          <w:rFonts w:ascii="Times New Roman" w:hAnsi="Times New Roman" w:cs="Times New Roman"/>
          <w:color w:val="000000"/>
          <w:lang w:eastAsia="bg-BG"/>
        </w:rPr>
        <w:t>б)</w:t>
      </w:r>
      <w:r w:rsidRPr="009617E3">
        <w:rPr>
          <w:rFonts w:ascii="Times New Roman" w:hAnsi="Times New Roman" w:cs="Times New Roman"/>
          <w:color w:val="000000"/>
          <w:lang w:val="ru-RU" w:eastAsia="bg-BG"/>
        </w:rPr>
        <w:t xml:space="preserve"> </w:t>
      </w:r>
      <w:r w:rsidRPr="009617E3">
        <w:rPr>
          <w:rFonts w:ascii="Times New Roman" w:hAnsi="Times New Roman" w:cs="Times New Roman"/>
          <w:b/>
          <w:bCs/>
          <w:color w:val="000000"/>
          <w:lang w:eastAsia="bg-BG"/>
        </w:rPr>
        <w:t>класираните</w:t>
      </w:r>
      <w:r w:rsidRPr="009617E3">
        <w:rPr>
          <w:rFonts w:ascii="Times New Roman" w:hAnsi="Times New Roman" w:cs="Times New Roman"/>
          <w:color w:val="000000"/>
          <w:lang w:eastAsia="bg-BG"/>
        </w:rPr>
        <w:t xml:space="preserve"> на първо и на второ място – </w:t>
      </w:r>
      <w:r w:rsidRPr="009617E3">
        <w:rPr>
          <w:rFonts w:ascii="Times New Roman" w:hAnsi="Times New Roman" w:cs="Times New Roman"/>
          <w:b/>
          <w:bCs/>
          <w:color w:val="000000"/>
          <w:lang w:eastAsia="bg-BG"/>
        </w:rPr>
        <w:t>след сключването</w:t>
      </w:r>
      <w:r w:rsidRPr="009617E3">
        <w:rPr>
          <w:rFonts w:ascii="Times New Roman" w:hAnsi="Times New Roman" w:cs="Times New Roman"/>
          <w:color w:val="000000"/>
          <w:lang w:eastAsia="bg-BG"/>
        </w:rPr>
        <w:t xml:space="preserve"> на договора за възлагане на дейностите;</w:t>
      </w:r>
    </w:p>
    <w:p w14:paraId="687708F7" w14:textId="77777777" w:rsidR="00ED66B3" w:rsidRDefault="00ED66B3" w:rsidP="004C2DF4">
      <w:pPr>
        <w:tabs>
          <w:tab w:val="left" w:pos="851"/>
        </w:tabs>
        <w:spacing w:after="0" w:line="240" w:lineRule="auto"/>
        <w:ind w:firstLine="567"/>
        <w:jc w:val="both"/>
        <w:rPr>
          <w:rFonts w:ascii="Times New Roman" w:hAnsi="Times New Roman" w:cs="Times New Roman"/>
        </w:rPr>
      </w:pPr>
      <w:r w:rsidRPr="009617E3">
        <w:rPr>
          <w:rFonts w:ascii="Times New Roman" w:hAnsi="Times New Roman" w:cs="Times New Roman"/>
        </w:rPr>
        <w:lastRenderedPageBreak/>
        <w:t>в) обжалващия заповедта на възложителя за  определяне на изпълнител – в срок 5 работни дни от приключване на производството по обжалване.</w:t>
      </w:r>
    </w:p>
    <w:p w14:paraId="399FD528" w14:textId="77777777" w:rsidR="00716288" w:rsidRPr="00716288" w:rsidRDefault="00716288" w:rsidP="004C2DF4">
      <w:pPr>
        <w:tabs>
          <w:tab w:val="left" w:pos="851"/>
        </w:tabs>
        <w:spacing w:after="0" w:line="240" w:lineRule="auto"/>
        <w:ind w:firstLine="567"/>
        <w:jc w:val="both"/>
        <w:rPr>
          <w:rFonts w:ascii="Times New Roman" w:hAnsi="Times New Roman" w:cs="Times New Roman"/>
        </w:rPr>
      </w:pPr>
    </w:p>
    <w:p w14:paraId="43C128D0" w14:textId="77777777" w:rsidR="00ED66B3" w:rsidRPr="009617E3" w:rsidRDefault="00ED66B3" w:rsidP="00D43A3B">
      <w:pPr>
        <w:tabs>
          <w:tab w:val="left" w:pos="1134"/>
        </w:tabs>
        <w:spacing w:after="0" w:line="240" w:lineRule="auto"/>
        <w:jc w:val="both"/>
        <w:textAlignment w:val="center"/>
        <w:rPr>
          <w:rFonts w:ascii="Times New Roman" w:hAnsi="Times New Roman" w:cs="Times New Roman"/>
          <w:color w:val="000000"/>
          <w:lang w:eastAsia="bg-BG"/>
        </w:rPr>
      </w:pPr>
      <w:r w:rsidRPr="009617E3">
        <w:rPr>
          <w:rFonts w:ascii="Times New Roman" w:hAnsi="Times New Roman" w:cs="Times New Roman"/>
          <w:b/>
          <w:bCs/>
          <w:color w:val="000000"/>
          <w:lang w:eastAsia="ar-SA"/>
        </w:rPr>
        <w:t>5.4.</w:t>
      </w:r>
      <w:r w:rsidRPr="009617E3">
        <w:rPr>
          <w:rFonts w:ascii="Times New Roman" w:hAnsi="Times New Roman" w:cs="Times New Roman"/>
          <w:color w:val="000000"/>
          <w:lang w:eastAsia="bg-BG"/>
        </w:rPr>
        <w:t xml:space="preserve">Възложителят </w:t>
      </w:r>
      <w:r w:rsidRPr="009617E3">
        <w:rPr>
          <w:rFonts w:ascii="Times New Roman" w:hAnsi="Times New Roman" w:cs="Times New Roman"/>
          <w:b/>
          <w:bCs/>
          <w:color w:val="000000"/>
          <w:lang w:eastAsia="bg-BG"/>
        </w:rPr>
        <w:t>задържа</w:t>
      </w:r>
      <w:r w:rsidRPr="009617E3">
        <w:rPr>
          <w:rFonts w:ascii="Times New Roman" w:hAnsi="Times New Roman" w:cs="Times New Roman"/>
          <w:color w:val="000000"/>
          <w:lang w:eastAsia="bg-BG"/>
        </w:rPr>
        <w:t xml:space="preserve"> гаранциите</w:t>
      </w:r>
      <w:r w:rsidRPr="009617E3">
        <w:rPr>
          <w:rFonts w:ascii="Times New Roman" w:hAnsi="Times New Roman" w:cs="Times New Roman"/>
          <w:b/>
          <w:bCs/>
          <w:color w:val="000000"/>
          <w:lang w:eastAsia="bg-BG"/>
        </w:rPr>
        <w:t xml:space="preserve"> за участие</w:t>
      </w:r>
      <w:r w:rsidRPr="009617E3">
        <w:rPr>
          <w:rFonts w:ascii="Times New Roman" w:hAnsi="Times New Roman" w:cs="Times New Roman"/>
          <w:color w:val="000000"/>
          <w:lang w:eastAsia="bg-BG"/>
        </w:rPr>
        <w:t>, когато участник в процедурата:</w:t>
      </w:r>
    </w:p>
    <w:p w14:paraId="64477FC3" w14:textId="77777777" w:rsidR="00ED66B3" w:rsidRPr="009617E3" w:rsidRDefault="00ED66B3" w:rsidP="00D43A3B">
      <w:pPr>
        <w:spacing w:after="0" w:line="240" w:lineRule="auto"/>
        <w:ind w:firstLine="567"/>
        <w:jc w:val="both"/>
        <w:textAlignment w:val="center"/>
        <w:rPr>
          <w:rFonts w:ascii="Times New Roman" w:hAnsi="Times New Roman" w:cs="Times New Roman"/>
          <w:lang w:eastAsia="bg-BG"/>
        </w:rPr>
      </w:pPr>
      <w:r w:rsidRPr="009617E3">
        <w:rPr>
          <w:rFonts w:ascii="Times New Roman" w:hAnsi="Times New Roman" w:cs="Times New Roman"/>
          <w:b/>
          <w:bCs/>
          <w:color w:val="000000"/>
          <w:lang w:eastAsia="bg-BG"/>
        </w:rPr>
        <w:t>а)</w:t>
      </w:r>
      <w:r w:rsidRPr="009617E3">
        <w:rPr>
          <w:rFonts w:ascii="Times New Roman" w:hAnsi="Times New Roman" w:cs="Times New Roman"/>
          <w:b/>
          <w:bCs/>
          <w:color w:val="000000"/>
          <w:lang w:val="ru-RU" w:eastAsia="bg-BG"/>
        </w:rPr>
        <w:t xml:space="preserve"> </w:t>
      </w:r>
      <w:r w:rsidRPr="009617E3">
        <w:rPr>
          <w:rFonts w:ascii="Times New Roman" w:hAnsi="Times New Roman" w:cs="Times New Roman"/>
          <w:b/>
          <w:bCs/>
          <w:color w:val="000000"/>
          <w:lang w:eastAsia="bg-BG"/>
        </w:rPr>
        <w:t>оттегля</w:t>
      </w:r>
      <w:r w:rsidRPr="009617E3">
        <w:rPr>
          <w:rFonts w:ascii="Times New Roman" w:hAnsi="Times New Roman" w:cs="Times New Roman"/>
          <w:b/>
          <w:bCs/>
          <w:color w:val="000000"/>
          <w:lang w:val="ru-RU" w:eastAsia="bg-BG"/>
        </w:rPr>
        <w:t xml:space="preserve"> </w:t>
      </w:r>
      <w:r w:rsidRPr="009617E3">
        <w:rPr>
          <w:rFonts w:ascii="Times New Roman" w:hAnsi="Times New Roman" w:cs="Times New Roman"/>
          <w:i/>
          <w:iCs/>
          <w:color w:val="000000"/>
          <w:lang w:eastAsia="bg-BG"/>
        </w:rPr>
        <w:t>офертата</w:t>
      </w:r>
      <w:r w:rsidRPr="009617E3">
        <w:rPr>
          <w:rFonts w:ascii="Times New Roman" w:hAnsi="Times New Roman" w:cs="Times New Roman"/>
          <w:i/>
          <w:iCs/>
          <w:color w:val="000000"/>
          <w:lang w:val="ru-RU" w:eastAsia="bg-BG"/>
        </w:rPr>
        <w:t xml:space="preserve"> </w:t>
      </w:r>
      <w:r w:rsidRPr="009617E3">
        <w:rPr>
          <w:rFonts w:ascii="Times New Roman" w:hAnsi="Times New Roman" w:cs="Times New Roman"/>
          <w:b/>
          <w:bCs/>
          <w:color w:val="000000"/>
          <w:lang w:eastAsia="bg-BG"/>
        </w:rPr>
        <w:t>след</w:t>
      </w:r>
      <w:r w:rsidRPr="009617E3">
        <w:rPr>
          <w:rFonts w:ascii="Times New Roman" w:hAnsi="Times New Roman" w:cs="Times New Roman"/>
          <w:color w:val="000000"/>
          <w:lang w:eastAsia="bg-BG"/>
        </w:rPr>
        <w:t xml:space="preserve"> изтичането на срока за подаването й;</w:t>
      </w:r>
    </w:p>
    <w:p w14:paraId="25FD51A1" w14:textId="77777777" w:rsidR="00ED66B3" w:rsidRPr="009617E3" w:rsidRDefault="00ED66B3" w:rsidP="00D43A3B">
      <w:pPr>
        <w:spacing w:after="0" w:line="240" w:lineRule="auto"/>
        <w:ind w:firstLine="567"/>
        <w:jc w:val="both"/>
        <w:textAlignment w:val="center"/>
        <w:rPr>
          <w:rFonts w:ascii="Times New Roman" w:hAnsi="Times New Roman" w:cs="Times New Roman"/>
          <w:color w:val="000000"/>
          <w:lang w:eastAsia="bg-BG"/>
        </w:rPr>
      </w:pPr>
      <w:r w:rsidRPr="009617E3">
        <w:rPr>
          <w:rFonts w:ascii="Times New Roman" w:hAnsi="Times New Roman" w:cs="Times New Roman"/>
          <w:b/>
          <w:bCs/>
          <w:color w:val="000000"/>
          <w:lang w:eastAsia="bg-BG"/>
        </w:rPr>
        <w:t>б)</w:t>
      </w:r>
      <w:r w:rsidRPr="009617E3">
        <w:rPr>
          <w:rFonts w:ascii="Times New Roman" w:hAnsi="Times New Roman" w:cs="Times New Roman"/>
          <w:color w:val="000000"/>
          <w:lang w:eastAsia="bg-BG"/>
        </w:rPr>
        <w:t xml:space="preserve"> е </w:t>
      </w:r>
      <w:r w:rsidRPr="009617E3">
        <w:rPr>
          <w:rFonts w:ascii="Times New Roman" w:hAnsi="Times New Roman" w:cs="Times New Roman"/>
          <w:b/>
          <w:bCs/>
          <w:color w:val="000000"/>
          <w:lang w:eastAsia="bg-BG"/>
        </w:rPr>
        <w:t>определен</w:t>
      </w:r>
      <w:r w:rsidRPr="009617E3">
        <w:rPr>
          <w:rFonts w:ascii="Times New Roman" w:hAnsi="Times New Roman" w:cs="Times New Roman"/>
          <w:color w:val="000000"/>
          <w:lang w:eastAsia="bg-BG"/>
        </w:rPr>
        <w:t xml:space="preserve"> за изпълнител, но </w:t>
      </w:r>
      <w:r w:rsidRPr="009617E3">
        <w:rPr>
          <w:rFonts w:ascii="Times New Roman" w:hAnsi="Times New Roman" w:cs="Times New Roman"/>
          <w:b/>
          <w:bCs/>
          <w:color w:val="000000"/>
          <w:lang w:eastAsia="bg-BG"/>
        </w:rPr>
        <w:t>не изпълни</w:t>
      </w:r>
      <w:r w:rsidRPr="009617E3">
        <w:rPr>
          <w:rFonts w:ascii="Times New Roman" w:hAnsi="Times New Roman" w:cs="Times New Roman"/>
          <w:color w:val="000000"/>
          <w:lang w:eastAsia="bg-BG"/>
        </w:rPr>
        <w:t xml:space="preserve"> задължението си да </w:t>
      </w:r>
      <w:r w:rsidRPr="009617E3">
        <w:rPr>
          <w:rFonts w:ascii="Times New Roman" w:hAnsi="Times New Roman" w:cs="Times New Roman"/>
          <w:b/>
          <w:bCs/>
          <w:color w:val="000000"/>
          <w:lang w:eastAsia="bg-BG"/>
        </w:rPr>
        <w:t>сключи</w:t>
      </w:r>
      <w:r w:rsidRPr="009617E3">
        <w:rPr>
          <w:rFonts w:ascii="Times New Roman" w:hAnsi="Times New Roman" w:cs="Times New Roman"/>
          <w:color w:val="000000"/>
          <w:lang w:eastAsia="bg-BG"/>
        </w:rPr>
        <w:t xml:space="preserve"> договор за възлагане на дейностите – предмет на </w:t>
      </w:r>
      <w:r w:rsidR="00716288">
        <w:rPr>
          <w:rFonts w:ascii="Times New Roman" w:hAnsi="Times New Roman" w:cs="Times New Roman"/>
          <w:color w:val="000000"/>
          <w:lang w:eastAsia="bg-BG"/>
        </w:rPr>
        <w:t>конкурса</w:t>
      </w:r>
      <w:r w:rsidRPr="009617E3">
        <w:rPr>
          <w:rFonts w:ascii="Times New Roman" w:hAnsi="Times New Roman" w:cs="Times New Roman"/>
          <w:color w:val="000000"/>
          <w:lang w:eastAsia="bg-BG"/>
        </w:rPr>
        <w:t>;</w:t>
      </w:r>
    </w:p>
    <w:p w14:paraId="023155A6" w14:textId="77777777" w:rsidR="00ED66B3" w:rsidRPr="009617E3" w:rsidRDefault="00ED66B3" w:rsidP="00D43A3B">
      <w:pPr>
        <w:spacing w:after="0" w:line="240" w:lineRule="auto"/>
        <w:ind w:firstLine="567"/>
        <w:jc w:val="both"/>
        <w:textAlignment w:val="center"/>
        <w:rPr>
          <w:rFonts w:ascii="Times New Roman" w:hAnsi="Times New Roman" w:cs="Times New Roman"/>
          <w:color w:val="000000"/>
          <w:lang w:eastAsia="bg-BG"/>
        </w:rPr>
      </w:pPr>
      <w:r w:rsidRPr="009617E3">
        <w:rPr>
          <w:rFonts w:ascii="Times New Roman" w:hAnsi="Times New Roman" w:cs="Times New Roman"/>
          <w:b/>
          <w:bCs/>
          <w:color w:val="000000"/>
          <w:lang w:eastAsia="bg-BG"/>
        </w:rPr>
        <w:t>в)</w:t>
      </w:r>
      <w:r w:rsidRPr="009617E3">
        <w:rPr>
          <w:rFonts w:ascii="Times New Roman" w:hAnsi="Times New Roman" w:cs="Times New Roman"/>
          <w:color w:val="000000"/>
          <w:lang w:eastAsia="bg-BG"/>
        </w:rPr>
        <w:t xml:space="preserve"> не представи документите за сключването на договора в определения срок.</w:t>
      </w:r>
    </w:p>
    <w:p w14:paraId="39AF71B6" w14:textId="77777777" w:rsidR="00ED66B3" w:rsidRPr="009617E3" w:rsidRDefault="00ED66B3" w:rsidP="00D43A3B">
      <w:pPr>
        <w:spacing w:after="0" w:line="240" w:lineRule="auto"/>
        <w:ind w:firstLine="567"/>
        <w:jc w:val="both"/>
        <w:textAlignment w:val="center"/>
        <w:rPr>
          <w:rFonts w:ascii="Times New Roman" w:hAnsi="Times New Roman" w:cs="Times New Roman"/>
          <w:color w:val="000000"/>
          <w:lang w:eastAsia="bg-BG"/>
        </w:rPr>
      </w:pPr>
      <w:r w:rsidRPr="009617E3">
        <w:rPr>
          <w:rFonts w:ascii="Times New Roman" w:hAnsi="Times New Roman" w:cs="Times New Roman"/>
          <w:color w:val="000000"/>
          <w:lang w:eastAsia="bg-BG"/>
        </w:rPr>
        <w:t>При обжалване на процедурата гаранциите за участие на класираните на първо и второ място се задържат до изтичането на сроковете на валидност на офертите им. Гаранцията за участие на обжалващият процедурата се задържа до приключването на производството по обжалване.</w:t>
      </w:r>
    </w:p>
    <w:p w14:paraId="1AAA13A3" w14:textId="77777777" w:rsidR="00ED66B3" w:rsidRPr="009617E3" w:rsidRDefault="00ED66B3" w:rsidP="00D43A3B">
      <w:pPr>
        <w:widowControl w:val="0"/>
        <w:suppressAutoHyphens/>
        <w:autoSpaceDE w:val="0"/>
        <w:spacing w:before="120" w:after="0" w:line="240" w:lineRule="auto"/>
        <w:jc w:val="both"/>
        <w:textAlignment w:val="center"/>
        <w:rPr>
          <w:rFonts w:ascii="Times New Roman" w:hAnsi="Times New Roman" w:cs="Times New Roman"/>
          <w:color w:val="000000"/>
          <w:lang w:eastAsia="ar-SA"/>
        </w:rPr>
      </w:pPr>
      <w:r w:rsidRPr="009617E3">
        <w:rPr>
          <w:rFonts w:ascii="Times New Roman" w:hAnsi="Times New Roman" w:cs="Times New Roman"/>
          <w:b/>
          <w:bCs/>
          <w:color w:val="000000"/>
          <w:lang w:eastAsia="ar-SA"/>
        </w:rPr>
        <w:t>5.5.</w:t>
      </w:r>
      <w:r w:rsidRPr="009617E3">
        <w:rPr>
          <w:rFonts w:ascii="Times New Roman" w:hAnsi="Times New Roman" w:cs="Times New Roman"/>
          <w:color w:val="000000"/>
          <w:lang w:eastAsia="ar-SA"/>
        </w:rPr>
        <w:t xml:space="preserve"> 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14:paraId="09C00765" w14:textId="77777777" w:rsidR="00ED66B3" w:rsidRPr="009617E3" w:rsidRDefault="00ED66B3" w:rsidP="00E55164">
      <w:pPr>
        <w:widowControl w:val="0"/>
        <w:suppressAutoHyphens/>
        <w:autoSpaceDE w:val="0"/>
        <w:spacing w:after="0" w:line="240" w:lineRule="auto"/>
        <w:jc w:val="both"/>
        <w:textAlignment w:val="center"/>
        <w:rPr>
          <w:rFonts w:ascii="Times New Roman" w:hAnsi="Times New Roman" w:cs="Times New Roman"/>
          <w:color w:val="000000"/>
          <w:lang w:eastAsia="ar-SA"/>
        </w:rPr>
      </w:pPr>
      <w:r w:rsidRPr="009617E3">
        <w:rPr>
          <w:rFonts w:ascii="Times New Roman" w:hAnsi="Times New Roman" w:cs="Times New Roman"/>
          <w:b/>
          <w:bCs/>
          <w:color w:val="000000"/>
          <w:lang w:eastAsia="ar-SA"/>
        </w:rPr>
        <w:t>5.6.</w:t>
      </w:r>
      <w:r w:rsidRPr="009617E3">
        <w:rPr>
          <w:rFonts w:ascii="Times New Roman" w:hAnsi="Times New Roman" w:cs="Times New Roman"/>
          <w:color w:val="000000"/>
          <w:lang w:eastAsia="ar-SA"/>
        </w:rPr>
        <w:t xml:space="preserve"> Възложителят освобождава гаранциите по </w:t>
      </w:r>
      <w:r w:rsidRPr="009617E3">
        <w:rPr>
          <w:rFonts w:ascii="Times New Roman" w:hAnsi="Times New Roman" w:cs="Times New Roman"/>
          <w:b/>
          <w:bCs/>
          <w:color w:val="000000"/>
          <w:lang w:eastAsia="ar-SA"/>
        </w:rPr>
        <w:t>т. 5.3.</w:t>
      </w:r>
      <w:r w:rsidRPr="009617E3">
        <w:rPr>
          <w:rFonts w:ascii="Times New Roman" w:hAnsi="Times New Roman" w:cs="Times New Roman"/>
          <w:color w:val="000000"/>
          <w:lang w:eastAsia="ar-SA"/>
        </w:rPr>
        <w:t>, без да дължи лихви за периода, през който средствата законно са престояли при него.</w:t>
      </w:r>
    </w:p>
    <w:p w14:paraId="26E8637E" w14:textId="2AAFA8DF" w:rsidR="00ED66B3" w:rsidRPr="009617E3" w:rsidRDefault="00ED66B3" w:rsidP="00E55164">
      <w:pPr>
        <w:widowControl w:val="0"/>
        <w:suppressAutoHyphens/>
        <w:autoSpaceDE w:val="0"/>
        <w:spacing w:before="120" w:after="0" w:line="240" w:lineRule="auto"/>
        <w:jc w:val="both"/>
        <w:textAlignment w:val="center"/>
        <w:rPr>
          <w:rFonts w:ascii="Times New Roman" w:hAnsi="Times New Roman" w:cs="Times New Roman"/>
          <w:b/>
          <w:bCs/>
          <w:lang w:eastAsia="ar-SA"/>
        </w:rPr>
      </w:pPr>
      <w:r w:rsidRPr="009617E3">
        <w:rPr>
          <w:rFonts w:ascii="Times New Roman" w:hAnsi="Times New Roman" w:cs="Times New Roman"/>
          <w:b/>
          <w:bCs/>
          <w:lang w:val="ru-RU" w:eastAsia="ar-SA"/>
        </w:rPr>
        <w:t>5.7.</w:t>
      </w:r>
      <w:r w:rsidR="00D62E77">
        <w:rPr>
          <w:rFonts w:ascii="Times New Roman" w:hAnsi="Times New Roman" w:cs="Times New Roman"/>
          <w:b/>
          <w:bCs/>
          <w:lang w:val="ru-RU" w:eastAsia="ar-SA"/>
        </w:rPr>
        <w:t xml:space="preserve"> </w:t>
      </w:r>
      <w:r w:rsidRPr="009617E3">
        <w:rPr>
          <w:rFonts w:ascii="Times New Roman" w:hAnsi="Times New Roman" w:cs="Times New Roman"/>
          <w:b/>
          <w:bCs/>
          <w:lang w:val="ru-RU" w:eastAsia="ar-SA"/>
        </w:rPr>
        <w:t xml:space="preserve">Условия и размер на </w:t>
      </w:r>
      <w:proofErr w:type="spellStart"/>
      <w:r w:rsidRPr="009617E3">
        <w:rPr>
          <w:rFonts w:ascii="Times New Roman" w:hAnsi="Times New Roman" w:cs="Times New Roman"/>
          <w:b/>
          <w:bCs/>
          <w:lang w:val="ru-RU" w:eastAsia="ar-SA"/>
        </w:rPr>
        <w:t>гаранцията</w:t>
      </w:r>
      <w:proofErr w:type="spellEnd"/>
      <w:r w:rsidRPr="009617E3">
        <w:rPr>
          <w:rFonts w:ascii="Times New Roman" w:hAnsi="Times New Roman" w:cs="Times New Roman"/>
          <w:b/>
          <w:bCs/>
          <w:lang w:val="ru-RU" w:eastAsia="ar-SA"/>
        </w:rPr>
        <w:t xml:space="preserve"> за </w:t>
      </w:r>
      <w:proofErr w:type="spellStart"/>
      <w:r w:rsidRPr="009617E3">
        <w:rPr>
          <w:rFonts w:ascii="Times New Roman" w:hAnsi="Times New Roman" w:cs="Times New Roman"/>
          <w:b/>
          <w:bCs/>
          <w:lang w:val="ru-RU" w:eastAsia="ar-SA"/>
        </w:rPr>
        <w:t>изпълнение</w:t>
      </w:r>
      <w:proofErr w:type="spellEnd"/>
      <w:r w:rsidRPr="009617E3">
        <w:rPr>
          <w:rFonts w:ascii="Times New Roman" w:hAnsi="Times New Roman" w:cs="Times New Roman"/>
          <w:b/>
          <w:bCs/>
          <w:lang w:val="ru-RU" w:eastAsia="ar-SA"/>
        </w:rPr>
        <w:t xml:space="preserve"> на договора за </w:t>
      </w:r>
      <w:proofErr w:type="spellStart"/>
      <w:r w:rsidRPr="009617E3">
        <w:rPr>
          <w:rFonts w:ascii="Times New Roman" w:hAnsi="Times New Roman" w:cs="Times New Roman"/>
          <w:b/>
          <w:bCs/>
          <w:lang w:val="ru-RU" w:eastAsia="ar-SA"/>
        </w:rPr>
        <w:t>възлагане</w:t>
      </w:r>
      <w:proofErr w:type="spellEnd"/>
      <w:r w:rsidRPr="009617E3">
        <w:rPr>
          <w:rFonts w:ascii="Times New Roman" w:hAnsi="Times New Roman" w:cs="Times New Roman"/>
          <w:b/>
          <w:bCs/>
          <w:lang w:val="ru-RU" w:eastAsia="ar-SA"/>
        </w:rPr>
        <w:t xml:space="preserve"> на </w:t>
      </w:r>
      <w:proofErr w:type="spellStart"/>
      <w:r w:rsidRPr="009617E3">
        <w:rPr>
          <w:rFonts w:ascii="Times New Roman" w:hAnsi="Times New Roman" w:cs="Times New Roman"/>
          <w:b/>
          <w:bCs/>
          <w:lang w:val="ru-RU" w:eastAsia="ar-SA"/>
        </w:rPr>
        <w:t>дейности</w:t>
      </w:r>
      <w:proofErr w:type="spellEnd"/>
      <w:r w:rsidRPr="009617E3">
        <w:rPr>
          <w:rFonts w:ascii="Times New Roman" w:hAnsi="Times New Roman" w:cs="Times New Roman"/>
          <w:b/>
          <w:bCs/>
          <w:lang w:val="ru-RU" w:eastAsia="ar-SA"/>
        </w:rPr>
        <w:t xml:space="preserve"> от участника, </w:t>
      </w:r>
      <w:r w:rsidRPr="009617E3">
        <w:rPr>
          <w:rFonts w:ascii="Times New Roman" w:hAnsi="Times New Roman" w:cs="Times New Roman"/>
          <w:b/>
          <w:bCs/>
          <w:lang w:eastAsia="ar-SA"/>
        </w:rPr>
        <w:t>определен за изпълнител на услугата:</w:t>
      </w:r>
    </w:p>
    <w:p w14:paraId="3C3D9C49" w14:textId="0C2D6FF1" w:rsidR="00ED66B3" w:rsidRPr="009617E3" w:rsidRDefault="00ED66B3" w:rsidP="000B5D2C">
      <w:pPr>
        <w:pStyle w:val="a6"/>
        <w:tabs>
          <w:tab w:val="left" w:pos="142"/>
          <w:tab w:val="left" w:pos="1080"/>
          <w:tab w:val="left" w:pos="1120"/>
        </w:tabs>
        <w:ind w:firstLine="567"/>
        <w:jc w:val="both"/>
        <w:rPr>
          <w:rFonts w:ascii="Times New Roman" w:hAnsi="Times New Roman" w:cs="Times New Roman"/>
          <w:b w:val="0"/>
          <w:bCs w:val="0"/>
          <w:sz w:val="22"/>
          <w:szCs w:val="22"/>
        </w:rPr>
      </w:pPr>
      <w:r w:rsidRPr="009617E3">
        <w:rPr>
          <w:rFonts w:ascii="Times New Roman" w:hAnsi="Times New Roman" w:cs="Times New Roman"/>
          <w:sz w:val="22"/>
          <w:szCs w:val="22"/>
        </w:rPr>
        <w:t xml:space="preserve">Гаранция за изпълнение на договора е </w:t>
      </w:r>
      <w:r w:rsidRPr="009617E3">
        <w:rPr>
          <w:rFonts w:ascii="Times New Roman" w:hAnsi="Times New Roman" w:cs="Times New Roman"/>
          <w:b w:val="0"/>
          <w:bCs w:val="0"/>
          <w:sz w:val="22"/>
          <w:szCs w:val="22"/>
        </w:rPr>
        <w:t>определена съгласно условията на чл. 9а, ал. 5 до ал. 8 от „Наредбата”</w:t>
      </w:r>
      <w:r w:rsidR="008F03CD">
        <w:rPr>
          <w:rFonts w:ascii="Times New Roman" w:hAnsi="Times New Roman" w:cs="Times New Roman"/>
          <w:b w:val="0"/>
          <w:bCs w:val="0"/>
          <w:sz w:val="22"/>
          <w:szCs w:val="22"/>
        </w:rPr>
        <w:t xml:space="preserve"> </w:t>
      </w:r>
      <w:r w:rsidRPr="009617E3">
        <w:rPr>
          <w:rFonts w:ascii="Times New Roman" w:hAnsi="Times New Roman" w:cs="Times New Roman"/>
          <w:b w:val="0"/>
          <w:bCs w:val="0"/>
          <w:sz w:val="22"/>
          <w:szCs w:val="22"/>
        </w:rPr>
        <w:t>и е в размер на 5% (</w:t>
      </w:r>
      <w:r w:rsidRPr="009617E3">
        <w:rPr>
          <w:rFonts w:ascii="Times New Roman" w:hAnsi="Times New Roman" w:cs="Times New Roman"/>
          <w:i/>
          <w:iCs/>
          <w:sz w:val="22"/>
          <w:szCs w:val="22"/>
        </w:rPr>
        <w:t>пет на сто</w:t>
      </w:r>
      <w:r w:rsidRPr="009617E3">
        <w:rPr>
          <w:rFonts w:ascii="Times New Roman" w:hAnsi="Times New Roman" w:cs="Times New Roman"/>
          <w:b w:val="0"/>
          <w:bCs w:val="0"/>
          <w:sz w:val="22"/>
          <w:szCs w:val="22"/>
        </w:rPr>
        <w:t>) от достигната при провеждане на конкурса цена за обекта</w:t>
      </w:r>
      <w:r w:rsidRPr="009617E3">
        <w:rPr>
          <w:rFonts w:ascii="Times New Roman" w:hAnsi="Times New Roman" w:cs="Times New Roman"/>
          <w:sz w:val="22"/>
          <w:szCs w:val="22"/>
        </w:rPr>
        <w:t xml:space="preserve">. </w:t>
      </w:r>
      <w:r w:rsidRPr="009617E3">
        <w:rPr>
          <w:rFonts w:ascii="Times New Roman" w:hAnsi="Times New Roman" w:cs="Times New Roman"/>
          <w:b w:val="0"/>
          <w:bCs w:val="0"/>
          <w:sz w:val="22"/>
          <w:szCs w:val="22"/>
        </w:rPr>
        <w:t>Гаранцията за изпълнение се представя в една от следните форми, по избор на изпълнителя:</w:t>
      </w:r>
    </w:p>
    <w:p w14:paraId="22A16940" w14:textId="77777777" w:rsidR="00ED66B3" w:rsidRPr="009617E3" w:rsidRDefault="00ED66B3" w:rsidP="000B5D2C">
      <w:pPr>
        <w:pStyle w:val="a6"/>
        <w:numPr>
          <w:ilvl w:val="0"/>
          <w:numId w:val="34"/>
        </w:numPr>
        <w:tabs>
          <w:tab w:val="clear" w:pos="1287"/>
          <w:tab w:val="left" w:pos="142"/>
          <w:tab w:val="left" w:pos="900"/>
          <w:tab w:val="left" w:pos="1080"/>
        </w:tabs>
        <w:suppressAutoHyphens w:val="0"/>
        <w:ind w:left="0" w:firstLine="567"/>
        <w:jc w:val="both"/>
        <w:rPr>
          <w:rFonts w:ascii="Times New Roman" w:hAnsi="Times New Roman" w:cs="Times New Roman"/>
          <w:b w:val="0"/>
          <w:bCs w:val="0"/>
          <w:sz w:val="22"/>
          <w:szCs w:val="22"/>
        </w:rPr>
      </w:pPr>
      <w:r w:rsidRPr="009617E3">
        <w:rPr>
          <w:rFonts w:ascii="Times New Roman" w:hAnsi="Times New Roman" w:cs="Times New Roman"/>
          <w:sz w:val="22"/>
          <w:szCs w:val="22"/>
        </w:rPr>
        <w:t>парична сума</w:t>
      </w:r>
      <w:r w:rsidRPr="009617E3">
        <w:rPr>
          <w:rFonts w:ascii="Times New Roman" w:hAnsi="Times New Roman" w:cs="Times New Roman"/>
          <w:b w:val="0"/>
          <w:bCs w:val="0"/>
          <w:sz w:val="22"/>
          <w:szCs w:val="22"/>
        </w:rPr>
        <w:t>, внесена по сметката на възложителя. Когато определеният за изпълнител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w:t>
      </w:r>
    </w:p>
    <w:p w14:paraId="254F6FBA" w14:textId="77777777" w:rsidR="00ED66B3" w:rsidRPr="009617E3" w:rsidRDefault="00ED66B3" w:rsidP="000B5D2C">
      <w:pPr>
        <w:pStyle w:val="a6"/>
        <w:numPr>
          <w:ilvl w:val="0"/>
          <w:numId w:val="34"/>
        </w:numPr>
        <w:tabs>
          <w:tab w:val="clear" w:pos="1287"/>
          <w:tab w:val="left" w:pos="142"/>
          <w:tab w:val="left" w:pos="900"/>
          <w:tab w:val="left" w:pos="1080"/>
        </w:tabs>
        <w:suppressAutoHyphens w:val="0"/>
        <w:ind w:left="0" w:firstLine="567"/>
        <w:jc w:val="both"/>
        <w:rPr>
          <w:rFonts w:ascii="Times New Roman" w:hAnsi="Times New Roman" w:cs="Times New Roman"/>
          <w:b w:val="0"/>
          <w:bCs w:val="0"/>
          <w:sz w:val="22"/>
          <w:szCs w:val="22"/>
        </w:rPr>
      </w:pPr>
      <w:r w:rsidRPr="009617E3">
        <w:rPr>
          <w:rFonts w:ascii="Times New Roman" w:hAnsi="Times New Roman" w:cs="Times New Roman"/>
          <w:sz w:val="22"/>
          <w:szCs w:val="22"/>
        </w:rPr>
        <w:t>банкова гаранция</w:t>
      </w:r>
      <w:r w:rsidRPr="009617E3">
        <w:rPr>
          <w:rFonts w:ascii="Times New Roman" w:hAnsi="Times New Roman" w:cs="Times New Roman"/>
          <w:b w:val="0"/>
          <w:bCs w:val="0"/>
          <w:sz w:val="22"/>
          <w:szCs w:val="22"/>
        </w:rPr>
        <w:t>, учредена в полза на възложителя. Когато участникът, определен за спечелил конкурса избере да представи гаранция за изпълнение на договора под формата на банкова гаранция, в същата следва да бъде изрично записано, че е безусловна и неотменима в полза на ТП ДГС „Селище”, да има срок на валидност не по-малко от 30 дни след приключване изпълнението на договора, както и че същата се освобождава след изрично писмено известие от директора на ТП ДГС „Селище”.</w:t>
      </w:r>
    </w:p>
    <w:p w14:paraId="737E043D" w14:textId="77777777" w:rsidR="00ED66B3" w:rsidRPr="009617E3" w:rsidRDefault="00ED66B3" w:rsidP="000B5D2C">
      <w:pPr>
        <w:pStyle w:val="afa"/>
        <w:ind w:left="0" w:right="0" w:firstLine="567"/>
        <w:rPr>
          <w:sz w:val="22"/>
          <w:szCs w:val="22"/>
        </w:rPr>
      </w:pPr>
      <w:r w:rsidRPr="009617E3">
        <w:rPr>
          <w:sz w:val="22"/>
          <w:szCs w:val="22"/>
        </w:rPr>
        <w:t>Условията и сроковете за задържане, респ. освобождаване на гаранцията за изпълнение, както и заплащане на неустойките се уреждат в договора.</w:t>
      </w:r>
    </w:p>
    <w:p w14:paraId="447597EA" w14:textId="77777777" w:rsidR="00ED66B3" w:rsidRPr="009617E3" w:rsidRDefault="00ED66B3" w:rsidP="000B5D2C">
      <w:pPr>
        <w:spacing w:after="0" w:line="240" w:lineRule="auto"/>
        <w:ind w:firstLine="567"/>
        <w:jc w:val="both"/>
        <w:rPr>
          <w:rFonts w:ascii="Times New Roman" w:hAnsi="Times New Roman" w:cs="Times New Roman"/>
        </w:rPr>
      </w:pPr>
      <w:r w:rsidRPr="009617E3">
        <w:rPr>
          <w:rFonts w:ascii="Times New Roman" w:hAnsi="Times New Roman" w:cs="Times New Roman"/>
        </w:rPr>
        <w:t xml:space="preserve"> Гаранциите за изпълнение във формата на парична сума се внасят по банков път по сметка</w:t>
      </w:r>
    </w:p>
    <w:p w14:paraId="6E51BA4E" w14:textId="6049E3EE" w:rsidR="00ED66B3" w:rsidRPr="009617E3" w:rsidRDefault="00ED66B3" w:rsidP="002D6334">
      <w:pPr>
        <w:widowControl w:val="0"/>
        <w:shd w:val="clear" w:color="auto" w:fill="FFFFFF"/>
        <w:tabs>
          <w:tab w:val="left" w:pos="917"/>
        </w:tabs>
        <w:suppressAutoHyphens/>
        <w:autoSpaceDE w:val="0"/>
        <w:spacing w:before="5" w:after="0" w:line="269" w:lineRule="exact"/>
        <w:jc w:val="both"/>
        <w:rPr>
          <w:rFonts w:ascii="Times New Roman" w:hAnsi="Times New Roman" w:cs="Times New Roman"/>
        </w:rPr>
      </w:pPr>
      <w:r w:rsidRPr="009617E3">
        <w:rPr>
          <w:rFonts w:ascii="Times New Roman" w:hAnsi="Times New Roman" w:cs="Times New Roman"/>
          <w:color w:val="000000"/>
          <w:lang w:eastAsia="ar-SA"/>
        </w:rPr>
        <w:t xml:space="preserve">на </w:t>
      </w:r>
      <w:r w:rsidRPr="009617E3">
        <w:rPr>
          <w:rFonts w:ascii="Times New Roman" w:hAnsi="Times New Roman" w:cs="Times New Roman"/>
          <w:b/>
          <w:bCs/>
          <w:lang w:eastAsia="ar-SA"/>
        </w:rPr>
        <w:t>ТП ДГС „Селище”:</w:t>
      </w:r>
      <w:r w:rsidRPr="009617E3">
        <w:rPr>
          <w:rFonts w:ascii="Times New Roman" w:hAnsi="Times New Roman" w:cs="Times New Roman"/>
        </w:rPr>
        <w:t xml:space="preserve"> IBAN BG22IABG74911002140001,  при ИНТЕРНЕШЪНЪЛ АСЕТ БАНК, офис Сърница, BIC код: IABGBGSG.</w:t>
      </w:r>
    </w:p>
    <w:p w14:paraId="50653B6B" w14:textId="77777777" w:rsidR="00ED66B3" w:rsidRDefault="00ED66B3" w:rsidP="002D6334">
      <w:pPr>
        <w:widowControl w:val="0"/>
        <w:shd w:val="clear" w:color="auto" w:fill="FFFFFF"/>
        <w:tabs>
          <w:tab w:val="left" w:pos="917"/>
        </w:tabs>
        <w:suppressAutoHyphens/>
        <w:autoSpaceDE w:val="0"/>
        <w:spacing w:before="5" w:after="0" w:line="269" w:lineRule="exact"/>
        <w:jc w:val="both"/>
        <w:rPr>
          <w:rFonts w:ascii="Times New Roman" w:hAnsi="Times New Roman" w:cs="Times New Roman"/>
          <w:b/>
          <w:bCs/>
          <w:lang w:eastAsia="ar-SA"/>
        </w:rPr>
      </w:pPr>
    </w:p>
    <w:p w14:paraId="56A56617" w14:textId="77777777" w:rsidR="00ED66B3" w:rsidRPr="000D33D9" w:rsidRDefault="00ED66B3" w:rsidP="007E7C39">
      <w:pPr>
        <w:widowControl w:val="0"/>
        <w:suppressAutoHyphens/>
        <w:autoSpaceDE w:val="0"/>
        <w:spacing w:after="0" w:line="240" w:lineRule="auto"/>
        <w:jc w:val="both"/>
        <w:rPr>
          <w:rFonts w:ascii="Times New Roman" w:hAnsi="Times New Roman" w:cs="Times New Roman"/>
          <w:b/>
          <w:bCs/>
          <w:lang w:eastAsia="ar-SA"/>
        </w:rPr>
      </w:pPr>
      <w:r w:rsidRPr="000D33D9">
        <w:rPr>
          <w:rFonts w:ascii="Times New Roman" w:hAnsi="Times New Roman" w:cs="Times New Roman"/>
          <w:b/>
          <w:bCs/>
          <w:lang w:eastAsia="ar-SA"/>
        </w:rPr>
        <w:t xml:space="preserve">                      6. УСЛОВИЯ ЗА УЧАСТИЕ В ОТКРИТИЯ КОНКУРС</w:t>
      </w:r>
    </w:p>
    <w:p w14:paraId="224A619D" w14:textId="77777777" w:rsidR="00ED66B3" w:rsidRPr="000D33D9" w:rsidRDefault="00ED66B3" w:rsidP="007E7C39">
      <w:pPr>
        <w:widowControl w:val="0"/>
        <w:suppressAutoHyphens/>
        <w:autoSpaceDE w:val="0"/>
        <w:spacing w:after="0" w:line="240" w:lineRule="auto"/>
        <w:jc w:val="both"/>
        <w:rPr>
          <w:rFonts w:ascii="Times New Roman" w:hAnsi="Times New Roman" w:cs="Times New Roman"/>
          <w:b/>
          <w:bCs/>
          <w:lang w:val="ru-RU" w:eastAsia="ar-SA"/>
        </w:rPr>
      </w:pPr>
    </w:p>
    <w:p w14:paraId="1A8F9509" w14:textId="77777777" w:rsidR="00ED66B3" w:rsidRPr="000D33D9" w:rsidRDefault="00ED66B3" w:rsidP="007E7C39">
      <w:pPr>
        <w:tabs>
          <w:tab w:val="left" w:pos="567"/>
        </w:tabs>
        <w:spacing w:after="0" w:line="240" w:lineRule="auto"/>
        <w:ind w:firstLine="567"/>
        <w:jc w:val="both"/>
        <w:rPr>
          <w:rFonts w:ascii="Times New Roman" w:hAnsi="Times New Roman" w:cs="Times New Roman"/>
        </w:rPr>
      </w:pPr>
      <w:r w:rsidRPr="000D33D9">
        <w:rPr>
          <w:rFonts w:ascii="Times New Roman" w:hAnsi="Times New Roman" w:cs="Times New Roman"/>
        </w:rPr>
        <w:t xml:space="preserve">Участниците, които участват в откритият конкурс, за да бъдат допуснати до участие, трябва да отговарят на показатели за минимално </w:t>
      </w:r>
      <w:r w:rsidRPr="000D33D9">
        <w:rPr>
          <w:rFonts w:ascii="Times New Roman" w:hAnsi="Times New Roman" w:cs="Times New Roman"/>
          <w:b/>
          <w:bCs/>
        </w:rPr>
        <w:t>техническо</w:t>
      </w:r>
      <w:r w:rsidRPr="000D33D9">
        <w:rPr>
          <w:rFonts w:ascii="Times New Roman" w:hAnsi="Times New Roman" w:cs="Times New Roman"/>
        </w:rPr>
        <w:t xml:space="preserve"> оборудване, </w:t>
      </w:r>
      <w:r w:rsidRPr="000D33D9">
        <w:rPr>
          <w:rFonts w:ascii="Times New Roman" w:hAnsi="Times New Roman" w:cs="Times New Roman"/>
          <w:b/>
          <w:bCs/>
          <w:color w:val="000000"/>
          <w:lang w:eastAsia="bg-BG"/>
        </w:rPr>
        <w:t>професионално-квалификационни</w:t>
      </w:r>
      <w:r w:rsidRPr="000D33D9">
        <w:rPr>
          <w:rFonts w:ascii="Times New Roman" w:hAnsi="Times New Roman" w:cs="Times New Roman"/>
          <w:color w:val="000000"/>
          <w:lang w:eastAsia="bg-BG"/>
        </w:rPr>
        <w:t xml:space="preserve"> изисквания на заетите за работа лица,  изисквания на нормативната уредба, както следва</w:t>
      </w:r>
      <w:r w:rsidRPr="000D33D9">
        <w:rPr>
          <w:rFonts w:ascii="Times New Roman" w:hAnsi="Times New Roman" w:cs="Times New Roman"/>
        </w:rPr>
        <w:t>:</w:t>
      </w:r>
    </w:p>
    <w:p w14:paraId="11553B4F" w14:textId="77777777" w:rsidR="00ED66B3" w:rsidRDefault="00ED66B3" w:rsidP="007E7C39">
      <w:pPr>
        <w:widowControl w:val="0"/>
        <w:numPr>
          <w:ilvl w:val="1"/>
          <w:numId w:val="35"/>
        </w:numPr>
        <w:tabs>
          <w:tab w:val="left" w:pos="0"/>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Да притежава удостоверение за регистрация в публичния регистър по чл. 241 от ЗГ и удостоверение за регистрация на управителя/член на управителния орган или на наетия лицензиран лесовъд в публичния регистър на ИАГ за извършване на лесовъдска практика, съгласно чл. 235 от ЗГ;</w:t>
      </w:r>
    </w:p>
    <w:p w14:paraId="05D7FA10" w14:textId="0D0E0C34" w:rsidR="007E6921" w:rsidRPr="000D33D9" w:rsidRDefault="007E6921" w:rsidP="007E7C39">
      <w:pPr>
        <w:widowControl w:val="0"/>
        <w:numPr>
          <w:ilvl w:val="1"/>
          <w:numId w:val="35"/>
        </w:numPr>
        <w:tabs>
          <w:tab w:val="left" w:pos="0"/>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7E6921">
        <w:rPr>
          <w:rFonts w:ascii="Times New Roman" w:eastAsia="SimSun" w:hAnsi="Times New Roman" w:cs="Times New Roman"/>
          <w:lang w:eastAsia="zh-CN"/>
        </w:rPr>
        <w:t>Да има сключен трудов договор, най- малко с едно физическо лице, регистрирано за упражняване на частна лесовъдска практика за дейностите по чл. 235 от Закона за горите. Когато управителят или изпълнителен член на управителния орган на участника или физическо лице- едноличен търговец, притежава удостоверение за регистрация за упражняване на частна лесовъдска практика за дейността планиране и организация на добива на дървесина, участникът може да участва в процедурата и без да има сключен трудов договор;</w:t>
      </w:r>
    </w:p>
    <w:p w14:paraId="0DD112A7" w14:textId="77777777" w:rsidR="00ED66B3" w:rsidRPr="000D33D9" w:rsidRDefault="00ED66B3" w:rsidP="007E7C39">
      <w:pPr>
        <w:widowControl w:val="0"/>
        <w:numPr>
          <w:ilvl w:val="1"/>
          <w:numId w:val="35"/>
        </w:numPr>
        <w:tabs>
          <w:tab w:val="left" w:pos="0"/>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Да не е осъден с влязла в сила присъда, освен ако е реабилитиран, за: престъпления против собствеността по чл. 194 - 217 от Наказателния кодекс, престъпления против стопанството по чл. 219 – 260 от Наказателния кодекс, подкуп по чл. 301 - 307 от Наказателния кодекс и участие в организирана престъпна група по чл. 321 и чл. 321а от Наказателния кодекс ;</w:t>
      </w:r>
    </w:p>
    <w:p w14:paraId="28C5590D" w14:textId="77777777" w:rsidR="00ED66B3" w:rsidRPr="000D33D9" w:rsidRDefault="00ED66B3" w:rsidP="007E7C39">
      <w:pPr>
        <w:widowControl w:val="0"/>
        <w:numPr>
          <w:ilvl w:val="1"/>
          <w:numId w:val="35"/>
        </w:numPr>
        <w:tabs>
          <w:tab w:val="left" w:pos="0"/>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 xml:space="preserve">Да не е обявен в несъстоятелност и да не е в производство по несъстоятелност; </w:t>
      </w:r>
    </w:p>
    <w:p w14:paraId="35F60D08" w14:textId="77777777" w:rsidR="00ED66B3" w:rsidRPr="000D33D9" w:rsidRDefault="00ED66B3" w:rsidP="007E7C39">
      <w:pPr>
        <w:widowControl w:val="0"/>
        <w:numPr>
          <w:ilvl w:val="1"/>
          <w:numId w:val="35"/>
        </w:numPr>
        <w:tabs>
          <w:tab w:val="left" w:pos="0"/>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 xml:space="preserve">Да не е в производство по ликвидация; </w:t>
      </w:r>
    </w:p>
    <w:p w14:paraId="3B5EC66C" w14:textId="77777777" w:rsidR="00ED66B3" w:rsidRPr="000D33D9" w:rsidRDefault="00ED66B3" w:rsidP="007E7C39">
      <w:pPr>
        <w:widowControl w:val="0"/>
        <w:numPr>
          <w:ilvl w:val="1"/>
          <w:numId w:val="35"/>
        </w:numPr>
        <w:tabs>
          <w:tab w:val="left" w:pos="0"/>
          <w:tab w:val="left" w:pos="851"/>
          <w:tab w:val="left" w:pos="1134"/>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Да не е свър</w:t>
      </w:r>
      <w:r w:rsidR="000862B7">
        <w:rPr>
          <w:rFonts w:ascii="Times New Roman" w:eastAsia="SimSun" w:hAnsi="Times New Roman" w:cs="Times New Roman"/>
          <w:lang w:eastAsia="zh-CN"/>
        </w:rPr>
        <w:t>зано лице по смисъла на §1, т.9</w:t>
      </w:r>
      <w:r w:rsidRPr="000D33D9">
        <w:rPr>
          <w:rFonts w:ascii="Times New Roman" w:eastAsia="SimSun" w:hAnsi="Times New Roman" w:cs="Times New Roman"/>
          <w:lang w:eastAsia="zh-CN"/>
        </w:rPr>
        <w:t xml:space="preserve"> от допълнителната разпоредба на </w:t>
      </w:r>
      <w:r w:rsidRPr="000D33D9">
        <w:rPr>
          <w:rFonts w:ascii="Times New Roman" w:hAnsi="Times New Roman" w:cs="Times New Roman"/>
          <w:color w:val="000000"/>
          <w:lang w:eastAsia="bg-BG"/>
        </w:rPr>
        <w:t>Закона за противодейс</w:t>
      </w:r>
      <w:r w:rsidR="000862B7">
        <w:rPr>
          <w:rFonts w:ascii="Times New Roman" w:hAnsi="Times New Roman" w:cs="Times New Roman"/>
          <w:color w:val="000000"/>
          <w:lang w:eastAsia="bg-BG"/>
        </w:rPr>
        <w:t>твие на корупцията</w:t>
      </w:r>
      <w:r w:rsidRPr="000D33D9">
        <w:rPr>
          <w:rFonts w:ascii="Times New Roman" w:hAnsi="Times New Roman" w:cs="Times New Roman"/>
          <w:color w:val="000000"/>
          <w:lang w:eastAsia="bg-BG"/>
        </w:rPr>
        <w:t xml:space="preserve"> (ЗПК)</w:t>
      </w:r>
      <w:r w:rsidRPr="000D33D9">
        <w:rPr>
          <w:rFonts w:ascii="Times New Roman" w:eastAsia="SimSun" w:hAnsi="Times New Roman" w:cs="Times New Roman"/>
          <w:lang w:eastAsia="zh-CN"/>
        </w:rPr>
        <w:t xml:space="preserve"> с директора на ЮЦДП-Смолян и ТП ДГС „Селище”; </w:t>
      </w:r>
    </w:p>
    <w:p w14:paraId="3DEEE0E5" w14:textId="77777777" w:rsidR="00ED66B3" w:rsidRPr="000D33D9" w:rsidRDefault="00ED66B3" w:rsidP="007E7C39">
      <w:pPr>
        <w:widowControl w:val="0"/>
        <w:numPr>
          <w:ilvl w:val="1"/>
          <w:numId w:val="35"/>
        </w:numPr>
        <w:tabs>
          <w:tab w:val="left" w:pos="0"/>
          <w:tab w:val="left" w:pos="851"/>
          <w:tab w:val="left" w:pos="993"/>
          <w:tab w:val="left" w:pos="1134"/>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Да ням</w:t>
      </w:r>
      <w:r w:rsidR="000862B7">
        <w:rPr>
          <w:rFonts w:ascii="Times New Roman" w:eastAsia="SimSun" w:hAnsi="Times New Roman" w:cs="Times New Roman"/>
          <w:lang w:eastAsia="zh-CN"/>
        </w:rPr>
        <w:t>а сключен договор с лице по чл.</w:t>
      </w:r>
      <w:r w:rsidRPr="000D33D9">
        <w:rPr>
          <w:rFonts w:ascii="Times New Roman" w:eastAsia="SimSun" w:hAnsi="Times New Roman" w:cs="Times New Roman"/>
          <w:lang w:eastAsia="zh-CN"/>
        </w:rPr>
        <w:t>8</w:t>
      </w:r>
      <w:r w:rsidR="000862B7">
        <w:rPr>
          <w:rFonts w:ascii="Times New Roman" w:eastAsia="SimSun" w:hAnsi="Times New Roman" w:cs="Times New Roman"/>
          <w:lang w:eastAsia="zh-CN"/>
        </w:rPr>
        <w:t>6</w:t>
      </w:r>
      <w:r w:rsidRPr="000D33D9">
        <w:rPr>
          <w:rFonts w:ascii="Times New Roman" w:eastAsia="SimSun" w:hAnsi="Times New Roman" w:cs="Times New Roman"/>
          <w:lang w:eastAsia="zh-CN"/>
        </w:rPr>
        <w:t xml:space="preserve"> </w:t>
      </w:r>
      <w:r w:rsidRPr="000D33D9">
        <w:rPr>
          <w:rFonts w:ascii="Times New Roman" w:hAnsi="Times New Roman" w:cs="Times New Roman"/>
          <w:color w:val="000000"/>
          <w:lang w:eastAsia="bg-BG"/>
        </w:rPr>
        <w:t>ЗПК</w:t>
      </w:r>
      <w:r w:rsidRPr="000D33D9">
        <w:rPr>
          <w:rFonts w:ascii="Times New Roman" w:eastAsia="SimSun" w:hAnsi="Times New Roman" w:cs="Times New Roman"/>
          <w:lang w:eastAsia="zh-CN"/>
        </w:rPr>
        <w:t xml:space="preserve">; </w:t>
      </w:r>
    </w:p>
    <w:p w14:paraId="10368BDC" w14:textId="77777777" w:rsidR="00ED66B3" w:rsidRPr="000D33D9" w:rsidRDefault="00ED66B3" w:rsidP="007E7C39">
      <w:pPr>
        <w:widowControl w:val="0"/>
        <w:numPr>
          <w:ilvl w:val="1"/>
          <w:numId w:val="35"/>
        </w:numPr>
        <w:tabs>
          <w:tab w:val="left" w:pos="0"/>
          <w:tab w:val="left" w:pos="851"/>
          <w:tab w:val="left" w:pos="993"/>
          <w:tab w:val="left" w:pos="1134"/>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lastRenderedPageBreak/>
        <w:t>Да не е лишен от право да упражнява търговска дейност;</w:t>
      </w:r>
    </w:p>
    <w:p w14:paraId="17A02229" w14:textId="77777777" w:rsidR="00ED66B3" w:rsidRDefault="00ED66B3" w:rsidP="007E7C39">
      <w:pPr>
        <w:widowControl w:val="0"/>
        <w:numPr>
          <w:ilvl w:val="1"/>
          <w:numId w:val="35"/>
        </w:numPr>
        <w:tabs>
          <w:tab w:val="left" w:pos="0"/>
          <w:tab w:val="left" w:pos="851"/>
          <w:tab w:val="left" w:pos="993"/>
          <w:tab w:val="left" w:pos="1134"/>
        </w:tabs>
        <w:autoSpaceDE w:val="0"/>
        <w:autoSpaceDN w:val="0"/>
        <w:adjustRightInd w:val="0"/>
        <w:spacing w:after="0" w:line="240" w:lineRule="auto"/>
        <w:ind w:left="0" w:firstLine="567"/>
        <w:jc w:val="both"/>
        <w:rPr>
          <w:rFonts w:ascii="Times New Roman" w:eastAsia="SimSun" w:hAnsi="Times New Roman" w:cs="Times New Roman"/>
          <w:lang w:eastAsia="zh-CN"/>
        </w:rPr>
      </w:pPr>
      <w:r w:rsidRPr="000D33D9">
        <w:rPr>
          <w:rFonts w:ascii="Times New Roman" w:eastAsia="SimSun" w:hAnsi="Times New Roman" w:cs="Times New Roman"/>
          <w:lang w:eastAsia="zh-CN"/>
        </w:rPr>
        <w:t xml:space="preserve">Да няма парични задължения към държавата, установени с влязъл в сила акт на компетентен държавен орган; </w:t>
      </w:r>
    </w:p>
    <w:p w14:paraId="754B2AF3" w14:textId="462C2C1E" w:rsidR="008B03C8" w:rsidRDefault="008B03C8" w:rsidP="008B03C8">
      <w:pPr>
        <w:widowControl w:val="0"/>
        <w:numPr>
          <w:ilvl w:val="1"/>
          <w:numId w:val="35"/>
        </w:numPr>
        <w:tabs>
          <w:tab w:val="left" w:pos="0"/>
          <w:tab w:val="left" w:pos="851"/>
          <w:tab w:val="left" w:pos="993"/>
          <w:tab w:val="left" w:pos="1134"/>
          <w:tab w:val="num" w:pos="2238"/>
        </w:tabs>
        <w:autoSpaceDE w:val="0"/>
        <w:autoSpaceDN w:val="0"/>
        <w:adjustRightInd w:val="0"/>
        <w:spacing w:after="0" w:line="240" w:lineRule="auto"/>
        <w:ind w:left="851"/>
        <w:contextualSpacing/>
        <w:rPr>
          <w:rFonts w:ascii="Times New Roman" w:eastAsia="SimSun" w:hAnsi="Times New Roman"/>
          <w:szCs w:val="24"/>
        </w:rPr>
      </w:pPr>
      <w:r w:rsidRPr="008B03C8">
        <w:rPr>
          <w:rFonts w:ascii="Times New Roman" w:eastAsia="SimSun" w:hAnsi="Times New Roman"/>
          <w:szCs w:val="24"/>
        </w:rPr>
        <w:t>Да няма парични задължения към „ЮЦДП” гр.</w:t>
      </w:r>
      <w:r w:rsidR="008F03CD">
        <w:rPr>
          <w:rFonts w:ascii="Times New Roman" w:eastAsia="SimSun" w:hAnsi="Times New Roman"/>
          <w:szCs w:val="24"/>
        </w:rPr>
        <w:t xml:space="preserve"> </w:t>
      </w:r>
      <w:r w:rsidRPr="008B03C8">
        <w:rPr>
          <w:rFonts w:ascii="Times New Roman" w:eastAsia="SimSun" w:hAnsi="Times New Roman"/>
          <w:szCs w:val="24"/>
        </w:rPr>
        <w:t xml:space="preserve">Смолян и териториалните поделения в обхвата на предприятието, установени с влязъл в сила акт на компетентен държавен орган; </w:t>
      </w:r>
    </w:p>
    <w:p w14:paraId="5FBBA4FC" w14:textId="77777777" w:rsidR="00ED66B3" w:rsidRPr="000D33D9" w:rsidRDefault="00ED66B3" w:rsidP="007E6921">
      <w:pPr>
        <w:widowControl w:val="0"/>
        <w:numPr>
          <w:ilvl w:val="1"/>
          <w:numId w:val="35"/>
        </w:numPr>
        <w:tabs>
          <w:tab w:val="left" w:pos="567"/>
          <w:tab w:val="left" w:pos="851"/>
          <w:tab w:val="left" w:pos="993"/>
          <w:tab w:val="left" w:pos="1134"/>
        </w:tabs>
        <w:autoSpaceDE w:val="0"/>
        <w:autoSpaceDN w:val="0"/>
        <w:adjustRightInd w:val="0"/>
        <w:spacing w:after="0" w:line="240" w:lineRule="auto"/>
        <w:ind w:left="0" w:firstLine="567"/>
        <w:rPr>
          <w:rFonts w:ascii="Times New Roman" w:eastAsia="SimSun" w:hAnsi="Times New Roman" w:cs="Times New Roman"/>
          <w:lang w:eastAsia="zh-CN"/>
        </w:rPr>
      </w:pPr>
      <w:r w:rsidRPr="000D33D9">
        <w:rPr>
          <w:rFonts w:ascii="Times New Roman" w:eastAsia="SimSun" w:hAnsi="Times New Roman" w:cs="Times New Roman"/>
          <w:lang w:eastAsia="zh-CN"/>
        </w:rPr>
        <w:t>Да е внесъл пълния размер на определената парична гаранция за участие за обекта, за който участва;</w:t>
      </w:r>
    </w:p>
    <w:p w14:paraId="3CB5495D" w14:textId="77777777" w:rsidR="00ED66B3" w:rsidRDefault="00ED66B3" w:rsidP="007E6921">
      <w:pPr>
        <w:widowControl w:val="0"/>
        <w:numPr>
          <w:ilvl w:val="1"/>
          <w:numId w:val="35"/>
        </w:numPr>
        <w:tabs>
          <w:tab w:val="left" w:pos="567"/>
          <w:tab w:val="left" w:pos="851"/>
          <w:tab w:val="left" w:pos="993"/>
          <w:tab w:val="left" w:pos="1134"/>
        </w:tabs>
        <w:autoSpaceDE w:val="0"/>
        <w:autoSpaceDN w:val="0"/>
        <w:adjustRightInd w:val="0"/>
        <w:spacing w:after="0" w:line="240" w:lineRule="auto"/>
        <w:ind w:left="0" w:firstLine="567"/>
        <w:rPr>
          <w:rFonts w:ascii="Times New Roman" w:eastAsia="SimSun" w:hAnsi="Times New Roman" w:cs="Times New Roman"/>
          <w:lang w:eastAsia="zh-CN"/>
        </w:rPr>
      </w:pPr>
      <w:r w:rsidRPr="000D33D9">
        <w:rPr>
          <w:rFonts w:ascii="Times New Roman" w:eastAsia="SimSun" w:hAnsi="Times New Roman" w:cs="Times New Roman"/>
          <w:lang w:eastAsia="zh-CN"/>
        </w:rPr>
        <w:t>Да не използва подизпълнители при извършване на дейностите по възложената дейност;</w:t>
      </w:r>
    </w:p>
    <w:p w14:paraId="11CC4B41" w14:textId="77777777" w:rsidR="008B03C8" w:rsidRPr="008B03C8" w:rsidRDefault="008B03C8" w:rsidP="007E6921">
      <w:pPr>
        <w:pStyle w:val="13"/>
        <w:numPr>
          <w:ilvl w:val="1"/>
          <w:numId w:val="41"/>
        </w:numPr>
        <w:tabs>
          <w:tab w:val="left" w:pos="567"/>
        </w:tabs>
        <w:contextualSpacing/>
        <w:rPr>
          <w:sz w:val="22"/>
        </w:rPr>
      </w:pPr>
      <w:r w:rsidRPr="008B03C8">
        <w:rPr>
          <w:sz w:val="22"/>
        </w:rPr>
        <w:t>Да е извършил оглед на отделите/подотделите включени в обектите, да се е запознал с вида и начините на извършване на планираните дейности</w:t>
      </w:r>
      <w:r w:rsidRPr="008B03C8">
        <w:rPr>
          <w:sz w:val="22"/>
          <w:lang w:val="ru-RU"/>
        </w:rPr>
        <w:t>;</w:t>
      </w:r>
    </w:p>
    <w:p w14:paraId="656FC79D" w14:textId="77777777" w:rsidR="008B03C8" w:rsidRPr="006E153A" w:rsidRDefault="008B03C8" w:rsidP="007E6921">
      <w:pPr>
        <w:pStyle w:val="13"/>
        <w:numPr>
          <w:ilvl w:val="1"/>
          <w:numId w:val="35"/>
        </w:numPr>
        <w:tabs>
          <w:tab w:val="left" w:pos="567"/>
          <w:tab w:val="num" w:pos="709"/>
          <w:tab w:val="left" w:pos="851"/>
          <w:tab w:val="left" w:pos="993"/>
          <w:tab w:val="left" w:pos="1134"/>
        </w:tabs>
        <w:ind w:hanging="361"/>
        <w:contextualSpacing/>
      </w:pPr>
      <w:r w:rsidRPr="008B03C8">
        <w:rPr>
          <w:sz w:val="22"/>
          <w:lang w:val="ru-RU"/>
        </w:rPr>
        <w:t xml:space="preserve">Да е представил оферта в </w:t>
      </w:r>
      <w:proofErr w:type="spellStart"/>
      <w:r w:rsidRPr="008B03C8">
        <w:rPr>
          <w:sz w:val="22"/>
          <w:lang w:val="ru-RU"/>
        </w:rPr>
        <w:t>съответствие</w:t>
      </w:r>
      <w:proofErr w:type="spellEnd"/>
      <w:r w:rsidRPr="008B03C8">
        <w:rPr>
          <w:sz w:val="22"/>
          <w:lang w:val="ru-RU"/>
        </w:rPr>
        <w:t xml:space="preserve"> с </w:t>
      </w:r>
      <w:proofErr w:type="spellStart"/>
      <w:r w:rsidRPr="008B03C8">
        <w:rPr>
          <w:sz w:val="22"/>
          <w:lang w:val="ru-RU"/>
        </w:rPr>
        <w:t>изискванията</w:t>
      </w:r>
      <w:proofErr w:type="spellEnd"/>
      <w:r w:rsidRPr="008B03C8">
        <w:rPr>
          <w:sz w:val="22"/>
          <w:lang w:val="ru-RU"/>
        </w:rPr>
        <w:t xml:space="preserve"> на </w:t>
      </w:r>
      <w:proofErr w:type="spellStart"/>
      <w:r w:rsidRPr="008B03C8">
        <w:rPr>
          <w:sz w:val="22"/>
          <w:lang w:val="ru-RU"/>
        </w:rPr>
        <w:t>документацията</w:t>
      </w:r>
      <w:proofErr w:type="spellEnd"/>
      <w:r w:rsidRPr="008B03C8">
        <w:rPr>
          <w:sz w:val="22"/>
          <w:lang w:val="ru-RU"/>
        </w:rPr>
        <w:t xml:space="preserve"> за участие </w:t>
      </w:r>
      <w:proofErr w:type="gramStart"/>
      <w:r w:rsidRPr="008B03C8">
        <w:rPr>
          <w:sz w:val="22"/>
          <w:lang w:val="ru-RU"/>
        </w:rPr>
        <w:t>в конкурса</w:t>
      </w:r>
      <w:proofErr w:type="gramEnd"/>
      <w:r w:rsidRPr="006E153A">
        <w:rPr>
          <w:lang w:val="ru-RU"/>
        </w:rPr>
        <w:t>.</w:t>
      </w:r>
    </w:p>
    <w:p w14:paraId="060DAB9B" w14:textId="77777777" w:rsidR="00ED66B3" w:rsidRPr="001C5451" w:rsidRDefault="00ED66B3" w:rsidP="007E6921">
      <w:pPr>
        <w:pStyle w:val="13"/>
        <w:numPr>
          <w:ilvl w:val="1"/>
          <w:numId w:val="35"/>
        </w:numPr>
        <w:tabs>
          <w:tab w:val="left" w:pos="567"/>
          <w:tab w:val="left" w:pos="851"/>
          <w:tab w:val="left" w:pos="993"/>
          <w:tab w:val="left" w:pos="1134"/>
        </w:tabs>
        <w:ind w:left="0" w:firstLine="567"/>
        <w:jc w:val="both"/>
        <w:rPr>
          <w:rFonts w:cs="Calibri"/>
          <w:sz w:val="22"/>
          <w:szCs w:val="22"/>
        </w:rPr>
      </w:pPr>
      <w:r w:rsidRPr="009964C1">
        <w:rPr>
          <w:sz w:val="22"/>
          <w:szCs w:val="22"/>
        </w:rPr>
        <w:t>Да разполага с минимален квалифициран персонал и минимални технически възможности за изпълнение на дейностите, както следва:</w:t>
      </w:r>
    </w:p>
    <w:tbl>
      <w:tblPr>
        <w:tblW w:w="10503" w:type="dxa"/>
        <w:tblInd w:w="57" w:type="dxa"/>
        <w:tblLayout w:type="fixed"/>
        <w:tblCellMar>
          <w:left w:w="70" w:type="dxa"/>
          <w:right w:w="70" w:type="dxa"/>
        </w:tblCellMar>
        <w:tblLook w:val="0000" w:firstRow="0" w:lastRow="0" w:firstColumn="0" w:lastColumn="0" w:noHBand="0" w:noVBand="0"/>
      </w:tblPr>
      <w:tblGrid>
        <w:gridCol w:w="1006"/>
        <w:gridCol w:w="992"/>
        <w:gridCol w:w="1276"/>
        <w:gridCol w:w="992"/>
        <w:gridCol w:w="992"/>
        <w:gridCol w:w="1134"/>
        <w:gridCol w:w="992"/>
        <w:gridCol w:w="1560"/>
        <w:gridCol w:w="1559"/>
      </w:tblGrid>
      <w:tr w:rsidR="007E6921" w:rsidRPr="007E6921" w14:paraId="29586AE6" w14:textId="77777777" w:rsidTr="00CA13DA">
        <w:trPr>
          <w:trHeight w:val="675"/>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0CEA7D60"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xml:space="preserve">Обект </w:t>
            </w:r>
            <w:proofErr w:type="spellStart"/>
            <w:r w:rsidRPr="007E6921">
              <w:rPr>
                <w:rFonts w:ascii="ExcelciorCyr" w:eastAsia="MS Mincho" w:hAnsi="ExcelciorCyr" w:cs="ExcelciorCyr"/>
                <w:color w:val="000000"/>
                <w:sz w:val="18"/>
                <w:szCs w:val="18"/>
                <w:lang w:eastAsia="zh-CN"/>
              </w:rPr>
              <w:t>No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1AD876E3"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Отдели/ подотдели</w:t>
            </w:r>
          </w:p>
        </w:tc>
        <w:tc>
          <w:tcPr>
            <w:tcW w:w="1276" w:type="dxa"/>
            <w:vMerge w:val="restart"/>
            <w:tcBorders>
              <w:top w:val="single" w:sz="4" w:space="0" w:color="auto"/>
              <w:left w:val="single" w:sz="4" w:space="0" w:color="auto"/>
              <w:bottom w:val="nil"/>
              <w:right w:val="single" w:sz="4" w:space="0" w:color="auto"/>
            </w:tcBorders>
            <w:shd w:val="clear" w:color="auto" w:fill="auto"/>
          </w:tcPr>
          <w:p w14:paraId="7D559FFA"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Прогнозно количество дървесина         куб.</w:t>
            </w:r>
            <w:r w:rsidRPr="007E6921">
              <w:rPr>
                <w:rFonts w:eastAsia="MS Mincho" w:cs="ExcelciorCyr"/>
                <w:color w:val="000000"/>
                <w:sz w:val="18"/>
                <w:szCs w:val="18"/>
                <w:lang w:eastAsia="zh-CN"/>
              </w:rPr>
              <w:t>м</w:t>
            </w:r>
            <w:r w:rsidRPr="007E6921">
              <w:rPr>
                <w:rFonts w:ascii="ExcelciorCyr" w:eastAsia="MS Mincho" w:hAnsi="ExcelciorCyr" w:cs="ExcelciorCyr"/>
                <w:color w:val="000000"/>
                <w:sz w:val="18"/>
                <w:szCs w:val="18"/>
                <w:lang w:eastAsia="zh-CN"/>
              </w:rPr>
              <w:t>.</w:t>
            </w:r>
          </w:p>
        </w:tc>
        <w:tc>
          <w:tcPr>
            <w:tcW w:w="3118" w:type="dxa"/>
            <w:gridSpan w:val="3"/>
            <w:tcBorders>
              <w:top w:val="single" w:sz="4" w:space="0" w:color="auto"/>
              <w:left w:val="nil"/>
              <w:bottom w:val="single" w:sz="4" w:space="0" w:color="auto"/>
              <w:right w:val="single" w:sz="4" w:space="0" w:color="auto"/>
            </w:tcBorders>
            <w:shd w:val="clear" w:color="auto" w:fill="auto"/>
          </w:tcPr>
          <w:p w14:paraId="58E73EE4"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КВАЛИФИЦИРАН ПЕРСОНАЛ</w:t>
            </w:r>
          </w:p>
        </w:tc>
        <w:tc>
          <w:tcPr>
            <w:tcW w:w="2552" w:type="dxa"/>
            <w:gridSpan w:val="2"/>
            <w:tcBorders>
              <w:top w:val="single" w:sz="4" w:space="0" w:color="auto"/>
              <w:left w:val="nil"/>
              <w:bottom w:val="single" w:sz="4" w:space="0" w:color="auto"/>
              <w:right w:val="single" w:sz="4" w:space="0" w:color="auto"/>
            </w:tcBorders>
            <w:shd w:val="clear" w:color="auto" w:fill="auto"/>
          </w:tcPr>
          <w:p w14:paraId="3A64A172"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ТЕХНИЧЕСКО ОБОРУДВАНЕ</w:t>
            </w:r>
          </w:p>
        </w:tc>
        <w:tc>
          <w:tcPr>
            <w:tcW w:w="1559" w:type="dxa"/>
            <w:vMerge w:val="restart"/>
            <w:tcBorders>
              <w:top w:val="single" w:sz="4" w:space="0" w:color="auto"/>
              <w:left w:val="single" w:sz="4" w:space="0" w:color="auto"/>
              <w:bottom w:val="nil"/>
              <w:right w:val="single" w:sz="4" w:space="0" w:color="auto"/>
            </w:tcBorders>
            <w:shd w:val="clear" w:color="auto" w:fill="auto"/>
          </w:tcPr>
          <w:p w14:paraId="41926C7A"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Животинска тяга – брой животни</w:t>
            </w:r>
          </w:p>
        </w:tc>
      </w:tr>
      <w:tr w:rsidR="007E6921" w:rsidRPr="007E6921" w14:paraId="5DD93EA9" w14:textId="77777777" w:rsidTr="005A19DC">
        <w:trPr>
          <w:trHeight w:val="803"/>
        </w:trPr>
        <w:tc>
          <w:tcPr>
            <w:tcW w:w="1006" w:type="dxa"/>
            <w:tcBorders>
              <w:top w:val="single" w:sz="4" w:space="0" w:color="auto"/>
              <w:left w:val="single" w:sz="4" w:space="0" w:color="auto"/>
              <w:right w:val="single" w:sz="4" w:space="0" w:color="auto"/>
            </w:tcBorders>
            <w:shd w:val="clear" w:color="auto" w:fill="FFFFFF"/>
            <w:vAlign w:val="bottom"/>
          </w:tcPr>
          <w:p w14:paraId="4009C695"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w:t>
            </w:r>
          </w:p>
          <w:p w14:paraId="5214117A"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w:t>
            </w:r>
          </w:p>
          <w:p w14:paraId="66EF5CDF"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w:t>
            </w:r>
          </w:p>
          <w:p w14:paraId="07CAB1E7"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w:t>
            </w:r>
          </w:p>
          <w:p w14:paraId="0617AB0F"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w:t>
            </w:r>
          </w:p>
          <w:p w14:paraId="550A2482"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 </w:t>
            </w:r>
          </w:p>
        </w:tc>
        <w:tc>
          <w:tcPr>
            <w:tcW w:w="992" w:type="dxa"/>
            <w:tcBorders>
              <w:top w:val="single" w:sz="4" w:space="0" w:color="auto"/>
              <w:left w:val="single" w:sz="4" w:space="0" w:color="auto"/>
              <w:right w:val="single" w:sz="4" w:space="0" w:color="auto"/>
            </w:tcBorders>
            <w:shd w:val="clear" w:color="auto" w:fill="FFFFFF"/>
            <w:vAlign w:val="bottom"/>
          </w:tcPr>
          <w:p w14:paraId="012762B3" w14:textId="77777777" w:rsidR="007E6921" w:rsidRPr="007E6921" w:rsidRDefault="007E6921" w:rsidP="007E6921">
            <w:pPr>
              <w:spacing w:after="0" w:line="240" w:lineRule="auto"/>
              <w:rPr>
                <w:rFonts w:ascii="ExcelciorCyr" w:eastAsia="MS Mincho" w:hAnsi="ExcelciorCyr" w:cs="ExcelciorCyr"/>
                <w:color w:val="000000"/>
                <w:sz w:val="18"/>
                <w:szCs w:val="18"/>
                <w:lang w:eastAsia="zh-CN"/>
              </w:rPr>
            </w:pPr>
          </w:p>
          <w:p w14:paraId="5F022DD7"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p>
        </w:tc>
        <w:tc>
          <w:tcPr>
            <w:tcW w:w="1276" w:type="dxa"/>
            <w:vMerge/>
            <w:tcBorders>
              <w:top w:val="single" w:sz="4" w:space="0" w:color="auto"/>
              <w:left w:val="single" w:sz="4" w:space="0" w:color="auto"/>
              <w:bottom w:val="nil"/>
              <w:right w:val="single" w:sz="4" w:space="0" w:color="auto"/>
            </w:tcBorders>
            <w:vAlign w:val="center"/>
          </w:tcPr>
          <w:p w14:paraId="71A56F83"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p>
        </w:tc>
        <w:tc>
          <w:tcPr>
            <w:tcW w:w="992" w:type="dxa"/>
            <w:tcBorders>
              <w:top w:val="nil"/>
              <w:left w:val="single" w:sz="4" w:space="0" w:color="auto"/>
              <w:bottom w:val="single" w:sz="4" w:space="0" w:color="auto"/>
              <w:right w:val="single" w:sz="4" w:space="0" w:color="auto"/>
            </w:tcBorders>
            <w:shd w:val="clear" w:color="auto" w:fill="auto"/>
          </w:tcPr>
          <w:p w14:paraId="72B3FB29"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„Водач на горска техника”</w:t>
            </w:r>
          </w:p>
        </w:tc>
        <w:tc>
          <w:tcPr>
            <w:tcW w:w="992" w:type="dxa"/>
            <w:tcBorders>
              <w:top w:val="nil"/>
              <w:left w:val="single" w:sz="4" w:space="0" w:color="auto"/>
              <w:bottom w:val="single" w:sz="4" w:space="0" w:color="auto"/>
              <w:right w:val="single" w:sz="4" w:space="0" w:color="auto"/>
            </w:tcBorders>
            <w:shd w:val="clear" w:color="auto" w:fill="auto"/>
          </w:tcPr>
          <w:p w14:paraId="7DB7366C"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„Секач-моторист”</w:t>
            </w:r>
          </w:p>
        </w:tc>
        <w:tc>
          <w:tcPr>
            <w:tcW w:w="1134" w:type="dxa"/>
            <w:tcBorders>
              <w:top w:val="nil"/>
              <w:left w:val="single" w:sz="4" w:space="0" w:color="auto"/>
              <w:bottom w:val="single" w:sz="4" w:space="0" w:color="auto"/>
              <w:right w:val="single" w:sz="4" w:space="0" w:color="auto"/>
            </w:tcBorders>
            <w:shd w:val="clear" w:color="auto" w:fill="auto"/>
          </w:tcPr>
          <w:p w14:paraId="78AFC80A"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„Извозвач животинска тяга”</w:t>
            </w:r>
          </w:p>
        </w:tc>
        <w:tc>
          <w:tcPr>
            <w:tcW w:w="992" w:type="dxa"/>
            <w:tcBorders>
              <w:top w:val="nil"/>
              <w:left w:val="single" w:sz="4" w:space="0" w:color="auto"/>
              <w:bottom w:val="single" w:sz="4" w:space="0" w:color="auto"/>
              <w:right w:val="single" w:sz="4" w:space="0" w:color="auto"/>
            </w:tcBorders>
            <w:shd w:val="clear" w:color="auto" w:fill="auto"/>
          </w:tcPr>
          <w:p w14:paraId="0A9A1CC0"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r w:rsidRPr="007E6921">
              <w:rPr>
                <w:rFonts w:ascii="ExcelciorCyr" w:eastAsia="MS Mincho" w:hAnsi="ExcelciorCyr" w:cs="ExcelciorCyr"/>
                <w:color w:val="000000"/>
                <w:sz w:val="18"/>
                <w:szCs w:val="18"/>
                <w:lang w:eastAsia="zh-CN"/>
              </w:rPr>
              <w:t>Горска техника за извоз на дървесина</w:t>
            </w:r>
          </w:p>
        </w:tc>
        <w:tc>
          <w:tcPr>
            <w:tcW w:w="1560" w:type="dxa"/>
            <w:tcBorders>
              <w:top w:val="nil"/>
              <w:left w:val="single" w:sz="4" w:space="0" w:color="auto"/>
              <w:bottom w:val="single" w:sz="4" w:space="0" w:color="auto"/>
              <w:right w:val="single" w:sz="4" w:space="0" w:color="auto"/>
            </w:tcBorders>
            <w:shd w:val="clear" w:color="auto" w:fill="auto"/>
          </w:tcPr>
          <w:p w14:paraId="554DA1A1" w14:textId="77777777" w:rsidR="007E6921" w:rsidRPr="007E6921" w:rsidRDefault="007E6921" w:rsidP="007E6921">
            <w:pPr>
              <w:suppressAutoHyphens/>
              <w:spacing w:after="0" w:line="240" w:lineRule="auto"/>
              <w:jc w:val="center"/>
              <w:rPr>
                <w:rFonts w:ascii="ExcelciorCyr" w:eastAsia="MS Mincho" w:hAnsi="ExcelciorCyr" w:cs="ExcelciorCyr"/>
                <w:color w:val="000000"/>
                <w:sz w:val="18"/>
                <w:szCs w:val="18"/>
                <w:lang w:eastAsia="zh-CN"/>
              </w:rPr>
            </w:pPr>
            <w:proofErr w:type="spellStart"/>
            <w:r w:rsidRPr="007E6921">
              <w:rPr>
                <w:rFonts w:ascii="ExcelciorCyr" w:eastAsia="MS Mincho" w:hAnsi="ExcelciorCyr" w:cs="ExcelciorCyr"/>
                <w:color w:val="000000"/>
                <w:sz w:val="18"/>
                <w:szCs w:val="18"/>
                <w:lang w:eastAsia="zh-CN"/>
              </w:rPr>
              <w:t>Бензиномоторни</w:t>
            </w:r>
            <w:proofErr w:type="spellEnd"/>
            <w:r w:rsidRPr="007E6921">
              <w:rPr>
                <w:rFonts w:ascii="ExcelciorCyr" w:eastAsia="MS Mincho" w:hAnsi="ExcelciorCyr" w:cs="ExcelciorCyr"/>
                <w:color w:val="000000"/>
                <w:sz w:val="18"/>
                <w:szCs w:val="18"/>
                <w:lang w:eastAsia="zh-CN"/>
              </w:rPr>
              <w:t xml:space="preserve"> триони</w:t>
            </w:r>
          </w:p>
        </w:tc>
        <w:tc>
          <w:tcPr>
            <w:tcW w:w="1559" w:type="dxa"/>
            <w:vMerge/>
            <w:tcBorders>
              <w:top w:val="single" w:sz="4" w:space="0" w:color="auto"/>
              <w:left w:val="single" w:sz="4" w:space="0" w:color="auto"/>
              <w:bottom w:val="nil"/>
              <w:right w:val="single" w:sz="4" w:space="0" w:color="auto"/>
            </w:tcBorders>
            <w:vAlign w:val="center"/>
          </w:tcPr>
          <w:p w14:paraId="1E3E79F4" w14:textId="77777777" w:rsidR="007E6921" w:rsidRPr="007E6921" w:rsidRDefault="007E6921" w:rsidP="007E6921">
            <w:pPr>
              <w:suppressAutoHyphens/>
              <w:spacing w:after="0" w:line="240" w:lineRule="auto"/>
              <w:rPr>
                <w:rFonts w:ascii="ExcelciorCyr" w:eastAsia="MS Mincho" w:hAnsi="ExcelciorCyr" w:cs="ExcelciorCyr"/>
                <w:color w:val="000000"/>
                <w:sz w:val="18"/>
                <w:szCs w:val="18"/>
                <w:lang w:eastAsia="zh-CN"/>
              </w:rPr>
            </w:pPr>
          </w:p>
        </w:tc>
      </w:tr>
      <w:tr w:rsidR="005A19DC" w:rsidRPr="007E6921" w14:paraId="02BF59AD"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7245BBFF" w14:textId="2014E087"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bookmarkStart w:id="1" w:name="_Hlk183598071"/>
            <w:r w:rsidRPr="00E30513">
              <w:rPr>
                <w:color w:val="000000"/>
                <w:lang w:eastAsia="bg-BG"/>
              </w:rPr>
              <w:t>2</w:t>
            </w:r>
            <w:r w:rsidRPr="00E30513">
              <w:rPr>
                <w:color w:val="000000"/>
                <w:lang w:val="en-US" w:eastAsia="bg-BG"/>
              </w:rPr>
              <w:t>502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D8F973" w14:textId="77777777" w:rsidR="005A19DC" w:rsidRPr="005A19DC" w:rsidRDefault="005A19DC" w:rsidP="005A19DC">
            <w:pPr>
              <w:spacing w:after="0"/>
              <w:jc w:val="both"/>
              <w:rPr>
                <w:rFonts w:ascii="Times New Roman" w:eastAsia="Tahoma" w:hAnsi="Times New Roman" w:cs="Times New Roman"/>
                <w:sz w:val="20"/>
                <w:szCs w:val="20"/>
              </w:rPr>
            </w:pPr>
            <w:r w:rsidRPr="005A19DC">
              <w:rPr>
                <w:rFonts w:ascii="Times New Roman" w:eastAsia="Tahoma" w:hAnsi="Times New Roman" w:cs="Times New Roman"/>
                <w:sz w:val="20"/>
                <w:szCs w:val="20"/>
                <w:lang w:val="en-US"/>
              </w:rPr>
              <w:t>1</w:t>
            </w:r>
            <w:r w:rsidRPr="005A19DC">
              <w:rPr>
                <w:rFonts w:ascii="Times New Roman" w:eastAsia="Tahoma" w:hAnsi="Times New Roman" w:cs="Times New Roman"/>
                <w:sz w:val="20"/>
                <w:szCs w:val="20"/>
              </w:rPr>
              <w:t>“</w:t>
            </w:r>
            <w:proofErr w:type="gramStart"/>
            <w:r w:rsidRPr="005A19DC">
              <w:rPr>
                <w:rFonts w:ascii="Times New Roman" w:eastAsia="Tahoma" w:hAnsi="Times New Roman" w:cs="Times New Roman"/>
                <w:sz w:val="20"/>
                <w:szCs w:val="20"/>
              </w:rPr>
              <w:t>т“</w:t>
            </w:r>
            <w:proofErr w:type="gramEnd"/>
            <w:r w:rsidRPr="005A19DC">
              <w:rPr>
                <w:rFonts w:ascii="Times New Roman" w:eastAsia="Tahoma" w:hAnsi="Times New Roman" w:cs="Times New Roman"/>
                <w:sz w:val="20"/>
                <w:szCs w:val="20"/>
              </w:rPr>
              <w:t xml:space="preserve">, </w:t>
            </w:r>
          </w:p>
          <w:p w14:paraId="73388264" w14:textId="77777777" w:rsidR="005A19DC" w:rsidRPr="005A19DC" w:rsidRDefault="005A19DC" w:rsidP="005A19DC">
            <w:pPr>
              <w:suppressAutoHyphens/>
              <w:spacing w:after="0" w:line="240" w:lineRule="auto"/>
              <w:rPr>
                <w:rFonts w:ascii="Times New Roman" w:eastAsia="Tahoma" w:hAnsi="Times New Roman" w:cs="Times New Roman"/>
                <w:sz w:val="20"/>
                <w:szCs w:val="20"/>
              </w:rPr>
            </w:pPr>
            <w:r w:rsidRPr="005A19DC">
              <w:rPr>
                <w:rFonts w:ascii="Times New Roman" w:eastAsia="Tahoma" w:hAnsi="Times New Roman" w:cs="Times New Roman"/>
                <w:sz w:val="20"/>
                <w:szCs w:val="20"/>
              </w:rPr>
              <w:t>14 “е“, 15“г“,</w:t>
            </w:r>
            <w:r w:rsidRPr="005A19DC">
              <w:rPr>
                <w:rFonts w:ascii="Times New Roman" w:eastAsia="Tahoma" w:hAnsi="Times New Roman" w:cs="Times New Roman"/>
                <w:sz w:val="20"/>
                <w:szCs w:val="20"/>
                <w:lang w:val="en-US"/>
              </w:rPr>
              <w:t xml:space="preserve"> </w:t>
            </w:r>
            <w:r w:rsidRPr="005A19DC">
              <w:rPr>
                <w:rFonts w:ascii="Times New Roman" w:eastAsia="Tahoma" w:hAnsi="Times New Roman" w:cs="Times New Roman"/>
                <w:sz w:val="20"/>
                <w:szCs w:val="20"/>
              </w:rPr>
              <w:t>15“к,</w:t>
            </w:r>
            <w:r w:rsidRPr="005A19DC">
              <w:rPr>
                <w:rFonts w:ascii="Times New Roman" w:eastAsia="Tahoma" w:hAnsi="Times New Roman" w:cs="Times New Roman"/>
                <w:sz w:val="20"/>
                <w:szCs w:val="20"/>
                <w:lang w:val="en-US"/>
              </w:rPr>
              <w:t xml:space="preserve"> </w:t>
            </w:r>
          </w:p>
          <w:p w14:paraId="784A2756" w14:textId="20BC4F3C"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 xml:space="preserve">15 </w:t>
            </w:r>
            <w:r w:rsidRPr="005A19DC">
              <w:rPr>
                <w:rFonts w:ascii="Times New Roman" w:eastAsia="Tahoma" w:hAnsi="Times New Roman" w:cs="Times New Roman"/>
                <w:sz w:val="20"/>
                <w:szCs w:val="20"/>
                <w:lang w:val="en-US"/>
              </w:rPr>
              <w:t xml:space="preserve"> </w:t>
            </w:r>
            <w:r w:rsidRPr="005A19DC">
              <w:rPr>
                <w:rFonts w:ascii="Times New Roman" w:eastAsia="Tahoma" w:hAnsi="Times New Roman" w:cs="Times New Roman"/>
                <w:sz w:val="20"/>
                <w:szCs w:val="20"/>
              </w:rPr>
              <w:t xml:space="preserve">“я“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FD3F844" w14:textId="05D675EE" w:rsidR="005A19DC" w:rsidRPr="007E6921" w:rsidRDefault="005A19DC" w:rsidP="005A19DC">
            <w:pPr>
              <w:suppressAutoHyphens/>
              <w:spacing w:after="0" w:line="240" w:lineRule="auto"/>
              <w:rPr>
                <w:rFonts w:eastAsia="MS Mincho" w:cs="ExcelciorCyr"/>
                <w:color w:val="00000A"/>
                <w:sz w:val="20"/>
                <w:szCs w:val="20"/>
                <w:lang w:eastAsia="zh-CN"/>
              </w:rPr>
            </w:pPr>
            <w:r>
              <w:rPr>
                <w:rFonts w:eastAsia="Times New Roman"/>
                <w:color w:val="000000"/>
                <w:lang w:eastAsia="bg-BG"/>
              </w:rPr>
              <w:t>226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E82372" w14:textId="7139E84D"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A47E9F" w14:textId="5486CD8C"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9A41B2" w14:textId="534D2FDC"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D742C0" w14:textId="3EF91DCB"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328879C" w14:textId="64034EB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4E72692" w14:textId="1328F0BC"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r>
      <w:tr w:rsidR="005A19DC" w:rsidRPr="007E6921" w14:paraId="0D10F7FF"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01E002E4" w14:textId="60EA5426"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DB8B6C" w14:textId="5BC40C58"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15 “в1“,</w:t>
            </w:r>
            <w:r w:rsidRPr="005A19DC">
              <w:rPr>
                <w:rFonts w:ascii="Times New Roman" w:eastAsia="Tahoma" w:hAnsi="Times New Roman" w:cs="Times New Roman"/>
                <w:sz w:val="20"/>
                <w:szCs w:val="20"/>
                <w:lang w:val="en-US"/>
              </w:rPr>
              <w:t xml:space="preserve"> </w:t>
            </w:r>
            <w:r w:rsidRPr="005A19DC">
              <w:rPr>
                <w:rFonts w:ascii="Times New Roman" w:eastAsia="Tahoma" w:hAnsi="Times New Roman" w:cs="Times New Roman"/>
                <w:sz w:val="20"/>
                <w:szCs w:val="20"/>
              </w:rPr>
              <w:t>25 “б“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6806740" w14:textId="1183A80F"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860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05DD3B" w14:textId="415697C6"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050609" w14:textId="299EFC19"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C56CCD" w14:textId="765FBDA8"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EEBACAA" w14:textId="4428BB33"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24BFECE" w14:textId="152B3944"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87AE0DB" w14:textId="68ED981C"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r>
      <w:tr w:rsidR="005A19DC" w:rsidRPr="007E6921" w14:paraId="3621F620"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5F069B38" w14:textId="3170D7B6"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470014" w14:textId="762D0285"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41 “ж“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1DAC267" w14:textId="5B869BA1"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523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060B9AA" w14:textId="51B11FC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BF9D33" w14:textId="4D3E9990"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FEA3B0" w14:textId="1984C401"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DA8203" w14:textId="21338074"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6BA7639" w14:textId="03701C74"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A5626F9" w14:textId="47C55D5D" w:rsidR="005A19DC" w:rsidRPr="007E6921" w:rsidRDefault="005A19DC" w:rsidP="005A19DC">
            <w:pPr>
              <w:suppressAutoHyphens/>
              <w:spacing w:after="0" w:line="240" w:lineRule="auto"/>
              <w:rPr>
                <w:rFonts w:ascii="ExcelciorCyr" w:eastAsia="MS Mincho" w:hAnsi="ExcelciorCyr" w:cs="ExcelciorCyr"/>
                <w:color w:val="00000A"/>
                <w:lang w:val="en-US" w:eastAsia="zh-CN"/>
              </w:rPr>
            </w:pPr>
            <w:r w:rsidRPr="00D56B55">
              <w:rPr>
                <w:rFonts w:ascii="Times New Roman" w:hAnsi="Times New Roman" w:cs="Times New Roman"/>
                <w:sz w:val="20"/>
                <w:szCs w:val="20"/>
              </w:rPr>
              <w:t>1</w:t>
            </w:r>
          </w:p>
        </w:tc>
      </w:tr>
      <w:tr w:rsidR="005A19DC" w:rsidRPr="007E6921" w14:paraId="1F9130D5"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4FEBF108" w14:textId="60B0D1A8"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8A9DB8" w14:textId="56868FE7"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 xml:space="preserve"> 60 “б“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D15F34" w14:textId="00B2B5FD"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420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C3E330C" w14:textId="3F4D584A"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390F14" w14:textId="75695BAC"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044331" w14:textId="12780181"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9268DF" w14:textId="0F35E888"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6CE0415" w14:textId="340B442E"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87F8801" w14:textId="49633ED6"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r>
      <w:tr w:rsidR="005A19DC" w:rsidRPr="007E6921" w14:paraId="36D674A0"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200B2423" w14:textId="48BAED50"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61480" w14:textId="043721BC"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112 “в“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FD5EC5" w14:textId="2E332D8A"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841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299777" w14:textId="3765434D"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A47949" w14:textId="4CB031E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CDC32E" w14:textId="53CE6B52"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C59780" w14:textId="36E29CA4"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A51D089" w14:textId="4F8BA913"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FB9D2BE" w14:textId="6F41FCD3" w:rsidR="005A19DC" w:rsidRPr="007E6921" w:rsidRDefault="005A19DC" w:rsidP="005A19DC">
            <w:pPr>
              <w:suppressAutoHyphens/>
              <w:spacing w:after="0" w:line="240" w:lineRule="auto"/>
              <w:rPr>
                <w:rFonts w:ascii="ExcelciorCyr" w:eastAsia="MS Mincho" w:hAnsi="ExcelciorCyr" w:cs="ExcelciorCyr"/>
                <w:color w:val="00000A"/>
                <w:lang w:val="en-US" w:eastAsia="zh-CN"/>
              </w:rPr>
            </w:pPr>
            <w:r w:rsidRPr="00D56B55">
              <w:rPr>
                <w:rFonts w:ascii="Times New Roman" w:hAnsi="Times New Roman" w:cs="Times New Roman"/>
                <w:sz w:val="20"/>
                <w:szCs w:val="20"/>
              </w:rPr>
              <w:t>1</w:t>
            </w:r>
          </w:p>
        </w:tc>
      </w:tr>
      <w:tr w:rsidR="005A19DC" w:rsidRPr="007E6921" w14:paraId="751773EC"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5C450167" w14:textId="2FF12276"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53C01B" w14:textId="0FF73779"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112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FDB708" w14:textId="1D0056E1"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286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6384FA" w14:textId="09ABE2D6"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F120D9" w14:textId="3D6AA1BD"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85D6E2" w14:textId="2432BC32"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9182D3" w14:textId="1603C703"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054D9FB" w14:textId="6E475B28"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3B3971" w14:textId="690D58AB"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r>
      <w:tr w:rsidR="005A19DC" w:rsidRPr="007E6921" w14:paraId="25D7E135"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1FC716B4" w14:textId="2C265572"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72482B" w14:textId="77777777" w:rsidR="005A19DC" w:rsidRPr="005A19DC" w:rsidRDefault="005A19DC" w:rsidP="005A19DC">
            <w:pPr>
              <w:spacing w:after="0"/>
              <w:jc w:val="both"/>
              <w:rPr>
                <w:rFonts w:ascii="Times New Roman" w:hAnsi="Times New Roman" w:cs="Times New Roman"/>
                <w:color w:val="000000"/>
                <w:sz w:val="20"/>
                <w:szCs w:val="20"/>
                <w:lang w:val="en-US" w:eastAsia="bg-BG"/>
              </w:rPr>
            </w:pPr>
            <w:r w:rsidRPr="005A19DC">
              <w:rPr>
                <w:rFonts w:ascii="Times New Roman" w:hAnsi="Times New Roman" w:cs="Times New Roman"/>
                <w:color w:val="000000"/>
                <w:sz w:val="20"/>
                <w:szCs w:val="20"/>
                <w:lang w:eastAsia="bg-BG"/>
              </w:rPr>
              <w:t xml:space="preserve">172 “г“, </w:t>
            </w:r>
          </w:p>
          <w:p w14:paraId="33BEB582" w14:textId="68474E72"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hAnsi="Times New Roman" w:cs="Times New Roman"/>
                <w:color w:val="000000"/>
                <w:sz w:val="20"/>
                <w:szCs w:val="20"/>
                <w:lang w:eastAsia="bg-BG"/>
              </w:rPr>
              <w:t>175 “б“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64605F5" w14:textId="1D55FC8A"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438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5F57A7" w14:textId="347EE3AA"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B27EBA" w14:textId="6A2EC609"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B49656" w14:textId="313C3817"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F8493D" w14:textId="3FB7318B"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71EADDC" w14:textId="4D544B1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009EC7" w14:textId="3972BAF4"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r>
      <w:tr w:rsidR="005A19DC" w:rsidRPr="007E6921" w14:paraId="7DA5FE34"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65E76879" w14:textId="65041A10"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7E73BF" w14:textId="77777777" w:rsidR="005A19DC" w:rsidRPr="005A19DC" w:rsidRDefault="005A19DC" w:rsidP="005A19DC">
            <w:pPr>
              <w:spacing w:after="0"/>
              <w:jc w:val="both"/>
              <w:rPr>
                <w:rFonts w:ascii="Times New Roman" w:hAnsi="Times New Roman" w:cs="Times New Roman"/>
                <w:color w:val="000000"/>
                <w:sz w:val="20"/>
                <w:szCs w:val="20"/>
                <w:lang w:val="en-US" w:eastAsia="bg-BG"/>
              </w:rPr>
            </w:pPr>
            <w:r w:rsidRPr="005A19DC">
              <w:rPr>
                <w:rFonts w:ascii="Times New Roman" w:hAnsi="Times New Roman" w:cs="Times New Roman"/>
                <w:color w:val="000000"/>
                <w:sz w:val="20"/>
                <w:szCs w:val="20"/>
                <w:lang w:eastAsia="bg-BG"/>
              </w:rPr>
              <w:t>212</w:t>
            </w:r>
            <w:r w:rsidRPr="005A19DC">
              <w:rPr>
                <w:rFonts w:ascii="Times New Roman" w:hAnsi="Times New Roman" w:cs="Times New Roman"/>
                <w:color w:val="000000"/>
                <w:sz w:val="20"/>
                <w:szCs w:val="20"/>
                <w:lang w:val="en-US" w:eastAsia="bg-BG"/>
              </w:rPr>
              <w:t xml:space="preserve"> </w:t>
            </w:r>
            <w:r w:rsidRPr="005A19DC">
              <w:rPr>
                <w:rFonts w:ascii="Times New Roman" w:hAnsi="Times New Roman" w:cs="Times New Roman"/>
                <w:color w:val="000000"/>
                <w:sz w:val="20"/>
                <w:szCs w:val="20"/>
                <w:lang w:eastAsia="bg-BG"/>
              </w:rPr>
              <w:t xml:space="preserve">“а“, </w:t>
            </w:r>
          </w:p>
          <w:p w14:paraId="799FC8F7" w14:textId="1B2B6578"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232“и“,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1ED91DD" w14:textId="3D2E6013"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556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016E94" w14:textId="1BA0C9E3"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BFBEC72" w14:textId="4946609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AAC999" w14:textId="4BF9D514"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04D9E9" w14:textId="513DAF47"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62885A1" w14:textId="553E789E"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B9B3DFE" w14:textId="76BEA7B4"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r>
      <w:tr w:rsidR="005A19DC" w:rsidRPr="007E6921" w14:paraId="7D848DD0"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64161549" w14:textId="79D2789F"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EF3DE2" w14:textId="77777777" w:rsidR="005A19DC" w:rsidRPr="005A19DC" w:rsidRDefault="005A19DC" w:rsidP="005A19DC">
            <w:pPr>
              <w:spacing w:after="0"/>
              <w:jc w:val="both"/>
              <w:rPr>
                <w:rFonts w:ascii="Times New Roman" w:hAnsi="Times New Roman" w:cs="Times New Roman"/>
                <w:color w:val="000000"/>
                <w:sz w:val="20"/>
                <w:szCs w:val="20"/>
                <w:lang w:eastAsia="bg-BG"/>
              </w:rPr>
            </w:pPr>
            <w:r w:rsidRPr="005A19DC">
              <w:rPr>
                <w:rFonts w:ascii="Times New Roman" w:hAnsi="Times New Roman" w:cs="Times New Roman"/>
                <w:color w:val="000000"/>
                <w:sz w:val="20"/>
                <w:szCs w:val="20"/>
                <w:lang w:eastAsia="bg-BG"/>
              </w:rPr>
              <w:t>212“б“,</w:t>
            </w:r>
          </w:p>
          <w:p w14:paraId="2802F22F" w14:textId="59EF2F1C" w:rsidR="005A19DC" w:rsidRPr="005A19DC" w:rsidRDefault="005A19DC" w:rsidP="005A19DC">
            <w:pPr>
              <w:spacing w:after="0"/>
              <w:jc w:val="both"/>
              <w:rPr>
                <w:rFonts w:ascii="Times New Roman" w:eastAsia="Tahoma" w:hAnsi="Times New Roman" w:cs="Times New Roman"/>
                <w:sz w:val="20"/>
                <w:szCs w:val="20"/>
                <w:lang w:val="en-US"/>
              </w:rPr>
            </w:pPr>
            <w:r w:rsidRPr="005A19DC">
              <w:rPr>
                <w:rFonts w:ascii="Times New Roman" w:eastAsia="Tahoma" w:hAnsi="Times New Roman" w:cs="Times New Roman"/>
                <w:sz w:val="20"/>
                <w:szCs w:val="20"/>
              </w:rPr>
              <w:t>232</w:t>
            </w:r>
            <w:r w:rsidRPr="005A19DC">
              <w:rPr>
                <w:rFonts w:ascii="Times New Roman" w:eastAsia="Tahoma" w:hAnsi="Times New Roman" w:cs="Times New Roman"/>
                <w:sz w:val="20"/>
                <w:szCs w:val="20"/>
                <w:lang w:val="en-US"/>
              </w:rPr>
              <w:t xml:space="preserve"> </w:t>
            </w:r>
            <w:r w:rsidRPr="005A19DC">
              <w:rPr>
                <w:rFonts w:ascii="Times New Roman" w:eastAsia="Tahoma" w:hAnsi="Times New Roman" w:cs="Times New Roman"/>
                <w:sz w:val="20"/>
                <w:szCs w:val="20"/>
              </w:rPr>
              <w:t xml:space="preserve">“з“, </w:t>
            </w:r>
          </w:p>
          <w:p w14:paraId="3E3B9039" w14:textId="1411BAFC"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234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18BA78" w14:textId="1AFEBDB0"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548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5B64650" w14:textId="3861F5C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B45829" w14:textId="216E951B"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A6E25A" w14:textId="0093C60F"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467F26" w14:textId="6EF55350"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9889039" w14:textId="4E48885E"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711B61E" w14:textId="72768C8C"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r>
      <w:tr w:rsidR="005A19DC" w:rsidRPr="007E6921" w14:paraId="15E52D86"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61415A93" w14:textId="5A896D97"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3E9996" w14:textId="77777777" w:rsidR="005A19DC" w:rsidRPr="005A19DC" w:rsidRDefault="005A19DC" w:rsidP="005A19DC">
            <w:pPr>
              <w:spacing w:after="0"/>
              <w:jc w:val="both"/>
              <w:rPr>
                <w:rFonts w:ascii="Times New Roman" w:eastAsia="Tahoma" w:hAnsi="Times New Roman" w:cs="Times New Roman"/>
                <w:sz w:val="20"/>
                <w:szCs w:val="20"/>
                <w:lang w:val="en-US"/>
              </w:rPr>
            </w:pPr>
            <w:r w:rsidRPr="005A19DC">
              <w:rPr>
                <w:rFonts w:ascii="Times New Roman" w:eastAsia="Tahoma" w:hAnsi="Times New Roman" w:cs="Times New Roman"/>
                <w:sz w:val="20"/>
                <w:szCs w:val="20"/>
              </w:rPr>
              <w:t xml:space="preserve">272 “в“, </w:t>
            </w:r>
          </w:p>
          <w:p w14:paraId="5896D686" w14:textId="77777777" w:rsidR="005A19DC" w:rsidRPr="005A19DC" w:rsidRDefault="005A19DC" w:rsidP="005A19DC">
            <w:pPr>
              <w:spacing w:after="0"/>
              <w:jc w:val="both"/>
              <w:rPr>
                <w:rFonts w:ascii="Times New Roman" w:eastAsia="Tahoma" w:hAnsi="Times New Roman" w:cs="Times New Roman"/>
                <w:sz w:val="20"/>
                <w:szCs w:val="20"/>
                <w:lang w:val="en-US"/>
              </w:rPr>
            </w:pPr>
            <w:r w:rsidRPr="005A19DC">
              <w:rPr>
                <w:rFonts w:ascii="Times New Roman" w:eastAsia="Tahoma" w:hAnsi="Times New Roman" w:cs="Times New Roman"/>
                <w:sz w:val="20"/>
                <w:szCs w:val="20"/>
              </w:rPr>
              <w:t xml:space="preserve">272 “д“, </w:t>
            </w:r>
          </w:p>
          <w:p w14:paraId="233C968A" w14:textId="2DB0B403"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272 “з“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67FD81" w14:textId="08A68F5F"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188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7521BE" w14:textId="3C6E9A2E"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9C54BC" w14:textId="5DBD9D68"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6B7A8D" w14:textId="66CD7CA8"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494D49" w14:textId="0EBEAFED"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326D018" w14:textId="1039B563"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30A1C1B" w14:textId="6EE5D164"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r>
      <w:tr w:rsidR="005A19DC" w:rsidRPr="007E6921" w14:paraId="62857035"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14102EDF" w14:textId="461BF30E"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F1AB0C" w14:textId="77777777" w:rsidR="005A19DC" w:rsidRPr="005A19DC" w:rsidRDefault="005A19DC" w:rsidP="005A19DC">
            <w:pPr>
              <w:spacing w:after="0"/>
              <w:jc w:val="both"/>
              <w:rPr>
                <w:rFonts w:ascii="Times New Roman" w:eastAsia="Tahoma" w:hAnsi="Times New Roman" w:cs="Times New Roman"/>
                <w:sz w:val="20"/>
                <w:szCs w:val="20"/>
                <w:lang w:val="en-US"/>
              </w:rPr>
            </w:pPr>
            <w:r w:rsidRPr="005A19DC">
              <w:rPr>
                <w:rFonts w:ascii="Times New Roman" w:eastAsia="Tahoma" w:hAnsi="Times New Roman" w:cs="Times New Roman"/>
                <w:sz w:val="20"/>
                <w:szCs w:val="20"/>
              </w:rPr>
              <w:t>267“б“, 272“ж“,</w:t>
            </w:r>
          </w:p>
          <w:p w14:paraId="4BE2D589" w14:textId="263BE4AC" w:rsidR="005A19DC" w:rsidRPr="005A19DC" w:rsidRDefault="005A19DC" w:rsidP="005A19DC">
            <w:pPr>
              <w:suppressAutoHyphens/>
              <w:spacing w:after="0" w:line="240" w:lineRule="auto"/>
              <w:rPr>
                <w:rFonts w:ascii="ExcelciorCyr" w:eastAsia="MS Mincho" w:hAnsi="ExcelciorCyr" w:cs="ExcelciorCyr"/>
                <w:color w:val="00000A"/>
                <w:sz w:val="20"/>
                <w:szCs w:val="20"/>
                <w:lang w:eastAsia="zh-CN"/>
              </w:rPr>
            </w:pPr>
            <w:r w:rsidRPr="005A19DC">
              <w:rPr>
                <w:rFonts w:ascii="Times New Roman" w:eastAsia="Tahoma" w:hAnsi="Times New Roman" w:cs="Times New Roman"/>
                <w:sz w:val="20"/>
                <w:szCs w:val="20"/>
              </w:rPr>
              <w:t xml:space="preserve">287 </w:t>
            </w:r>
            <w:r w:rsidRPr="005A19DC">
              <w:rPr>
                <w:rFonts w:ascii="Times New Roman" w:eastAsia="Tahoma" w:hAnsi="Times New Roman" w:cs="Times New Roman"/>
                <w:sz w:val="20"/>
                <w:szCs w:val="20"/>
                <w:lang w:val="en-US"/>
              </w:rPr>
              <w:t xml:space="preserve">  </w:t>
            </w:r>
            <w:r w:rsidRPr="005A19DC">
              <w:rPr>
                <w:rFonts w:ascii="Times New Roman" w:eastAsia="Tahoma" w:hAnsi="Times New Roman" w:cs="Times New Roman"/>
                <w:sz w:val="20"/>
                <w:szCs w:val="20"/>
              </w:rPr>
              <w:t>“з“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26CF45" w14:textId="06EBC300" w:rsidR="005A19DC" w:rsidRPr="007E6921" w:rsidRDefault="005A19DC" w:rsidP="005A19DC">
            <w:pPr>
              <w:suppressAutoHyphens/>
              <w:spacing w:after="0" w:line="240" w:lineRule="auto"/>
              <w:rPr>
                <w:rFonts w:ascii="ExcelciorCyr" w:eastAsia="MS Mincho" w:hAnsi="ExcelciorCyr" w:cs="ExcelciorCyr"/>
                <w:color w:val="00000A"/>
                <w:sz w:val="20"/>
                <w:szCs w:val="20"/>
                <w:lang w:eastAsia="zh-CN"/>
              </w:rPr>
            </w:pPr>
            <w:r>
              <w:rPr>
                <w:rFonts w:eastAsia="Times New Roman"/>
                <w:color w:val="000000"/>
                <w:lang w:eastAsia="bg-BG"/>
              </w:rPr>
              <w:t>556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3EA767C" w14:textId="0683453F"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D06CE2" w14:textId="3DAB2085"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EDDAEA" w14:textId="72158153"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F4216B" w14:textId="6CF1E3F9"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DB2DA9E" w14:textId="6FD80FD3"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179A395" w14:textId="1EB8EE71"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2</w:t>
            </w:r>
          </w:p>
        </w:tc>
      </w:tr>
      <w:tr w:rsidR="005A19DC" w:rsidRPr="007E6921" w14:paraId="43B97ED8" w14:textId="77777777" w:rsidTr="00CE0FFB">
        <w:trPr>
          <w:trHeight w:val="240"/>
        </w:trPr>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14:paraId="342E7C71" w14:textId="181B33B4"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E30513">
              <w:rPr>
                <w:color w:val="000000"/>
                <w:lang w:eastAsia="bg-BG"/>
              </w:rPr>
              <w:t>2523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68D70F" w14:textId="4B392950" w:rsidR="005A19DC" w:rsidRPr="005A19DC" w:rsidRDefault="005A19DC" w:rsidP="005A19DC">
            <w:pPr>
              <w:suppressAutoHyphens/>
              <w:spacing w:after="0" w:line="240" w:lineRule="auto"/>
              <w:rPr>
                <w:rFonts w:ascii="Times New Roman" w:eastAsia="MS Mincho" w:hAnsi="Times New Roman" w:cs="Times New Roman"/>
                <w:color w:val="00000A"/>
                <w:sz w:val="20"/>
                <w:szCs w:val="20"/>
                <w:lang w:eastAsia="zh-CN"/>
              </w:rPr>
            </w:pPr>
            <w:r w:rsidRPr="005A19DC">
              <w:rPr>
                <w:rFonts w:ascii="Times New Roman" w:eastAsia="Tahoma" w:hAnsi="Times New Roman" w:cs="Times New Roman"/>
                <w:sz w:val="20"/>
                <w:szCs w:val="20"/>
              </w:rPr>
              <w:t>99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F0F5CC0" w14:textId="7D6CFB18" w:rsidR="005A19DC" w:rsidRPr="007E6921" w:rsidRDefault="005A19DC" w:rsidP="005A19DC">
            <w:pPr>
              <w:suppressAutoHyphens/>
              <w:spacing w:after="0" w:line="240" w:lineRule="auto"/>
              <w:rPr>
                <w:rFonts w:ascii="Times New Roman" w:eastAsia="MS Mincho" w:hAnsi="Times New Roman" w:cs="Times New Roman"/>
                <w:color w:val="00000A"/>
                <w:sz w:val="20"/>
                <w:szCs w:val="20"/>
                <w:lang w:eastAsia="zh-CN"/>
              </w:rPr>
            </w:pPr>
            <w:r>
              <w:rPr>
                <w:rFonts w:eastAsia="Times New Roman"/>
                <w:color w:val="000000"/>
                <w:lang w:eastAsia="bg-BG"/>
              </w:rPr>
              <w:t>1242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6606CA" w14:textId="30E5AF1E"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41F79CF" w14:textId="0B90DD84" w:rsidR="005A19DC" w:rsidRPr="007E6921" w:rsidRDefault="005A19DC" w:rsidP="005A19DC">
            <w:pPr>
              <w:suppressAutoHyphens/>
              <w:spacing w:after="0" w:line="240" w:lineRule="auto"/>
              <w:rPr>
                <w:rFonts w:eastAsia="MS Mincho" w:cs="ExcelciorCyr"/>
                <w:color w:val="00000A"/>
                <w:lang w:eastAsia="zh-CN"/>
              </w:rPr>
            </w:pPr>
            <w:r w:rsidRPr="00D56B5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90A895" w14:textId="33F8774A"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A02050" w14:textId="03F011F9" w:rsidR="005A19DC" w:rsidRPr="007E6921" w:rsidRDefault="005A19DC" w:rsidP="005A19DC">
            <w:pPr>
              <w:suppressAutoHyphens/>
              <w:spacing w:after="0" w:line="240" w:lineRule="auto"/>
              <w:ind w:right="38"/>
              <w:rPr>
                <w:rFonts w:ascii="ExcelciorCyr" w:eastAsia="MS Mincho" w:hAnsi="ExcelciorCyr" w:cs="ExcelciorCyr"/>
                <w:color w:val="00000A"/>
                <w:lang w:eastAsia="zh-CN"/>
              </w:rPr>
            </w:pPr>
            <w:r w:rsidRPr="00D56B5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048225" w14:textId="6D817F5A" w:rsidR="005A19DC" w:rsidRPr="007E6921" w:rsidRDefault="005A19DC" w:rsidP="005A19DC">
            <w:pPr>
              <w:suppressAutoHyphens/>
              <w:spacing w:after="0" w:line="240" w:lineRule="auto"/>
              <w:rPr>
                <w:rFonts w:eastAsia="MS Mincho" w:cs="ExcelciorCyr"/>
                <w:color w:val="00000A"/>
                <w:lang w:eastAsia="zh-CN"/>
              </w:rPr>
            </w:pPr>
            <w:r w:rsidRPr="00D56B5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0017A31" w14:textId="392A465A" w:rsidR="005A19DC" w:rsidRPr="007E6921" w:rsidRDefault="005A19DC" w:rsidP="005A19DC">
            <w:pPr>
              <w:suppressAutoHyphens/>
              <w:spacing w:after="0" w:line="240" w:lineRule="auto"/>
              <w:rPr>
                <w:rFonts w:ascii="ExcelciorCyr" w:eastAsia="MS Mincho" w:hAnsi="ExcelciorCyr" w:cs="ExcelciorCyr"/>
                <w:color w:val="00000A"/>
                <w:lang w:eastAsia="zh-CN"/>
              </w:rPr>
            </w:pPr>
            <w:r w:rsidRPr="00D56B55">
              <w:rPr>
                <w:rFonts w:ascii="Times New Roman" w:hAnsi="Times New Roman" w:cs="Times New Roman"/>
                <w:sz w:val="20"/>
                <w:szCs w:val="20"/>
              </w:rPr>
              <w:t>1</w:t>
            </w:r>
          </w:p>
        </w:tc>
      </w:tr>
    </w:tbl>
    <w:bookmarkEnd w:id="1"/>
    <w:p w14:paraId="04F96878" w14:textId="11258E52" w:rsidR="00DB0304" w:rsidRDefault="00DB0304" w:rsidP="00972886">
      <w:pPr>
        <w:tabs>
          <w:tab w:val="left" w:pos="851"/>
        </w:tabs>
        <w:suppressAutoHyphens/>
        <w:spacing w:before="120" w:after="0" w:line="240" w:lineRule="auto"/>
        <w:jc w:val="both"/>
        <w:rPr>
          <w:rFonts w:ascii="Times New Roman" w:eastAsia="Times New Roman" w:hAnsi="Times New Roman" w:cs="Times New Roman"/>
          <w:b/>
          <w:i/>
          <w:lang w:eastAsia="ar-SA"/>
        </w:rPr>
      </w:pPr>
      <w:r w:rsidRPr="00DB0304">
        <w:rPr>
          <w:rFonts w:ascii="Times New Roman" w:eastAsia="Times New Roman" w:hAnsi="Times New Roman" w:cs="Times New Roman"/>
          <w:b/>
          <w:i/>
          <w:lang w:eastAsia="ar-SA"/>
        </w:rPr>
        <w:t xml:space="preserve">Когато ще участва в открития конкурс за повече от един обект, участникът е длъжен да </w:t>
      </w:r>
      <w:r>
        <w:rPr>
          <w:rFonts w:ascii="Times New Roman" w:eastAsia="Times New Roman" w:hAnsi="Times New Roman" w:cs="Times New Roman"/>
          <w:b/>
          <w:bCs/>
          <w:i/>
          <w:iCs/>
          <w:lang w:eastAsia="ar-SA"/>
        </w:rPr>
        <w:t>представи</w:t>
      </w:r>
      <w:r w:rsidRPr="00DB0304">
        <w:rPr>
          <w:rFonts w:ascii="Times New Roman" w:eastAsia="Times New Roman" w:hAnsi="Times New Roman" w:cs="Times New Roman"/>
          <w:b/>
          <w:i/>
          <w:lang w:eastAsia="ar-SA"/>
        </w:rPr>
        <w:t>, че притежава количество БМТ и горска техника, необходими за изпълнение на дейността - работници, притежаващи необходимата правоспособност за работа с горска техника / БМТ,  трактори/ за обекта  с най- високи изисквания.</w:t>
      </w:r>
    </w:p>
    <w:p w14:paraId="4532315A" w14:textId="77777777" w:rsidR="003E5F76" w:rsidRPr="000D33D9" w:rsidRDefault="003E5F76" w:rsidP="003E5F76">
      <w:pPr>
        <w:tabs>
          <w:tab w:val="left" w:pos="851"/>
          <w:tab w:val="left" w:pos="1134"/>
        </w:tabs>
        <w:spacing w:after="0" w:line="240" w:lineRule="auto"/>
        <w:ind w:firstLine="567"/>
        <w:jc w:val="both"/>
        <w:rPr>
          <w:rFonts w:ascii="Times New Roman" w:hAnsi="Times New Roman" w:cs="Times New Roman"/>
          <w:u w:val="single"/>
        </w:rPr>
      </w:pPr>
      <w:r w:rsidRPr="000D33D9">
        <w:rPr>
          <w:rFonts w:ascii="Times New Roman" w:hAnsi="Times New Roman" w:cs="Times New Roman"/>
        </w:rPr>
        <w:t>За наличието на техническо оборудване и квалифициран персонал за изпълнение на дейностите включени в обекта предмет на откритият конкурс</w:t>
      </w:r>
      <w:r>
        <w:rPr>
          <w:rFonts w:ascii="Times New Roman" w:hAnsi="Times New Roman" w:cs="Times New Roman"/>
        </w:rPr>
        <w:t>,</w:t>
      </w:r>
      <w:r w:rsidRPr="000D33D9">
        <w:rPr>
          <w:rFonts w:ascii="Times New Roman" w:hAnsi="Times New Roman" w:cs="Times New Roman"/>
        </w:rPr>
        <w:t xml:space="preserve"> участниците представят декларация по образец - </w:t>
      </w:r>
      <w:r w:rsidRPr="002D2D76">
        <w:rPr>
          <w:rFonts w:ascii="Times New Roman" w:hAnsi="Times New Roman" w:cs="Times New Roman"/>
        </w:rPr>
        <w:t>(</w:t>
      </w:r>
      <w:r w:rsidRPr="002D2D76">
        <w:rPr>
          <w:rFonts w:ascii="Times New Roman" w:hAnsi="Times New Roman" w:cs="Times New Roman"/>
          <w:i/>
          <w:iCs/>
          <w:u w:val="single"/>
        </w:rPr>
        <w:t>Приложение №3</w:t>
      </w:r>
      <w:r w:rsidRPr="002D2D76">
        <w:rPr>
          <w:rFonts w:ascii="Times New Roman" w:hAnsi="Times New Roman" w:cs="Times New Roman"/>
          <w:u w:val="single"/>
        </w:rPr>
        <w:t>).</w:t>
      </w:r>
      <w:r w:rsidRPr="000D33D9">
        <w:rPr>
          <w:rFonts w:ascii="Times New Roman" w:hAnsi="Times New Roman" w:cs="Times New Roman"/>
          <w:u w:val="single"/>
        </w:rPr>
        <w:t xml:space="preserve">  </w:t>
      </w:r>
    </w:p>
    <w:p w14:paraId="319C30CC" w14:textId="77777777" w:rsidR="003E5F76" w:rsidRDefault="003E5F76" w:rsidP="003E5F76">
      <w:pPr>
        <w:tabs>
          <w:tab w:val="left" w:pos="851"/>
          <w:tab w:val="left" w:pos="1134"/>
        </w:tabs>
        <w:spacing w:after="0" w:line="240" w:lineRule="auto"/>
        <w:ind w:firstLine="567"/>
        <w:jc w:val="both"/>
        <w:rPr>
          <w:rFonts w:ascii="Times New Roman" w:hAnsi="Times New Roman" w:cs="Times New Roman"/>
        </w:rPr>
      </w:pPr>
      <w:r w:rsidRPr="000D33D9">
        <w:rPr>
          <w:rFonts w:ascii="Times New Roman" w:hAnsi="Times New Roman" w:cs="Times New Roman"/>
          <w:u w:val="single"/>
        </w:rPr>
        <w:t xml:space="preserve">В 5-дневен срок от влизането в сила на заповедта за определяне на изпълнител, а в случай на допуснато предварително изпълнение – в 5-дневен срок от </w:t>
      </w:r>
      <w:r w:rsidRPr="000D33D9">
        <w:rPr>
          <w:rFonts w:ascii="Times New Roman" w:hAnsi="Times New Roman" w:cs="Times New Roman"/>
          <w:b/>
          <w:bCs/>
          <w:u w:val="single"/>
        </w:rPr>
        <w:t>издаването</w:t>
      </w:r>
      <w:r w:rsidRPr="000D33D9">
        <w:rPr>
          <w:rFonts w:ascii="Times New Roman" w:hAnsi="Times New Roman" w:cs="Times New Roman"/>
          <w:u w:val="single"/>
        </w:rPr>
        <w:t xml:space="preserve"> на заповедта</w:t>
      </w:r>
      <w:r w:rsidRPr="000D33D9">
        <w:rPr>
          <w:rFonts w:ascii="Times New Roman" w:hAnsi="Times New Roman" w:cs="Times New Roman"/>
        </w:rPr>
        <w:t>, определеният за изпълнител участник следва да представи на възложителя всички документи, доказващи обстоятелствата за техническа и кадрова обезпеченост, които е декларирал, а именно:</w:t>
      </w:r>
    </w:p>
    <w:p w14:paraId="6F297186" w14:textId="77777777" w:rsidR="00ED66B3" w:rsidRDefault="00ED66B3" w:rsidP="003E6BD8">
      <w:pPr>
        <w:pStyle w:val="13"/>
        <w:tabs>
          <w:tab w:val="left" w:pos="0"/>
          <w:tab w:val="left" w:pos="851"/>
          <w:tab w:val="left" w:pos="993"/>
          <w:tab w:val="left" w:pos="1134"/>
        </w:tabs>
        <w:jc w:val="both"/>
        <w:rPr>
          <w:rFonts w:cs="Calibri"/>
          <w:sz w:val="22"/>
          <w:szCs w:val="22"/>
        </w:rPr>
      </w:pPr>
    </w:p>
    <w:p w14:paraId="23F508C8" w14:textId="77777777" w:rsidR="00DB0304" w:rsidRPr="00DB0304" w:rsidRDefault="00DB0304" w:rsidP="00DB0304">
      <w:pPr>
        <w:tabs>
          <w:tab w:val="left" w:pos="567"/>
        </w:tabs>
        <w:autoSpaceDE w:val="0"/>
        <w:autoSpaceDN w:val="0"/>
        <w:adjustRightInd w:val="0"/>
        <w:spacing w:after="0" w:line="240" w:lineRule="auto"/>
        <w:jc w:val="both"/>
        <w:rPr>
          <w:rFonts w:ascii="Times New Roman" w:hAnsi="Times New Roman" w:cs="Times New Roman"/>
          <w:u w:val="single"/>
          <w:lang w:eastAsia="bg-BG"/>
        </w:rPr>
      </w:pPr>
      <w:r w:rsidRPr="00DB0304">
        <w:rPr>
          <w:rFonts w:ascii="Times New Roman" w:hAnsi="Times New Roman" w:cs="Times New Roman"/>
          <w:u w:val="single"/>
          <w:lang w:val="en-US" w:eastAsia="bg-BG"/>
        </w:rPr>
        <w:lastRenderedPageBreak/>
        <w:t>A</w:t>
      </w:r>
      <w:r w:rsidRPr="00DB0304">
        <w:rPr>
          <w:rFonts w:ascii="Times New Roman" w:hAnsi="Times New Roman" w:cs="Times New Roman"/>
          <w:u w:val="single"/>
          <w:lang w:val="ru-RU" w:eastAsia="bg-BG"/>
        </w:rPr>
        <w:t xml:space="preserve">) </w:t>
      </w:r>
      <w:r w:rsidRPr="00DB0304">
        <w:rPr>
          <w:rFonts w:ascii="Times New Roman" w:hAnsi="Times New Roman" w:cs="Times New Roman"/>
          <w:u w:val="single"/>
          <w:lang w:eastAsia="bg-BG"/>
        </w:rPr>
        <w:t>За механизираната техника и животинска сила следва да притежават:</w:t>
      </w:r>
    </w:p>
    <w:p w14:paraId="77DF13C3" w14:textId="77777777" w:rsidR="007E6921" w:rsidRDefault="00517B2E" w:rsidP="00DB0304">
      <w:pPr>
        <w:tabs>
          <w:tab w:val="left" w:pos="567"/>
        </w:tabs>
        <w:autoSpaceDE w:val="0"/>
        <w:autoSpaceDN w:val="0"/>
        <w:adjustRightInd w:val="0"/>
        <w:spacing w:after="0" w:line="240" w:lineRule="auto"/>
        <w:jc w:val="both"/>
        <w:rPr>
          <w:rFonts w:ascii="Times New Roman" w:hAnsi="Times New Roman" w:cs="Times New Roman"/>
          <w:lang w:eastAsia="bg-BG"/>
        </w:rPr>
      </w:pPr>
      <w:r>
        <w:rPr>
          <w:rFonts w:ascii="Times New Roman" w:hAnsi="Times New Roman" w:cs="Times New Roman"/>
          <w:lang w:eastAsia="bg-BG"/>
        </w:rPr>
        <w:t>-За доказване</w:t>
      </w:r>
      <w:r w:rsidR="001C5451">
        <w:rPr>
          <w:rFonts w:ascii="Times New Roman" w:hAnsi="Times New Roman" w:cs="Times New Roman"/>
          <w:lang w:eastAsia="bg-BG"/>
        </w:rPr>
        <w:t xml:space="preserve"> наличието на</w:t>
      </w:r>
      <w:r w:rsidR="001C5451" w:rsidRPr="001C5451">
        <w:rPr>
          <w:rFonts w:ascii="Times New Roman" w:hAnsi="Times New Roman" w:cs="Times New Roman"/>
          <w:sz w:val="24"/>
          <w:szCs w:val="24"/>
          <w:lang w:eastAsia="bg-BG"/>
        </w:rPr>
        <w:t xml:space="preserve"> </w:t>
      </w:r>
      <w:r w:rsidR="003076B6">
        <w:rPr>
          <w:rFonts w:ascii="Times New Roman" w:hAnsi="Times New Roman" w:cs="Times New Roman"/>
          <w:sz w:val="24"/>
          <w:szCs w:val="24"/>
          <w:lang w:eastAsia="bg-BG"/>
        </w:rPr>
        <w:t>собствена</w:t>
      </w:r>
      <w:r w:rsidR="001C5451" w:rsidRPr="00167A58">
        <w:rPr>
          <w:rFonts w:ascii="Times New Roman" w:hAnsi="Times New Roman" w:cs="Times New Roman"/>
          <w:sz w:val="24"/>
          <w:szCs w:val="24"/>
          <w:lang w:eastAsia="bg-BG"/>
        </w:rPr>
        <w:t xml:space="preserve"> или закупена на лизинг</w:t>
      </w:r>
      <w:r>
        <w:rPr>
          <w:rFonts w:ascii="Times New Roman" w:hAnsi="Times New Roman" w:cs="Times New Roman"/>
          <w:lang w:eastAsia="bg-BG"/>
        </w:rPr>
        <w:t xml:space="preserve"> </w:t>
      </w:r>
      <w:r w:rsidR="00DB0304" w:rsidRPr="00DB0304">
        <w:rPr>
          <w:rFonts w:ascii="Times New Roman" w:hAnsi="Times New Roman" w:cs="Times New Roman"/>
          <w:lang w:eastAsia="bg-BG"/>
        </w:rPr>
        <w:t xml:space="preserve">техника и животинска сила, участникът трябва да представи договори за лизинг(за конете може да бъдат представени и договори за наем) и/или счетоводни документи за собственост(извлечения от счетоводни сметки). </w:t>
      </w:r>
    </w:p>
    <w:p w14:paraId="0A5EB81A" w14:textId="44060930" w:rsidR="00DB0304" w:rsidRPr="00DB0304" w:rsidRDefault="007E6921" w:rsidP="00DB0304">
      <w:pPr>
        <w:tabs>
          <w:tab w:val="left" w:pos="567"/>
        </w:tabs>
        <w:autoSpaceDE w:val="0"/>
        <w:autoSpaceDN w:val="0"/>
        <w:adjustRightInd w:val="0"/>
        <w:spacing w:after="0" w:line="240" w:lineRule="auto"/>
        <w:jc w:val="both"/>
        <w:rPr>
          <w:rFonts w:ascii="Times New Roman" w:hAnsi="Times New Roman" w:cs="Times New Roman"/>
          <w:b/>
          <w:lang w:eastAsia="bg-BG"/>
        </w:rPr>
      </w:pPr>
      <w:r>
        <w:rPr>
          <w:rFonts w:ascii="Times New Roman" w:hAnsi="Times New Roman" w:cs="Times New Roman"/>
          <w:lang w:eastAsia="bg-BG"/>
        </w:rPr>
        <w:tab/>
      </w:r>
      <w:r w:rsidR="00DB0304" w:rsidRPr="00DB0304">
        <w:rPr>
          <w:rFonts w:ascii="Times New Roman" w:hAnsi="Times New Roman" w:cs="Times New Roman"/>
          <w:b/>
          <w:lang w:eastAsia="bg-BG"/>
        </w:rPr>
        <w:t>Счетоводните документи трябва да бъдат заверени собственоръчно  с положен подпис и печат на участника. От направената заверка трябва да е видно, че представените документи са актуални до 10 дни преди крайната дата на подаване на оферти. За удостоверяване на горното върху представеният документ се поставя дата, която да удостовери, че е спазено изискването за актуалността на същата.</w:t>
      </w:r>
    </w:p>
    <w:p w14:paraId="6EC96FF2" w14:textId="77777777" w:rsidR="00DB0304" w:rsidRPr="00DB0304" w:rsidRDefault="00DB0304" w:rsidP="00DB0304">
      <w:pPr>
        <w:tabs>
          <w:tab w:val="left" w:pos="567"/>
        </w:tabs>
        <w:autoSpaceDE w:val="0"/>
        <w:autoSpaceDN w:val="0"/>
        <w:adjustRightInd w:val="0"/>
        <w:spacing w:after="0" w:line="240" w:lineRule="auto"/>
        <w:jc w:val="both"/>
        <w:rPr>
          <w:rFonts w:ascii="Times New Roman" w:hAnsi="Times New Roman" w:cs="Times New Roman"/>
          <w:lang w:eastAsia="bg-BG"/>
        </w:rPr>
      </w:pPr>
    </w:p>
    <w:p w14:paraId="40D88116" w14:textId="77777777" w:rsidR="00DB0304" w:rsidRPr="00DB0304" w:rsidRDefault="00DB0304" w:rsidP="00DB0304">
      <w:pPr>
        <w:tabs>
          <w:tab w:val="left" w:pos="567"/>
        </w:tabs>
        <w:autoSpaceDE w:val="0"/>
        <w:autoSpaceDN w:val="0"/>
        <w:adjustRightInd w:val="0"/>
        <w:spacing w:after="0" w:line="240" w:lineRule="auto"/>
        <w:jc w:val="both"/>
        <w:rPr>
          <w:rFonts w:ascii="Times New Roman" w:hAnsi="Times New Roman" w:cs="Times New Roman"/>
          <w:lang w:eastAsia="bg-BG"/>
        </w:rPr>
      </w:pPr>
      <w:r w:rsidRPr="00DB0304">
        <w:rPr>
          <w:rFonts w:ascii="Times New Roman" w:hAnsi="Times New Roman" w:cs="Times New Roman"/>
          <w:lang w:eastAsia="bg-BG"/>
        </w:rPr>
        <w:t>- Заверено копие от документ за регистрация на техниката, с която ще се изпълнява дейността, в зависимост от вида на техниката, съгласно действащото законодателство</w:t>
      </w:r>
    </w:p>
    <w:p w14:paraId="57FB9D71" w14:textId="77777777" w:rsidR="00DB0304" w:rsidRPr="00DB0304" w:rsidRDefault="00DB0304" w:rsidP="00DB0304">
      <w:pPr>
        <w:tabs>
          <w:tab w:val="left" w:pos="567"/>
        </w:tabs>
        <w:autoSpaceDE w:val="0"/>
        <w:autoSpaceDN w:val="0"/>
        <w:adjustRightInd w:val="0"/>
        <w:spacing w:after="0" w:line="240" w:lineRule="auto"/>
        <w:jc w:val="both"/>
        <w:rPr>
          <w:rFonts w:ascii="Times New Roman" w:hAnsi="Times New Roman" w:cs="Times New Roman"/>
          <w:lang w:eastAsia="bg-BG"/>
        </w:rPr>
      </w:pPr>
      <w:r w:rsidRPr="00DB0304">
        <w:rPr>
          <w:rFonts w:ascii="Times New Roman" w:hAnsi="Times New Roman" w:cs="Times New Roman"/>
          <w:lang w:eastAsia="bg-BG"/>
        </w:rPr>
        <w:t>- Заверено копие от документ за техническа изправност на специализирана техника, с която ще се изпълнява дейността.</w:t>
      </w:r>
    </w:p>
    <w:p w14:paraId="01A26B9B" w14:textId="2219DC9E" w:rsidR="007E6921" w:rsidRPr="00481FB9" w:rsidRDefault="007E6921" w:rsidP="007E6921">
      <w:pPr>
        <w:tabs>
          <w:tab w:val="left" w:pos="567"/>
          <w:tab w:val="left" w:pos="851"/>
          <w:tab w:val="left" w:pos="1134"/>
        </w:tabs>
        <w:autoSpaceDE w:val="0"/>
        <w:autoSpaceDN w:val="0"/>
        <w:adjustRightInd w:val="0"/>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 xml:space="preserve">    </w:t>
      </w:r>
      <w:r w:rsidR="00C2479F">
        <w:rPr>
          <w:rFonts w:ascii="Times New Roman" w:hAnsi="Times New Roman" w:cs="Times New Roman"/>
          <w:b/>
          <w:bCs/>
          <w:sz w:val="24"/>
          <w:szCs w:val="24"/>
          <w:lang w:eastAsia="bg-BG"/>
        </w:rPr>
        <w:t xml:space="preserve">   </w:t>
      </w:r>
      <w:r w:rsidRPr="00481FB9">
        <w:rPr>
          <w:rFonts w:ascii="Times New Roman" w:hAnsi="Times New Roman" w:cs="Times New Roman"/>
          <w:b/>
          <w:bCs/>
          <w:sz w:val="24"/>
          <w:szCs w:val="24"/>
          <w:lang w:eastAsia="bg-BG"/>
        </w:rPr>
        <w:t>Забележка:</w:t>
      </w:r>
      <w:r w:rsidRPr="00481FB9">
        <w:rPr>
          <w:rFonts w:ascii="Times New Roman" w:hAnsi="Times New Roman" w:cs="Times New Roman"/>
          <w:sz w:val="24"/>
          <w:szCs w:val="24"/>
          <w:lang w:eastAsia="bg-BG"/>
        </w:rPr>
        <w:t xml:space="preserve"> В документите по </w:t>
      </w:r>
      <w:r>
        <w:rPr>
          <w:rFonts w:ascii="Times New Roman" w:hAnsi="Times New Roman" w:cs="Times New Roman"/>
          <w:sz w:val="24"/>
          <w:szCs w:val="24"/>
          <w:lang w:eastAsia="bg-BG"/>
        </w:rPr>
        <w:t>2</w:t>
      </w:r>
      <w:r w:rsidRPr="00481FB9">
        <w:rPr>
          <w:rFonts w:ascii="Times New Roman" w:hAnsi="Times New Roman" w:cs="Times New Roman"/>
          <w:sz w:val="24"/>
          <w:szCs w:val="24"/>
          <w:lang w:eastAsia="bg-BG"/>
        </w:rPr>
        <w:t>) трябва да е виден собственика на техниката и на конете.</w:t>
      </w:r>
    </w:p>
    <w:p w14:paraId="5F49B9E8" w14:textId="77777777" w:rsidR="00DB0304" w:rsidRPr="00DB0304" w:rsidRDefault="00DB0304" w:rsidP="00DB0304">
      <w:pPr>
        <w:tabs>
          <w:tab w:val="left" w:pos="567"/>
        </w:tabs>
        <w:autoSpaceDE w:val="0"/>
        <w:autoSpaceDN w:val="0"/>
        <w:adjustRightInd w:val="0"/>
        <w:spacing w:after="0" w:line="240" w:lineRule="auto"/>
        <w:jc w:val="both"/>
        <w:rPr>
          <w:rFonts w:ascii="Times New Roman" w:hAnsi="Times New Roman" w:cs="Times New Roman"/>
          <w:lang w:eastAsia="bg-BG"/>
        </w:rPr>
      </w:pPr>
      <w:r w:rsidRPr="00DB0304">
        <w:rPr>
          <w:rFonts w:ascii="Times New Roman" w:hAnsi="Times New Roman" w:cs="Times New Roman"/>
          <w:u w:val="single"/>
          <w:lang w:eastAsia="bg-BG"/>
        </w:rPr>
        <w:t>Б</w:t>
      </w:r>
      <w:r w:rsidRPr="00DB0304">
        <w:rPr>
          <w:rFonts w:ascii="Times New Roman" w:hAnsi="Times New Roman" w:cs="Times New Roman"/>
          <w:u w:val="single"/>
          <w:lang w:val="ru-RU" w:eastAsia="bg-BG"/>
        </w:rPr>
        <w:t xml:space="preserve">) </w:t>
      </w:r>
      <w:r w:rsidRPr="00DB0304">
        <w:rPr>
          <w:rFonts w:ascii="Times New Roman" w:hAnsi="Times New Roman" w:cs="Times New Roman"/>
          <w:u w:val="single"/>
          <w:lang w:eastAsia="bg-BG"/>
        </w:rPr>
        <w:t>За наетите на трудов договор лица</w:t>
      </w:r>
      <w:r w:rsidRPr="00DB0304">
        <w:rPr>
          <w:rFonts w:ascii="Times New Roman" w:hAnsi="Times New Roman" w:cs="Times New Roman"/>
          <w:lang w:eastAsia="bg-BG"/>
        </w:rPr>
        <w:t xml:space="preserve"> – справка от НАП за действащите трудови договори на тези лица, </w:t>
      </w:r>
      <w:r w:rsidRPr="00DB0304">
        <w:rPr>
          <w:rFonts w:ascii="Times New Roman" w:hAnsi="Times New Roman" w:cs="Times New Roman"/>
          <w:b/>
          <w:lang w:eastAsia="bg-BG"/>
        </w:rPr>
        <w:t xml:space="preserve">с дата на издаване от НАП до един месец преди </w:t>
      </w:r>
      <w:r w:rsidRPr="00DB0304">
        <w:rPr>
          <w:rFonts w:ascii="Times New Roman" w:hAnsi="Times New Roman" w:cs="Times New Roman"/>
          <w:b/>
          <w:lang w:val="ru-RU" w:eastAsia="bg-BG"/>
        </w:rPr>
        <w:t xml:space="preserve"> </w:t>
      </w:r>
      <w:r w:rsidRPr="00DB0304">
        <w:rPr>
          <w:rFonts w:ascii="Times New Roman" w:hAnsi="Times New Roman" w:cs="Times New Roman"/>
          <w:b/>
          <w:lang w:eastAsia="bg-BG"/>
        </w:rPr>
        <w:t>датата на провеждане на конкурса.</w:t>
      </w:r>
      <w:r w:rsidRPr="00DB0304">
        <w:rPr>
          <w:rFonts w:ascii="Times New Roman" w:hAnsi="Times New Roman" w:cs="Times New Roman"/>
          <w:lang w:eastAsia="bg-BG"/>
        </w:rPr>
        <w:t xml:space="preserve"> Към справката се представят заверени копия от свидетелства за правоспособност за работа със съответния вид техника, съгласно Закона за регистрация за земеделска и горска техника и подзаконовите нормативни актове, регламентиращи тази дейност.</w:t>
      </w:r>
    </w:p>
    <w:p w14:paraId="2A6DE4CE" w14:textId="553153FE" w:rsidR="00DB0304" w:rsidRPr="001C5451" w:rsidRDefault="00C2479F" w:rsidP="00DB0304">
      <w:pPr>
        <w:tabs>
          <w:tab w:val="left" w:pos="567"/>
        </w:tabs>
        <w:autoSpaceDE w:val="0"/>
        <w:autoSpaceDN w:val="0"/>
        <w:adjustRightInd w:val="0"/>
        <w:spacing w:after="0" w:line="240" w:lineRule="auto"/>
        <w:jc w:val="both"/>
        <w:rPr>
          <w:rFonts w:ascii="Times New Roman" w:hAnsi="Times New Roman" w:cs="Times New Roman"/>
          <w:b/>
          <w:lang w:eastAsia="bg-BG"/>
        </w:rPr>
      </w:pPr>
      <w:r>
        <w:rPr>
          <w:rFonts w:ascii="Times New Roman" w:hAnsi="Times New Roman" w:cs="Times New Roman"/>
          <w:b/>
          <w:lang w:eastAsia="bg-BG"/>
        </w:rPr>
        <w:tab/>
      </w:r>
      <w:r w:rsidR="00DB0304" w:rsidRPr="00DB0304">
        <w:rPr>
          <w:rFonts w:ascii="Times New Roman" w:hAnsi="Times New Roman" w:cs="Times New Roman"/>
          <w:b/>
          <w:lang w:eastAsia="bg-BG"/>
        </w:rPr>
        <w:t xml:space="preserve">Забележка: </w:t>
      </w:r>
      <w:r w:rsidR="00DB0304" w:rsidRPr="00DB0304">
        <w:rPr>
          <w:rFonts w:ascii="Times New Roman" w:hAnsi="Times New Roman" w:cs="Times New Roman"/>
          <w:i/>
          <w:lang w:eastAsia="bg-BG"/>
        </w:rPr>
        <w:t xml:space="preserve">Не се допуска сключване на договор с избран изпълнител, който доказва правоспособността на назначените от него работници с удостоверения за: разред, квалификация и други. </w:t>
      </w:r>
      <w:r w:rsidR="00DB0304" w:rsidRPr="001C5451">
        <w:rPr>
          <w:rFonts w:ascii="Times New Roman" w:hAnsi="Times New Roman" w:cs="Times New Roman"/>
          <w:b/>
          <w:lang w:eastAsia="bg-BG"/>
        </w:rPr>
        <w:t>Ще бъдат признавани само „Свидетелства за правоспособност”.</w:t>
      </w:r>
    </w:p>
    <w:p w14:paraId="6B95AF17" w14:textId="24D18DB8" w:rsidR="00ED66B3" w:rsidRPr="000D33D9" w:rsidRDefault="00ED66B3" w:rsidP="007E7C39">
      <w:pPr>
        <w:widowControl w:val="0"/>
        <w:tabs>
          <w:tab w:val="left" w:pos="851"/>
          <w:tab w:val="left" w:pos="1134"/>
        </w:tabs>
        <w:autoSpaceDE w:val="0"/>
        <w:autoSpaceDN w:val="0"/>
        <w:adjustRightInd w:val="0"/>
        <w:spacing w:before="120" w:after="0"/>
        <w:ind w:firstLine="567"/>
        <w:jc w:val="both"/>
        <w:rPr>
          <w:rFonts w:ascii="Times New Roman" w:hAnsi="Times New Roman" w:cs="Times New Roman"/>
          <w:b/>
          <w:bCs/>
          <w:lang w:eastAsia="bg-BG"/>
        </w:rPr>
      </w:pPr>
      <w:r w:rsidRPr="000D33D9">
        <w:rPr>
          <w:rFonts w:ascii="Times New Roman" w:hAnsi="Times New Roman" w:cs="Times New Roman"/>
          <w:lang w:eastAsia="bg-BG"/>
        </w:rPr>
        <w:t>Изискванията на т. 1.</w:t>
      </w:r>
      <w:r w:rsidR="007E6921">
        <w:rPr>
          <w:rFonts w:ascii="Times New Roman" w:hAnsi="Times New Roman" w:cs="Times New Roman"/>
          <w:lang w:eastAsia="bg-BG"/>
        </w:rPr>
        <w:t>3</w:t>
      </w:r>
      <w:r w:rsidRPr="000D33D9">
        <w:rPr>
          <w:rFonts w:ascii="Times New Roman" w:hAnsi="Times New Roman" w:cs="Times New Roman"/>
          <w:lang w:eastAsia="bg-BG"/>
        </w:rPr>
        <w:t>, т. 1.</w:t>
      </w:r>
      <w:r w:rsidR="007E6921">
        <w:rPr>
          <w:rFonts w:ascii="Times New Roman" w:hAnsi="Times New Roman" w:cs="Times New Roman"/>
          <w:lang w:eastAsia="bg-BG"/>
        </w:rPr>
        <w:t>6</w:t>
      </w:r>
      <w:r w:rsidRPr="000D33D9">
        <w:rPr>
          <w:rFonts w:ascii="Times New Roman" w:hAnsi="Times New Roman" w:cs="Times New Roman"/>
          <w:lang w:eastAsia="bg-BG"/>
        </w:rPr>
        <w:t xml:space="preserve"> и т. 1.</w:t>
      </w:r>
      <w:r w:rsidR="007E6921">
        <w:rPr>
          <w:rFonts w:ascii="Times New Roman" w:hAnsi="Times New Roman" w:cs="Times New Roman"/>
          <w:lang w:eastAsia="bg-BG"/>
        </w:rPr>
        <w:t>8</w:t>
      </w:r>
      <w:r w:rsidRPr="000D33D9">
        <w:rPr>
          <w:rFonts w:ascii="Times New Roman" w:hAnsi="Times New Roman" w:cs="Times New Roman"/>
          <w:lang w:eastAsia="bg-BG"/>
        </w:rPr>
        <w:t xml:space="preserve"> се 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Изискван</w:t>
      </w:r>
      <w:r w:rsidR="00DB0304">
        <w:rPr>
          <w:rFonts w:ascii="Times New Roman" w:hAnsi="Times New Roman" w:cs="Times New Roman"/>
          <w:lang w:eastAsia="bg-BG"/>
        </w:rPr>
        <w:t>ията на т. 1.</w:t>
      </w:r>
      <w:r w:rsidR="007E6921">
        <w:rPr>
          <w:rFonts w:ascii="Times New Roman" w:hAnsi="Times New Roman" w:cs="Times New Roman"/>
          <w:lang w:eastAsia="bg-BG"/>
        </w:rPr>
        <w:t>4</w:t>
      </w:r>
      <w:r w:rsidR="00DB0304">
        <w:rPr>
          <w:rFonts w:ascii="Times New Roman" w:hAnsi="Times New Roman" w:cs="Times New Roman"/>
          <w:lang w:eastAsia="bg-BG"/>
        </w:rPr>
        <w:t>, т. 1.</w:t>
      </w:r>
      <w:r w:rsidR="007E6921">
        <w:rPr>
          <w:rFonts w:ascii="Times New Roman" w:hAnsi="Times New Roman" w:cs="Times New Roman"/>
          <w:lang w:eastAsia="bg-BG"/>
        </w:rPr>
        <w:t>5</w:t>
      </w:r>
      <w:r w:rsidR="00DB0304">
        <w:rPr>
          <w:rFonts w:ascii="Times New Roman" w:hAnsi="Times New Roman" w:cs="Times New Roman"/>
          <w:lang w:eastAsia="bg-BG"/>
        </w:rPr>
        <w:t>, т. 1.</w:t>
      </w:r>
      <w:r w:rsidR="007E6921">
        <w:rPr>
          <w:rFonts w:ascii="Times New Roman" w:hAnsi="Times New Roman" w:cs="Times New Roman"/>
          <w:lang w:eastAsia="bg-BG"/>
        </w:rPr>
        <w:t>7</w:t>
      </w:r>
      <w:r w:rsidR="00DB0304">
        <w:rPr>
          <w:rFonts w:ascii="Times New Roman" w:hAnsi="Times New Roman" w:cs="Times New Roman"/>
          <w:lang w:eastAsia="bg-BG"/>
        </w:rPr>
        <w:t>,</w:t>
      </w:r>
      <w:r w:rsidRPr="000D33D9">
        <w:rPr>
          <w:rFonts w:ascii="Times New Roman" w:hAnsi="Times New Roman" w:cs="Times New Roman"/>
          <w:lang w:eastAsia="bg-BG"/>
        </w:rPr>
        <w:t xml:space="preserve"> т. 1.</w:t>
      </w:r>
      <w:r w:rsidR="007E6921">
        <w:rPr>
          <w:rFonts w:ascii="Times New Roman" w:hAnsi="Times New Roman" w:cs="Times New Roman"/>
          <w:lang w:eastAsia="bg-BG"/>
        </w:rPr>
        <w:t>9</w:t>
      </w:r>
      <w:r w:rsidR="00DB0304">
        <w:rPr>
          <w:rFonts w:ascii="Times New Roman" w:hAnsi="Times New Roman" w:cs="Times New Roman"/>
          <w:lang w:eastAsia="bg-BG"/>
        </w:rPr>
        <w:t xml:space="preserve"> и т.1.</w:t>
      </w:r>
      <w:r w:rsidR="007E6921">
        <w:rPr>
          <w:rFonts w:ascii="Times New Roman" w:hAnsi="Times New Roman" w:cs="Times New Roman"/>
          <w:lang w:eastAsia="bg-BG"/>
        </w:rPr>
        <w:t>10</w:t>
      </w:r>
      <w:r w:rsidRPr="000D33D9">
        <w:rPr>
          <w:rFonts w:ascii="Times New Roman" w:hAnsi="Times New Roman" w:cs="Times New Roman"/>
          <w:lang w:eastAsia="bg-BG"/>
        </w:rPr>
        <w:t xml:space="preserve"> се отнасят за търговеца, а отсъствието на тези обстоятелства се декларират от управителите или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или упълномощено от тях лице.</w:t>
      </w:r>
    </w:p>
    <w:p w14:paraId="686AF1A0" w14:textId="77777777" w:rsidR="00ED66B3" w:rsidRPr="000D33D9" w:rsidRDefault="00ED66B3" w:rsidP="007E7C39">
      <w:pPr>
        <w:tabs>
          <w:tab w:val="left" w:pos="851"/>
          <w:tab w:val="left" w:pos="1134"/>
          <w:tab w:val="left" w:pos="1560"/>
        </w:tabs>
        <w:spacing w:after="0" w:line="240" w:lineRule="auto"/>
        <w:ind w:firstLine="567"/>
        <w:jc w:val="both"/>
        <w:rPr>
          <w:rFonts w:ascii="Times New Roman" w:hAnsi="Times New Roman" w:cs="Times New Roman"/>
          <w:color w:val="000000"/>
          <w:spacing w:val="4"/>
          <w:lang w:eastAsia="bg-BG"/>
        </w:rPr>
      </w:pPr>
      <w:r w:rsidRPr="000D33D9">
        <w:rPr>
          <w:rFonts w:ascii="Times New Roman" w:hAnsi="Times New Roman" w:cs="Times New Roman"/>
        </w:rPr>
        <w:t>Когато участник в процедурата е чуждестранно юридическо лице, документите, които са на чужд език, се представят в официално заверен превод</w:t>
      </w:r>
      <w:r w:rsidRPr="000D33D9">
        <w:rPr>
          <w:rFonts w:ascii="Times New Roman" w:hAnsi="Times New Roman" w:cs="Times New Roman"/>
          <w:color w:val="000000"/>
          <w:spacing w:val="4"/>
          <w:lang w:eastAsia="bg-BG"/>
        </w:rPr>
        <w:t xml:space="preserve">. </w:t>
      </w:r>
    </w:p>
    <w:p w14:paraId="69C47318" w14:textId="5EA7BF6D" w:rsidR="00ED66B3" w:rsidRPr="000D33D9" w:rsidRDefault="00ED66B3" w:rsidP="007E7C39">
      <w:pPr>
        <w:tabs>
          <w:tab w:val="left" w:pos="851"/>
          <w:tab w:val="left" w:pos="1134"/>
          <w:tab w:val="left" w:pos="1276"/>
        </w:tabs>
        <w:spacing w:after="0" w:line="240" w:lineRule="auto"/>
        <w:ind w:firstLine="567"/>
        <w:jc w:val="both"/>
        <w:rPr>
          <w:rFonts w:ascii="Times New Roman" w:hAnsi="Times New Roman" w:cs="Times New Roman"/>
          <w:color w:val="000000"/>
          <w:spacing w:val="4"/>
          <w:lang w:eastAsia="bg-BG"/>
        </w:rPr>
      </w:pPr>
      <w:r w:rsidRPr="000D33D9">
        <w:rPr>
          <w:rFonts w:ascii="Times New Roman" w:hAnsi="Times New Roman" w:cs="Times New Roman"/>
        </w:rPr>
        <w:t xml:space="preserve">Обстоятелствата </w:t>
      </w:r>
      <w:r w:rsidRPr="000D33D9">
        <w:rPr>
          <w:rFonts w:ascii="Times New Roman" w:hAnsi="Times New Roman" w:cs="Times New Roman"/>
          <w:b/>
          <w:bCs/>
        </w:rPr>
        <w:t>от т. 1.</w:t>
      </w:r>
      <w:r w:rsidR="004339A6">
        <w:rPr>
          <w:rFonts w:ascii="Times New Roman" w:hAnsi="Times New Roman" w:cs="Times New Roman"/>
          <w:b/>
          <w:bCs/>
        </w:rPr>
        <w:t>3</w:t>
      </w:r>
      <w:r w:rsidRPr="000D33D9">
        <w:rPr>
          <w:rFonts w:ascii="Times New Roman" w:hAnsi="Times New Roman" w:cs="Times New Roman"/>
          <w:b/>
          <w:bCs/>
        </w:rPr>
        <w:t>. до т. 1.1</w:t>
      </w:r>
      <w:r w:rsidR="003E5F76">
        <w:rPr>
          <w:rFonts w:ascii="Times New Roman" w:hAnsi="Times New Roman" w:cs="Times New Roman"/>
          <w:b/>
          <w:bCs/>
        </w:rPr>
        <w:t>5</w:t>
      </w:r>
      <w:r w:rsidRPr="000D33D9">
        <w:rPr>
          <w:rFonts w:ascii="Times New Roman" w:hAnsi="Times New Roman" w:cs="Times New Roman"/>
          <w:b/>
          <w:bCs/>
        </w:rPr>
        <w:t xml:space="preserve">. </w:t>
      </w:r>
      <w:r w:rsidRPr="000D33D9">
        <w:rPr>
          <w:rFonts w:ascii="Times New Roman" w:hAnsi="Times New Roman" w:cs="Times New Roman"/>
        </w:rPr>
        <w:t>се доказват с декларации по образец, приложени към конкурсната документация.</w:t>
      </w:r>
    </w:p>
    <w:p w14:paraId="3080561B" w14:textId="77777777" w:rsidR="00ED66B3" w:rsidRDefault="00ED66B3" w:rsidP="005F24D0">
      <w:pPr>
        <w:tabs>
          <w:tab w:val="left" w:pos="851"/>
          <w:tab w:val="left" w:pos="1134"/>
          <w:tab w:val="left" w:pos="1276"/>
        </w:tabs>
        <w:spacing w:after="0" w:line="240" w:lineRule="auto"/>
        <w:ind w:firstLine="567"/>
        <w:jc w:val="both"/>
        <w:rPr>
          <w:rFonts w:ascii="Times New Roman" w:hAnsi="Times New Roman" w:cs="Times New Roman"/>
        </w:rPr>
      </w:pPr>
      <w:r w:rsidRPr="000D33D9">
        <w:rPr>
          <w:rFonts w:ascii="Times New Roman" w:hAnsi="Times New Roman" w:cs="Times New Roman"/>
        </w:rPr>
        <w:t>Участниците</w:t>
      </w:r>
      <w:r w:rsidRPr="000D33D9">
        <w:rPr>
          <w:rFonts w:ascii="Times New Roman" w:hAnsi="Times New Roman" w:cs="Times New Roman"/>
          <w:lang w:val="ru-RU"/>
        </w:rPr>
        <w:t xml:space="preserve"> </w:t>
      </w:r>
      <w:r w:rsidRPr="000D33D9">
        <w:rPr>
          <w:rFonts w:ascii="Times New Roman" w:hAnsi="Times New Roman" w:cs="Times New Roman"/>
          <w:b/>
          <w:bCs/>
        </w:rPr>
        <w:t>нямат право</w:t>
      </w:r>
      <w:r w:rsidRPr="000D33D9">
        <w:rPr>
          <w:rFonts w:ascii="Times New Roman" w:hAnsi="Times New Roman" w:cs="Times New Roman"/>
        </w:rPr>
        <w:t xml:space="preserve"> да използват </w:t>
      </w:r>
      <w:r w:rsidRPr="000D33D9">
        <w:rPr>
          <w:rFonts w:ascii="Times New Roman" w:hAnsi="Times New Roman" w:cs="Times New Roman"/>
          <w:b/>
          <w:bCs/>
        </w:rPr>
        <w:t>подизпълнители</w:t>
      </w:r>
      <w:r w:rsidRPr="000D33D9">
        <w:rPr>
          <w:rFonts w:ascii="Times New Roman" w:hAnsi="Times New Roman" w:cs="Times New Roman"/>
          <w:b/>
          <w:bCs/>
          <w:lang w:val="ru-RU"/>
        </w:rPr>
        <w:t xml:space="preserve"> </w:t>
      </w:r>
      <w:r w:rsidRPr="000D33D9">
        <w:rPr>
          <w:rFonts w:ascii="Times New Roman" w:hAnsi="Times New Roman" w:cs="Times New Roman"/>
        </w:rPr>
        <w:t xml:space="preserve">при извършване на дейностите по възложената услуга. Изискването по тази точка се поставя на основание правното предписание на </w:t>
      </w:r>
      <w:r w:rsidRPr="000D33D9">
        <w:rPr>
          <w:rFonts w:ascii="Times New Roman" w:hAnsi="Times New Roman" w:cs="Times New Roman"/>
          <w:b/>
          <w:bCs/>
        </w:rPr>
        <w:t>чл. 13, ал. 2</w:t>
      </w:r>
      <w:r w:rsidRPr="000D33D9">
        <w:rPr>
          <w:rFonts w:ascii="Times New Roman" w:hAnsi="Times New Roman" w:cs="Times New Roman"/>
        </w:rPr>
        <w:t xml:space="preserve"> от „Наредбата”, която разпоредба дава право на Възложителя да поставя о</w:t>
      </w:r>
      <w:r w:rsidRPr="000D33D9">
        <w:rPr>
          <w:rFonts w:ascii="Times New Roman" w:hAnsi="Times New Roman" w:cs="Times New Roman"/>
          <w:b/>
          <w:bCs/>
        </w:rPr>
        <w:t>граничителни</w:t>
      </w:r>
      <w:r w:rsidRPr="000D33D9">
        <w:rPr>
          <w:rFonts w:ascii="Times New Roman" w:hAnsi="Times New Roman" w:cs="Times New Roman"/>
        </w:rPr>
        <w:t xml:space="preserve"> изисквания. </w:t>
      </w:r>
    </w:p>
    <w:p w14:paraId="46742359" w14:textId="77777777" w:rsidR="005F24D0" w:rsidRPr="005F24D0" w:rsidRDefault="005F24D0" w:rsidP="005F24D0">
      <w:pPr>
        <w:tabs>
          <w:tab w:val="left" w:pos="851"/>
          <w:tab w:val="left" w:pos="1134"/>
          <w:tab w:val="left" w:pos="1276"/>
        </w:tabs>
        <w:spacing w:after="0" w:line="240" w:lineRule="auto"/>
        <w:ind w:firstLine="567"/>
        <w:jc w:val="both"/>
        <w:rPr>
          <w:rFonts w:ascii="Times New Roman" w:hAnsi="Times New Roman" w:cs="Times New Roman"/>
        </w:rPr>
      </w:pPr>
    </w:p>
    <w:p w14:paraId="707CE97E" w14:textId="77777777" w:rsidR="005F24D0" w:rsidRDefault="00ED66B3" w:rsidP="005F24D0">
      <w:pPr>
        <w:spacing w:after="0" w:line="240" w:lineRule="auto"/>
        <w:jc w:val="both"/>
        <w:rPr>
          <w:rFonts w:ascii="Times New Roman" w:hAnsi="Times New Roman" w:cs="Times New Roman"/>
          <w:b/>
          <w:bCs/>
          <w:lang w:eastAsia="ar-SA"/>
        </w:rPr>
      </w:pPr>
      <w:r>
        <w:rPr>
          <w:rFonts w:ascii="Times New Roman" w:hAnsi="Times New Roman" w:cs="Times New Roman"/>
          <w:b/>
          <w:bCs/>
          <w:lang w:eastAsia="ar-SA"/>
        </w:rPr>
        <w:t xml:space="preserve">              </w:t>
      </w:r>
      <w:r w:rsidRPr="000D33D9">
        <w:rPr>
          <w:rFonts w:ascii="Times New Roman" w:hAnsi="Times New Roman" w:cs="Times New Roman"/>
          <w:b/>
          <w:bCs/>
          <w:lang w:eastAsia="ar-SA"/>
        </w:rPr>
        <w:t xml:space="preserve">7. НЕОБХОДИМИ </w:t>
      </w:r>
      <w:r w:rsidRPr="000D33D9">
        <w:rPr>
          <w:rFonts w:ascii="Times New Roman" w:hAnsi="Times New Roman" w:cs="Times New Roman"/>
          <w:b/>
          <w:bCs/>
          <w:i/>
          <w:iCs/>
          <w:lang w:eastAsia="ar-SA"/>
        </w:rPr>
        <w:t>(ИЗИСКУЕМИ)</w:t>
      </w:r>
      <w:r w:rsidRPr="000D33D9">
        <w:rPr>
          <w:rFonts w:ascii="Times New Roman" w:hAnsi="Times New Roman" w:cs="Times New Roman"/>
          <w:b/>
          <w:bCs/>
          <w:lang w:eastAsia="ar-SA"/>
        </w:rPr>
        <w:t xml:space="preserve"> ДОКУМЕНТИ ЗА УЧАСТИЕ В КОНКУРСА</w:t>
      </w:r>
    </w:p>
    <w:p w14:paraId="031670A7" w14:textId="4CA99BAC" w:rsidR="00781D6A" w:rsidRPr="005F24D0" w:rsidRDefault="007F4556" w:rsidP="005F24D0">
      <w:pPr>
        <w:spacing w:after="0" w:line="240" w:lineRule="auto"/>
        <w:jc w:val="both"/>
        <w:rPr>
          <w:rFonts w:ascii="Times New Roman" w:hAnsi="Times New Roman" w:cs="Times New Roman"/>
          <w:b/>
          <w:bCs/>
          <w:lang w:eastAsia="ar-SA"/>
        </w:rPr>
      </w:pPr>
      <w:r>
        <w:rPr>
          <w:rFonts w:ascii="Times New Roman" w:hAnsi="Times New Roman" w:cs="Times New Roman"/>
          <w:b/>
          <w:bCs/>
          <w:lang w:eastAsia="ar-SA"/>
        </w:rPr>
        <w:t xml:space="preserve">              </w:t>
      </w:r>
      <w:r w:rsidR="00ED66B3" w:rsidRPr="000D33D9">
        <w:rPr>
          <w:rFonts w:ascii="Times New Roman" w:hAnsi="Times New Roman" w:cs="Times New Roman"/>
          <w:b/>
          <w:bCs/>
          <w:lang w:eastAsia="ar-SA"/>
        </w:rPr>
        <w:t>7.1.</w:t>
      </w:r>
      <w:r w:rsidR="00ED66B3" w:rsidRPr="000D33D9">
        <w:rPr>
          <w:rFonts w:ascii="Times New Roman" w:hAnsi="Times New Roman" w:cs="Times New Roman"/>
          <w:lang w:eastAsia="ar-SA"/>
        </w:rPr>
        <w:t xml:space="preserve"> За да бъдат допуснати до участие в открития конкурс, участниците трябва да представят следните документи:</w:t>
      </w:r>
    </w:p>
    <w:p w14:paraId="0EEC5D1C" w14:textId="77777777" w:rsidR="00ED66B3" w:rsidRPr="000D33D9" w:rsidRDefault="00ED66B3" w:rsidP="005F24D0">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1.</w:t>
      </w:r>
      <w:r w:rsidRPr="000D33D9">
        <w:rPr>
          <w:rFonts w:ascii="Times New Roman" w:hAnsi="Times New Roman" w:cs="Times New Roman"/>
          <w:lang w:eastAsia="ar-SA"/>
        </w:rPr>
        <w:t>Заявление за участие – Приложение № 1;</w:t>
      </w:r>
    </w:p>
    <w:p w14:paraId="1CBCB59F" w14:textId="43442043" w:rsidR="00ED66B3" w:rsidRDefault="00ED66B3" w:rsidP="00696A5E">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2.</w:t>
      </w:r>
      <w:r w:rsidRPr="000D33D9">
        <w:rPr>
          <w:rFonts w:ascii="Times New Roman" w:hAnsi="Times New Roman" w:cs="Times New Roman"/>
          <w:lang w:eastAsia="ar-SA"/>
        </w:rPr>
        <w:t xml:space="preserve"> Декларация за липса на обстоятелства по чл. 18, ал.1, т.3 от Наредбата</w:t>
      </w:r>
      <w:r w:rsidR="007F4556">
        <w:rPr>
          <w:rFonts w:ascii="Times New Roman" w:hAnsi="Times New Roman" w:cs="Times New Roman"/>
          <w:lang w:eastAsia="ar-SA"/>
        </w:rPr>
        <w:t xml:space="preserve"> </w:t>
      </w:r>
      <w:r w:rsidRPr="000D33D9">
        <w:rPr>
          <w:rFonts w:ascii="Times New Roman" w:hAnsi="Times New Roman" w:cs="Times New Roman"/>
          <w:lang w:eastAsia="ar-SA"/>
        </w:rPr>
        <w:t>–</w:t>
      </w:r>
      <w:r w:rsidR="007F4556">
        <w:rPr>
          <w:rFonts w:ascii="Times New Roman" w:hAnsi="Times New Roman" w:cs="Times New Roman"/>
          <w:lang w:eastAsia="ar-SA"/>
        </w:rPr>
        <w:t xml:space="preserve"> </w:t>
      </w:r>
      <w:r w:rsidRPr="000D33D9">
        <w:rPr>
          <w:rFonts w:ascii="Times New Roman" w:hAnsi="Times New Roman" w:cs="Times New Roman"/>
          <w:lang w:eastAsia="ar-SA"/>
        </w:rPr>
        <w:t>Приложение № 2;</w:t>
      </w:r>
    </w:p>
    <w:p w14:paraId="631B262A" w14:textId="77777777" w:rsidR="003E5F76" w:rsidRPr="000D33D9" w:rsidRDefault="003E5F76" w:rsidP="003E5F76">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3.</w:t>
      </w:r>
      <w:r w:rsidRPr="000D33D9">
        <w:rPr>
          <w:rFonts w:ascii="Times New Roman" w:hAnsi="Times New Roman" w:cs="Times New Roman"/>
          <w:lang w:eastAsia="ar-SA"/>
        </w:rPr>
        <w:t xml:space="preserve"> Декларация за кадрова, техническа обезпеченост и животинска сила – Приложение № 3</w:t>
      </w:r>
      <w:r w:rsidRPr="000D33D9">
        <w:rPr>
          <w:rFonts w:ascii="Times New Roman" w:hAnsi="Times New Roman" w:cs="Times New Roman"/>
          <w:i/>
          <w:iCs/>
          <w:lang w:eastAsia="ar-SA"/>
        </w:rPr>
        <w:t>;</w:t>
      </w:r>
    </w:p>
    <w:p w14:paraId="0E9052F5" w14:textId="169BBD59" w:rsidR="00ED66B3" w:rsidRDefault="003E5F76" w:rsidP="009619B9">
      <w:pPr>
        <w:widowControl w:val="0"/>
        <w:suppressAutoHyphens/>
        <w:autoSpaceDE w:val="0"/>
        <w:spacing w:after="0" w:line="240" w:lineRule="auto"/>
        <w:ind w:firstLine="720"/>
        <w:jc w:val="both"/>
        <w:rPr>
          <w:rFonts w:ascii="Times New Roman" w:hAnsi="Times New Roman" w:cs="Times New Roman"/>
          <w:lang w:eastAsia="ar-SA"/>
        </w:rPr>
      </w:pPr>
      <w:r>
        <w:rPr>
          <w:rFonts w:ascii="Times New Roman" w:hAnsi="Times New Roman" w:cs="Times New Roman"/>
          <w:b/>
          <w:bCs/>
          <w:lang w:eastAsia="ar-SA"/>
        </w:rPr>
        <w:t>4</w:t>
      </w:r>
      <w:r w:rsidR="00ED66B3" w:rsidRPr="000D33D9">
        <w:rPr>
          <w:rFonts w:ascii="Times New Roman" w:hAnsi="Times New Roman" w:cs="Times New Roman"/>
          <w:lang w:eastAsia="ar-SA"/>
        </w:rPr>
        <w:t>. Ценово предложение – Приложение № 4;</w:t>
      </w:r>
    </w:p>
    <w:p w14:paraId="155619CA" w14:textId="77777777" w:rsidR="005F24D0" w:rsidRPr="005F24D0" w:rsidRDefault="005F24D0" w:rsidP="005F24D0">
      <w:pPr>
        <w:widowControl w:val="0"/>
        <w:suppressAutoHyphens/>
        <w:autoSpaceDE w:val="0"/>
        <w:spacing w:after="0" w:line="240" w:lineRule="auto"/>
        <w:ind w:firstLine="720"/>
        <w:jc w:val="both"/>
        <w:rPr>
          <w:rFonts w:ascii="Times New Roman" w:eastAsia="Times New Roman" w:hAnsi="Times New Roman" w:cs="Times New Roman"/>
          <w:lang w:eastAsia="ar-SA"/>
        </w:rPr>
      </w:pPr>
    </w:p>
    <w:p w14:paraId="23282158" w14:textId="7096A68B" w:rsidR="00ED66B3" w:rsidRPr="000D33D9" w:rsidRDefault="005F24D0" w:rsidP="005F24D0">
      <w:pPr>
        <w:widowControl w:val="0"/>
        <w:suppressAutoHyphens/>
        <w:autoSpaceDE w:val="0"/>
        <w:spacing w:after="0" w:line="240" w:lineRule="auto"/>
        <w:jc w:val="both"/>
        <w:rPr>
          <w:rFonts w:ascii="Times New Roman" w:hAnsi="Times New Roman" w:cs="Times New Roman"/>
          <w:lang w:eastAsia="ar-SA"/>
        </w:rPr>
      </w:pPr>
      <w:r>
        <w:rPr>
          <w:rFonts w:ascii="Times New Roman" w:hAnsi="Times New Roman" w:cs="Times New Roman"/>
          <w:b/>
          <w:bCs/>
          <w:lang w:eastAsia="ar-SA"/>
        </w:rPr>
        <w:t xml:space="preserve">           </w:t>
      </w:r>
      <w:r w:rsidR="00ED66B3" w:rsidRPr="000D33D9">
        <w:rPr>
          <w:rFonts w:ascii="Times New Roman" w:hAnsi="Times New Roman" w:cs="Times New Roman"/>
          <w:b/>
          <w:bCs/>
          <w:lang w:eastAsia="ar-SA"/>
        </w:rPr>
        <w:t>ЗАБЕЛЕЖКА:</w:t>
      </w:r>
      <w:r w:rsidR="008F03CD">
        <w:rPr>
          <w:rFonts w:ascii="Times New Roman" w:hAnsi="Times New Roman" w:cs="Times New Roman"/>
          <w:b/>
          <w:bCs/>
          <w:lang w:eastAsia="ar-SA"/>
        </w:rPr>
        <w:t xml:space="preserve"> </w:t>
      </w:r>
      <w:r w:rsidR="00ED66B3" w:rsidRPr="000D33D9">
        <w:rPr>
          <w:rFonts w:ascii="Times New Roman" w:hAnsi="Times New Roman" w:cs="Times New Roman"/>
          <w:lang w:eastAsia="ar-SA"/>
        </w:rPr>
        <w:t>Участник, който участва за няколко Обекта в открития конкурс представя:</w:t>
      </w:r>
    </w:p>
    <w:p w14:paraId="5593E0F8" w14:textId="56456603" w:rsidR="00ED66B3" w:rsidRPr="000D33D9" w:rsidRDefault="00ED66B3" w:rsidP="000A531D">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lang w:eastAsia="ar-SA"/>
        </w:rPr>
        <w:t>- еди</w:t>
      </w:r>
      <w:r w:rsidR="00D97035">
        <w:rPr>
          <w:rFonts w:ascii="Times New Roman" w:hAnsi="Times New Roman" w:cs="Times New Roman"/>
          <w:lang w:eastAsia="ar-SA"/>
        </w:rPr>
        <w:t>н комплект документи по т.1, 2</w:t>
      </w:r>
      <w:r w:rsidR="003E5F76">
        <w:rPr>
          <w:rFonts w:ascii="Times New Roman" w:hAnsi="Times New Roman" w:cs="Times New Roman"/>
          <w:lang w:eastAsia="ar-SA"/>
        </w:rPr>
        <w:t xml:space="preserve"> </w:t>
      </w:r>
      <w:r w:rsidR="00D97035">
        <w:rPr>
          <w:rFonts w:ascii="Times New Roman" w:hAnsi="Times New Roman" w:cs="Times New Roman"/>
          <w:lang w:eastAsia="ar-SA"/>
        </w:rPr>
        <w:t xml:space="preserve">и </w:t>
      </w:r>
      <w:r w:rsidR="003E5F76">
        <w:rPr>
          <w:rFonts w:ascii="Times New Roman" w:hAnsi="Times New Roman" w:cs="Times New Roman"/>
          <w:lang w:eastAsia="ar-SA"/>
        </w:rPr>
        <w:t>3</w:t>
      </w:r>
      <w:r w:rsidRPr="000D33D9">
        <w:rPr>
          <w:rFonts w:ascii="Times New Roman" w:hAnsi="Times New Roman" w:cs="Times New Roman"/>
          <w:lang w:eastAsia="ar-SA"/>
        </w:rPr>
        <w:t>.</w:t>
      </w:r>
    </w:p>
    <w:p w14:paraId="252A662F" w14:textId="0D7CEFBF" w:rsidR="00ED66B3" w:rsidRPr="000D33D9" w:rsidRDefault="00ED66B3" w:rsidP="000A531D">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lang w:eastAsia="ar-SA"/>
        </w:rPr>
        <w:t xml:space="preserve">- плик </w:t>
      </w:r>
      <w:r w:rsidRPr="000D33D9">
        <w:rPr>
          <w:rFonts w:ascii="Times New Roman" w:hAnsi="Times New Roman" w:cs="Times New Roman"/>
          <w:b/>
          <w:bCs/>
          <w:lang w:eastAsia="ar-SA"/>
        </w:rPr>
        <w:t xml:space="preserve">„Ценово предложение” </w:t>
      </w:r>
      <w:r w:rsidRPr="000D33D9">
        <w:rPr>
          <w:rFonts w:ascii="Times New Roman" w:hAnsi="Times New Roman" w:cs="Times New Roman"/>
          <w:lang w:eastAsia="ar-SA"/>
        </w:rPr>
        <w:t>по т.</w:t>
      </w:r>
      <w:r w:rsidR="003E5F76">
        <w:rPr>
          <w:rFonts w:ascii="Times New Roman" w:hAnsi="Times New Roman" w:cs="Times New Roman"/>
          <w:lang w:eastAsia="ar-SA"/>
        </w:rPr>
        <w:t>4</w:t>
      </w:r>
      <w:r w:rsidRPr="000D33D9">
        <w:rPr>
          <w:rFonts w:ascii="Times New Roman" w:hAnsi="Times New Roman" w:cs="Times New Roman"/>
          <w:lang w:eastAsia="ar-SA"/>
        </w:rPr>
        <w:t xml:space="preserve"> за всеки отделен Обект;</w:t>
      </w:r>
    </w:p>
    <w:p w14:paraId="669ED59D" w14:textId="77777777" w:rsidR="00ED66B3" w:rsidRPr="000D33D9" w:rsidRDefault="00ED66B3" w:rsidP="000A531D">
      <w:pPr>
        <w:widowControl w:val="0"/>
        <w:suppressAutoHyphens/>
        <w:autoSpaceDE w:val="0"/>
        <w:spacing w:after="0" w:line="240" w:lineRule="auto"/>
        <w:ind w:firstLine="720"/>
        <w:jc w:val="both"/>
        <w:rPr>
          <w:rFonts w:ascii="Times New Roman" w:hAnsi="Times New Roman" w:cs="Times New Roman"/>
          <w:b/>
          <w:bCs/>
          <w:lang w:eastAsia="ar-SA"/>
        </w:rPr>
      </w:pPr>
    </w:p>
    <w:p w14:paraId="7675DF3E" w14:textId="77777777" w:rsidR="00ED66B3" w:rsidRPr="000D33D9" w:rsidRDefault="00ED66B3" w:rsidP="000A531D">
      <w:pPr>
        <w:widowControl w:val="0"/>
        <w:suppressAutoHyphens/>
        <w:autoSpaceDE w:val="0"/>
        <w:spacing w:after="0" w:line="240" w:lineRule="auto"/>
        <w:ind w:firstLine="720"/>
        <w:jc w:val="both"/>
        <w:rPr>
          <w:rFonts w:ascii="Times New Roman" w:hAnsi="Times New Roman" w:cs="Times New Roman"/>
          <w:b/>
          <w:bCs/>
          <w:lang w:eastAsia="ar-SA"/>
        </w:rPr>
      </w:pPr>
      <w:r w:rsidRPr="000D33D9">
        <w:rPr>
          <w:rFonts w:ascii="Times New Roman" w:hAnsi="Times New Roman" w:cs="Times New Roman"/>
          <w:b/>
          <w:bCs/>
          <w:lang w:eastAsia="ar-SA"/>
        </w:rPr>
        <w:t>Документи за един или няколко Обекта подавани от едно юридическо лице, физическо лице или едноличен търговец се поставят в ЕДИН непрозрачен запечатан плик, т.е. подава се една оферта</w:t>
      </w:r>
    </w:p>
    <w:p w14:paraId="23024D5A" w14:textId="77777777" w:rsidR="00ED66B3" w:rsidRDefault="00ED66B3" w:rsidP="000A531D">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 xml:space="preserve">7.2. </w:t>
      </w:r>
      <w:proofErr w:type="spellStart"/>
      <w:r w:rsidRPr="000D33D9">
        <w:rPr>
          <w:rFonts w:ascii="Times New Roman" w:hAnsi="Times New Roman" w:cs="Times New Roman"/>
          <w:b/>
          <w:bCs/>
          <w:lang w:eastAsia="ar-SA"/>
        </w:rPr>
        <w:t>Непредставянето</w:t>
      </w:r>
      <w:proofErr w:type="spellEnd"/>
      <w:r w:rsidRPr="000D33D9">
        <w:rPr>
          <w:rFonts w:ascii="Times New Roman" w:hAnsi="Times New Roman" w:cs="Times New Roman"/>
          <w:b/>
          <w:bCs/>
          <w:lang w:eastAsia="ar-SA"/>
        </w:rPr>
        <w:t xml:space="preserve"> </w:t>
      </w:r>
      <w:r w:rsidRPr="000D33D9">
        <w:rPr>
          <w:rFonts w:ascii="Times New Roman" w:hAnsi="Times New Roman" w:cs="Times New Roman"/>
          <w:lang w:eastAsia="ar-SA"/>
        </w:rPr>
        <w:t>на някой от</w:t>
      </w:r>
      <w:r w:rsidRPr="000D33D9">
        <w:rPr>
          <w:rFonts w:ascii="Times New Roman" w:hAnsi="Times New Roman" w:cs="Times New Roman"/>
          <w:b/>
          <w:bCs/>
          <w:lang w:eastAsia="ar-SA"/>
        </w:rPr>
        <w:t xml:space="preserve"> горепосочените документи </w:t>
      </w:r>
      <w:r w:rsidRPr="000D33D9">
        <w:rPr>
          <w:rFonts w:ascii="Times New Roman" w:hAnsi="Times New Roman" w:cs="Times New Roman"/>
          <w:lang w:eastAsia="ar-SA"/>
        </w:rPr>
        <w:t>или установяването, че даден документ</w:t>
      </w:r>
      <w:r w:rsidRPr="000D33D9">
        <w:rPr>
          <w:rFonts w:ascii="Times New Roman" w:hAnsi="Times New Roman" w:cs="Times New Roman"/>
          <w:b/>
          <w:bCs/>
          <w:lang w:eastAsia="ar-SA"/>
        </w:rPr>
        <w:t xml:space="preserve"> е с невярно съдържание </w:t>
      </w:r>
      <w:r w:rsidRPr="000D33D9">
        <w:rPr>
          <w:rFonts w:ascii="Times New Roman" w:hAnsi="Times New Roman" w:cs="Times New Roman"/>
          <w:lang w:eastAsia="ar-SA"/>
        </w:rPr>
        <w:t>е основание</w:t>
      </w:r>
      <w:r w:rsidRPr="000D33D9">
        <w:rPr>
          <w:rFonts w:ascii="Times New Roman" w:hAnsi="Times New Roman" w:cs="Times New Roman"/>
          <w:b/>
          <w:bCs/>
          <w:lang w:eastAsia="ar-SA"/>
        </w:rPr>
        <w:t xml:space="preserve"> за отстраняване </w:t>
      </w:r>
      <w:r w:rsidRPr="000D33D9">
        <w:rPr>
          <w:rFonts w:ascii="Times New Roman" w:hAnsi="Times New Roman" w:cs="Times New Roman"/>
          <w:lang w:eastAsia="ar-SA"/>
        </w:rPr>
        <w:t xml:space="preserve">от участие в конкурса. </w:t>
      </w:r>
    </w:p>
    <w:p w14:paraId="3A6413B8" w14:textId="77777777" w:rsidR="006525AF" w:rsidRDefault="006525AF" w:rsidP="000A531D">
      <w:pPr>
        <w:widowControl w:val="0"/>
        <w:suppressAutoHyphens/>
        <w:autoSpaceDE w:val="0"/>
        <w:spacing w:after="0" w:line="240" w:lineRule="auto"/>
        <w:ind w:firstLine="720"/>
        <w:jc w:val="both"/>
        <w:rPr>
          <w:rFonts w:ascii="Times New Roman" w:hAnsi="Times New Roman" w:cs="Times New Roman"/>
          <w:color w:val="000000"/>
          <w:spacing w:val="4"/>
          <w:lang w:eastAsia="ar-SA"/>
        </w:rPr>
      </w:pPr>
    </w:p>
    <w:p w14:paraId="1897DBD0" w14:textId="77777777" w:rsidR="005A19DC" w:rsidRPr="000D33D9" w:rsidRDefault="005A19DC" w:rsidP="000A531D">
      <w:pPr>
        <w:widowControl w:val="0"/>
        <w:suppressAutoHyphens/>
        <w:autoSpaceDE w:val="0"/>
        <w:spacing w:after="0" w:line="240" w:lineRule="auto"/>
        <w:ind w:firstLine="720"/>
        <w:jc w:val="both"/>
        <w:rPr>
          <w:rFonts w:ascii="Times New Roman" w:hAnsi="Times New Roman" w:cs="Times New Roman"/>
          <w:color w:val="000000"/>
          <w:spacing w:val="4"/>
          <w:lang w:eastAsia="ar-SA"/>
        </w:rPr>
      </w:pPr>
    </w:p>
    <w:p w14:paraId="2A5E4B0A" w14:textId="77777777" w:rsidR="00ED66B3" w:rsidRPr="000D33D9" w:rsidRDefault="00ED66B3" w:rsidP="000A531D">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lastRenderedPageBreak/>
        <w:t>7.3. Когато участник  в конкурса представи</w:t>
      </w:r>
      <w:r w:rsidR="00533D87">
        <w:rPr>
          <w:rFonts w:ascii="Times New Roman" w:hAnsi="Times New Roman" w:cs="Times New Roman"/>
          <w:b/>
          <w:bCs/>
          <w:lang w:eastAsia="ar-SA"/>
        </w:rPr>
        <w:t xml:space="preserve"> </w:t>
      </w:r>
      <w:r w:rsidRPr="000D33D9">
        <w:rPr>
          <w:rFonts w:ascii="Times New Roman" w:hAnsi="Times New Roman" w:cs="Times New Roman"/>
          <w:b/>
          <w:bCs/>
          <w:lang w:eastAsia="ar-SA"/>
        </w:rPr>
        <w:t>копие</w:t>
      </w:r>
      <w:r w:rsidRPr="000D33D9">
        <w:rPr>
          <w:rFonts w:ascii="Times New Roman" w:hAnsi="Times New Roman" w:cs="Times New Roman"/>
          <w:lang w:eastAsia="ar-SA"/>
        </w:rPr>
        <w:t xml:space="preserve"> от прилаганите документи, той трябва да е положил своя подпис и печат върху тях, под текст </w:t>
      </w:r>
      <w:r w:rsidRPr="000D33D9">
        <w:rPr>
          <w:rFonts w:ascii="Times New Roman" w:hAnsi="Times New Roman" w:cs="Times New Roman"/>
          <w:b/>
          <w:bCs/>
          <w:lang w:eastAsia="ar-SA"/>
        </w:rPr>
        <w:t>„вярно с оригинала”</w:t>
      </w:r>
      <w:r w:rsidRPr="000D33D9">
        <w:rPr>
          <w:rFonts w:ascii="Times New Roman" w:hAnsi="Times New Roman" w:cs="Times New Roman"/>
          <w:lang w:eastAsia="ar-SA"/>
        </w:rPr>
        <w:t xml:space="preserve"> и да има готовност да представи оригиналите на комисията за сравнение.</w:t>
      </w:r>
    </w:p>
    <w:p w14:paraId="7E719433" w14:textId="5E80217F" w:rsidR="00ED66B3" w:rsidRPr="000D33D9" w:rsidRDefault="00ED66B3" w:rsidP="000A531D">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7.4.</w:t>
      </w:r>
      <w:r w:rsidRPr="000D33D9">
        <w:rPr>
          <w:rFonts w:ascii="Times New Roman" w:hAnsi="Times New Roman" w:cs="Times New Roman"/>
          <w:lang w:eastAsia="ar-SA"/>
        </w:rPr>
        <w:t xml:space="preserve"> Разноските по изготвяне на офертата са за сметка на участника.</w:t>
      </w:r>
      <w:r w:rsidR="008F03CD">
        <w:rPr>
          <w:rFonts w:ascii="Times New Roman" w:hAnsi="Times New Roman" w:cs="Times New Roman"/>
          <w:lang w:eastAsia="ar-SA"/>
        </w:rPr>
        <w:t xml:space="preserve"> </w:t>
      </w:r>
      <w:r w:rsidRPr="000D33D9">
        <w:rPr>
          <w:rFonts w:ascii="Times New Roman" w:hAnsi="Times New Roman" w:cs="Times New Roman"/>
          <w:lang w:eastAsia="ar-SA"/>
        </w:rPr>
        <w:t>Възложителя не заплаща тези разноски, независимо от изхода на открития конкурс за участника.</w:t>
      </w:r>
    </w:p>
    <w:p w14:paraId="664F5300" w14:textId="77777777" w:rsidR="00ED66B3" w:rsidRPr="000D33D9" w:rsidRDefault="00781D6A" w:rsidP="000A531D">
      <w:pPr>
        <w:widowControl w:val="0"/>
        <w:suppressAutoHyphens/>
        <w:autoSpaceDE w:val="0"/>
        <w:spacing w:after="0" w:line="240" w:lineRule="auto"/>
        <w:jc w:val="both"/>
        <w:rPr>
          <w:rFonts w:ascii="Times New Roman" w:hAnsi="Times New Roman" w:cs="Times New Roman"/>
          <w:lang w:val="ru-RU" w:eastAsia="ar-SA"/>
        </w:rPr>
      </w:pPr>
      <w:r>
        <w:rPr>
          <w:rFonts w:ascii="Times New Roman" w:hAnsi="Times New Roman" w:cs="Times New Roman"/>
          <w:b/>
          <w:bCs/>
          <w:lang w:eastAsia="ar-SA"/>
        </w:rPr>
        <w:t xml:space="preserve">            </w:t>
      </w:r>
      <w:r w:rsidR="00ED66B3" w:rsidRPr="000D33D9">
        <w:rPr>
          <w:rFonts w:ascii="Times New Roman" w:hAnsi="Times New Roman" w:cs="Times New Roman"/>
          <w:b/>
          <w:bCs/>
          <w:lang w:eastAsia="ar-SA"/>
        </w:rPr>
        <w:t>7.5.</w:t>
      </w:r>
      <w:r w:rsidR="00ED66B3" w:rsidRPr="000D33D9">
        <w:rPr>
          <w:rFonts w:ascii="Times New Roman" w:hAnsi="Times New Roman" w:cs="Times New Roman"/>
          <w:lang w:eastAsia="ar-SA"/>
        </w:rPr>
        <w:t>Представените оферти ведно с документите към тях не се връщат на участника.</w:t>
      </w:r>
    </w:p>
    <w:p w14:paraId="0C300530" w14:textId="77777777" w:rsidR="00ED66B3" w:rsidRPr="000D33D9" w:rsidRDefault="00ED66B3" w:rsidP="000A531D">
      <w:pPr>
        <w:widowControl w:val="0"/>
        <w:suppressAutoHyphens/>
        <w:autoSpaceDE w:val="0"/>
        <w:spacing w:after="0" w:line="240" w:lineRule="auto"/>
        <w:ind w:left="1418" w:hanging="284"/>
        <w:jc w:val="both"/>
        <w:rPr>
          <w:rFonts w:ascii="Times New Roman" w:hAnsi="Times New Roman" w:cs="Times New Roman"/>
          <w:b/>
          <w:bCs/>
          <w:lang w:val="ru-RU" w:eastAsia="ar-SA"/>
        </w:rPr>
      </w:pPr>
    </w:p>
    <w:p w14:paraId="2943C247" w14:textId="77777777" w:rsidR="00ED66B3" w:rsidRPr="000D33D9" w:rsidRDefault="00ED66B3" w:rsidP="00E96499">
      <w:pPr>
        <w:widowControl w:val="0"/>
        <w:suppressAutoHyphens/>
        <w:autoSpaceDE w:val="0"/>
        <w:spacing w:after="0" w:line="240" w:lineRule="auto"/>
        <w:jc w:val="both"/>
        <w:rPr>
          <w:rFonts w:ascii="Times New Roman" w:hAnsi="Times New Roman" w:cs="Times New Roman"/>
          <w:b/>
          <w:bCs/>
          <w:lang w:eastAsia="ar-SA"/>
        </w:rPr>
      </w:pPr>
      <w:r>
        <w:rPr>
          <w:rFonts w:ascii="Times New Roman" w:hAnsi="Times New Roman" w:cs="Times New Roman"/>
          <w:b/>
          <w:bCs/>
          <w:lang w:eastAsia="ar-SA"/>
        </w:rPr>
        <w:t xml:space="preserve">           </w:t>
      </w:r>
      <w:r w:rsidRPr="000D33D9">
        <w:rPr>
          <w:rFonts w:ascii="Times New Roman" w:hAnsi="Times New Roman" w:cs="Times New Roman"/>
          <w:b/>
          <w:bCs/>
          <w:lang w:eastAsia="ar-SA"/>
        </w:rPr>
        <w:t>8. МЯСТО И СРОК ЗА ПОЛУЧАВАНЕ. ЦЕНА И НАЧИН НА ЗАПЛАЩАНЕ НА КОНКУРСНИТЕ ДОКУМЕНТИ ЗА УЧАСТИЕ.</w:t>
      </w:r>
    </w:p>
    <w:p w14:paraId="2780EE58" w14:textId="77777777" w:rsidR="00ED66B3" w:rsidRPr="000D33D9" w:rsidRDefault="00ED66B3" w:rsidP="003A4609">
      <w:pPr>
        <w:widowControl w:val="0"/>
        <w:suppressAutoHyphens/>
        <w:autoSpaceDE w:val="0"/>
        <w:spacing w:after="0" w:line="240" w:lineRule="auto"/>
        <w:ind w:firstLine="720"/>
        <w:jc w:val="center"/>
        <w:rPr>
          <w:rFonts w:ascii="Times New Roman" w:hAnsi="Times New Roman" w:cs="Times New Roman"/>
          <w:b/>
          <w:bCs/>
          <w:lang w:eastAsia="ar-SA"/>
        </w:rPr>
      </w:pPr>
    </w:p>
    <w:p w14:paraId="18446390" w14:textId="7B8E08D4" w:rsidR="00DE6452" w:rsidRPr="00DE6452" w:rsidRDefault="00ED66B3" w:rsidP="00DE6452">
      <w:pPr>
        <w:widowControl w:val="0"/>
        <w:suppressAutoHyphens/>
        <w:autoSpaceDE w:val="0"/>
        <w:spacing w:after="0" w:line="240" w:lineRule="auto"/>
        <w:ind w:firstLine="600"/>
        <w:jc w:val="both"/>
        <w:rPr>
          <w:rFonts w:ascii="Times New Roman" w:hAnsi="Times New Roman" w:cs="Times New Roman"/>
          <w:bCs/>
          <w:lang w:eastAsia="ar-SA"/>
        </w:rPr>
      </w:pPr>
      <w:r w:rsidRPr="000D33D9">
        <w:rPr>
          <w:rFonts w:ascii="Times New Roman" w:hAnsi="Times New Roman" w:cs="Times New Roman"/>
          <w:b/>
          <w:bCs/>
          <w:lang w:eastAsia="ar-SA"/>
        </w:rPr>
        <w:t>8.1.</w:t>
      </w:r>
      <w:r w:rsidR="00DE6452" w:rsidRPr="00DE6452">
        <w:rPr>
          <w:rFonts w:ascii="Times New Roman" w:eastAsia="MS Mincho" w:hAnsi="Times New Roman" w:cs="Times New Roman"/>
          <w:bCs/>
          <w:color w:val="00000A"/>
          <w:sz w:val="24"/>
          <w:szCs w:val="24"/>
          <w:lang w:eastAsia="ar-SA"/>
        </w:rPr>
        <w:t xml:space="preserve"> </w:t>
      </w:r>
      <w:r w:rsidR="00DE6452" w:rsidRPr="00DE6452">
        <w:rPr>
          <w:rFonts w:ascii="Times New Roman" w:hAnsi="Times New Roman" w:cs="Times New Roman"/>
          <w:bCs/>
          <w:lang w:eastAsia="ar-SA"/>
        </w:rPr>
        <w:t xml:space="preserve">Съгласно чл. 9в, ал.2 от „Наредбата”, участниците в процедурата могат да изтеглят документацията от интернет страниците на продавача без заплащане на адрес: </w:t>
      </w:r>
      <w:hyperlink r:id="rId9" w:history="1">
        <w:r w:rsidR="00DE6452" w:rsidRPr="00DE6452">
          <w:rPr>
            <w:rStyle w:val="a3"/>
            <w:rFonts w:ascii="Times New Roman" w:hAnsi="Times New Roman" w:cs="Times New Roman"/>
            <w:bCs/>
            <w:lang w:eastAsia="ar-SA"/>
          </w:rPr>
          <w:t>www.ucdp-smolian.com</w:t>
        </w:r>
      </w:hyperlink>
      <w:r w:rsidR="00DE6452" w:rsidRPr="00DE6452">
        <w:rPr>
          <w:rFonts w:ascii="Times New Roman" w:hAnsi="Times New Roman" w:cs="Times New Roman"/>
          <w:bCs/>
          <w:lang w:eastAsia="ar-SA"/>
        </w:rPr>
        <w:t xml:space="preserve">, или да я закупят на цена от 30,00 /тридесет /лева без ДДС, която се внася в брой в касата на ТП ДГС „Селище”, всеки работен ден от 8:30 до 16:00 часа, с краен срок до </w:t>
      </w:r>
      <w:r w:rsidR="000862B7">
        <w:rPr>
          <w:rFonts w:ascii="Times New Roman" w:hAnsi="Times New Roman" w:cs="Times New Roman"/>
          <w:b/>
          <w:bCs/>
          <w:lang w:eastAsia="ar-SA"/>
        </w:rPr>
        <w:t xml:space="preserve">12.00 часа на </w:t>
      </w:r>
      <w:r w:rsidR="007D48FE">
        <w:rPr>
          <w:rFonts w:ascii="Times New Roman" w:hAnsi="Times New Roman" w:cs="Times New Roman"/>
          <w:b/>
          <w:bCs/>
          <w:lang w:eastAsia="ar-SA"/>
        </w:rPr>
        <w:t>1</w:t>
      </w:r>
      <w:r w:rsidR="003E5F76">
        <w:rPr>
          <w:rFonts w:ascii="Times New Roman" w:hAnsi="Times New Roman" w:cs="Times New Roman"/>
          <w:b/>
          <w:bCs/>
          <w:lang w:eastAsia="ar-SA"/>
        </w:rPr>
        <w:t>8</w:t>
      </w:r>
      <w:r w:rsidR="007D48FE">
        <w:rPr>
          <w:rFonts w:ascii="Times New Roman" w:hAnsi="Times New Roman" w:cs="Times New Roman"/>
          <w:b/>
          <w:bCs/>
          <w:lang w:eastAsia="ar-SA"/>
        </w:rPr>
        <w:t>.12</w:t>
      </w:r>
      <w:r w:rsidR="000862B7">
        <w:rPr>
          <w:rFonts w:ascii="Times New Roman" w:hAnsi="Times New Roman" w:cs="Times New Roman"/>
          <w:b/>
          <w:bCs/>
          <w:lang w:eastAsia="ar-SA"/>
        </w:rPr>
        <w:t>.202</w:t>
      </w:r>
      <w:r w:rsidR="008F03CD">
        <w:rPr>
          <w:rFonts w:ascii="Times New Roman" w:hAnsi="Times New Roman" w:cs="Times New Roman"/>
          <w:b/>
          <w:bCs/>
          <w:lang w:eastAsia="ar-SA"/>
        </w:rPr>
        <w:t>4</w:t>
      </w:r>
      <w:r w:rsidR="00DE6452" w:rsidRPr="00DE6452">
        <w:rPr>
          <w:rFonts w:ascii="Times New Roman" w:hAnsi="Times New Roman" w:cs="Times New Roman"/>
          <w:b/>
          <w:bCs/>
          <w:lang w:eastAsia="ar-SA"/>
        </w:rPr>
        <w:t>г.</w:t>
      </w:r>
    </w:p>
    <w:p w14:paraId="12AC4AA1" w14:textId="77777777" w:rsidR="00ED66B3" w:rsidRPr="000D33D9" w:rsidRDefault="00ED66B3" w:rsidP="003A4609">
      <w:pPr>
        <w:widowControl w:val="0"/>
        <w:suppressAutoHyphens/>
        <w:autoSpaceDE w:val="0"/>
        <w:spacing w:after="0" w:line="240" w:lineRule="auto"/>
        <w:ind w:firstLine="600"/>
        <w:jc w:val="both"/>
        <w:rPr>
          <w:rFonts w:ascii="Times New Roman" w:hAnsi="Times New Roman" w:cs="Times New Roman"/>
          <w:lang w:val="ru-RU" w:eastAsia="ar-SA"/>
        </w:rPr>
      </w:pPr>
    </w:p>
    <w:p w14:paraId="76B7C89E" w14:textId="77777777" w:rsidR="00ED66B3" w:rsidRPr="000D33D9" w:rsidRDefault="00ED66B3" w:rsidP="003A4609">
      <w:pPr>
        <w:widowControl w:val="0"/>
        <w:suppressAutoHyphens/>
        <w:autoSpaceDE w:val="0"/>
        <w:spacing w:after="0" w:line="240" w:lineRule="auto"/>
        <w:ind w:firstLine="600"/>
        <w:jc w:val="both"/>
        <w:rPr>
          <w:rFonts w:ascii="Times New Roman" w:hAnsi="Times New Roman" w:cs="Times New Roman"/>
          <w:b/>
          <w:bCs/>
          <w:i/>
          <w:iCs/>
          <w:lang w:eastAsia="ar-SA"/>
        </w:rPr>
      </w:pPr>
      <w:r w:rsidRPr="000D33D9">
        <w:rPr>
          <w:rFonts w:ascii="Times New Roman" w:hAnsi="Times New Roman" w:cs="Times New Roman"/>
          <w:lang w:eastAsia="ar-SA"/>
        </w:rPr>
        <w:t>9</w:t>
      </w:r>
      <w:r w:rsidRPr="000D33D9">
        <w:rPr>
          <w:rFonts w:ascii="Times New Roman" w:hAnsi="Times New Roman" w:cs="Times New Roman"/>
          <w:lang w:val="ru-RU" w:eastAsia="ar-SA"/>
        </w:rPr>
        <w:t>.</w:t>
      </w:r>
      <w:r w:rsidRPr="000D33D9">
        <w:rPr>
          <w:rFonts w:ascii="Times New Roman" w:hAnsi="Times New Roman" w:cs="Times New Roman"/>
          <w:b/>
          <w:bCs/>
          <w:lang w:eastAsia="ar-SA"/>
        </w:rPr>
        <w:t xml:space="preserve"> МЯСТО, УСЛОВИЯ И СРОК ЗА ПОДАВАНЕ НА ОФЕРТИТЕ</w:t>
      </w:r>
    </w:p>
    <w:p w14:paraId="03985634" w14:textId="77777777" w:rsidR="00ED66B3" w:rsidRPr="000D33D9" w:rsidRDefault="00ED66B3" w:rsidP="003A4609">
      <w:pPr>
        <w:widowControl w:val="0"/>
        <w:suppressAutoHyphens/>
        <w:autoSpaceDE w:val="0"/>
        <w:spacing w:before="120"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9.1.</w:t>
      </w:r>
      <w:r w:rsidRPr="000D33D9">
        <w:rPr>
          <w:rFonts w:ascii="Times New Roman" w:hAnsi="Times New Roman" w:cs="Times New Roman"/>
          <w:color w:val="000000"/>
          <w:lang w:eastAsia="ar-SA"/>
        </w:rPr>
        <w:t>Участниците могат да подават своите оферти</w:t>
      </w:r>
      <w:r w:rsidR="00533D87">
        <w:rPr>
          <w:rFonts w:ascii="Times New Roman" w:hAnsi="Times New Roman" w:cs="Times New Roman"/>
          <w:color w:val="000000"/>
          <w:lang w:eastAsia="ar-SA"/>
        </w:rPr>
        <w:t xml:space="preserve"> </w:t>
      </w:r>
      <w:r w:rsidRPr="000D33D9">
        <w:rPr>
          <w:rFonts w:ascii="Times New Roman" w:hAnsi="Times New Roman" w:cs="Times New Roman"/>
          <w:color w:val="000000"/>
          <w:lang w:eastAsia="ar-SA"/>
        </w:rPr>
        <w:t>в деловодството на стопанството, като по този начин се регистрират за участие в конкурса, както следва:</w:t>
      </w:r>
    </w:p>
    <w:p w14:paraId="062FC5A9" w14:textId="0C4FD404"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Участниците</w:t>
      </w:r>
      <w:r w:rsidRPr="000D33D9">
        <w:rPr>
          <w:rFonts w:ascii="Times New Roman" w:hAnsi="Times New Roman" w:cs="Times New Roman"/>
          <w:color w:val="000000"/>
          <w:lang w:eastAsia="ar-SA"/>
        </w:rPr>
        <w:t xml:space="preserve"> или упълномощени </w:t>
      </w:r>
      <w:r w:rsidRPr="000D33D9">
        <w:rPr>
          <w:rFonts w:ascii="Times New Roman" w:hAnsi="Times New Roman" w:cs="Times New Roman"/>
          <w:b/>
          <w:bCs/>
          <w:color w:val="000000"/>
          <w:lang w:eastAsia="ar-SA"/>
        </w:rPr>
        <w:t>техни представители</w:t>
      </w:r>
      <w:r w:rsidRPr="000D33D9">
        <w:rPr>
          <w:rFonts w:ascii="Times New Roman" w:hAnsi="Times New Roman" w:cs="Times New Roman"/>
          <w:color w:val="000000"/>
          <w:lang w:eastAsia="ar-SA"/>
        </w:rPr>
        <w:t>, за да участват в процедурата, подават своите оферти</w:t>
      </w:r>
      <w:r w:rsidR="00816D21">
        <w:rPr>
          <w:rFonts w:ascii="Times New Roman" w:hAnsi="Times New Roman" w:cs="Times New Roman"/>
          <w:color w:val="000000"/>
          <w:lang w:eastAsia="ar-SA"/>
        </w:rPr>
        <w:t xml:space="preserve"> </w:t>
      </w:r>
      <w:r w:rsidRPr="000D33D9">
        <w:rPr>
          <w:rFonts w:ascii="Times New Roman" w:hAnsi="Times New Roman" w:cs="Times New Roman"/>
          <w:color w:val="000000"/>
          <w:lang w:eastAsia="ar-SA"/>
        </w:rPr>
        <w:t xml:space="preserve">с комплект изискуеми документи в </w:t>
      </w:r>
      <w:r w:rsidRPr="000D33D9">
        <w:rPr>
          <w:rFonts w:ascii="Times New Roman" w:hAnsi="Times New Roman" w:cs="Times New Roman"/>
          <w:b/>
          <w:bCs/>
          <w:color w:val="000000"/>
          <w:lang w:eastAsia="ar-SA"/>
        </w:rPr>
        <w:t>запечатан непрозрачен</w:t>
      </w:r>
      <w:r w:rsidRPr="000D33D9">
        <w:rPr>
          <w:rFonts w:ascii="Times New Roman" w:hAnsi="Times New Roman" w:cs="Times New Roman"/>
          <w:color w:val="000000"/>
          <w:lang w:eastAsia="ar-SA"/>
        </w:rPr>
        <w:t xml:space="preserve"> плик </w:t>
      </w:r>
      <w:r w:rsidRPr="000D33D9">
        <w:rPr>
          <w:rFonts w:ascii="Times New Roman" w:hAnsi="Times New Roman" w:cs="Times New Roman"/>
          <w:b/>
          <w:bCs/>
          <w:i/>
          <w:iCs/>
          <w:color w:val="000000"/>
          <w:lang w:eastAsia="ar-SA"/>
        </w:rPr>
        <w:t>(ОБЩ ПЛИК)</w:t>
      </w:r>
      <w:r w:rsidRPr="000D33D9">
        <w:rPr>
          <w:rFonts w:ascii="Times New Roman" w:hAnsi="Times New Roman" w:cs="Times New Roman"/>
          <w:color w:val="000000"/>
          <w:lang w:eastAsia="ar-SA"/>
        </w:rPr>
        <w:t xml:space="preserve"> в  деловодството на ТП ДГС „Селище” на адрес: </w:t>
      </w:r>
      <w:r w:rsidRPr="000D33D9">
        <w:rPr>
          <w:rFonts w:ascii="Times New Roman" w:hAnsi="Times New Roman" w:cs="Times New Roman"/>
          <w:lang w:eastAsia="ar-SA"/>
        </w:rPr>
        <w:t>м.</w:t>
      </w:r>
      <w:r w:rsidR="008F03CD">
        <w:rPr>
          <w:rFonts w:ascii="Times New Roman" w:hAnsi="Times New Roman" w:cs="Times New Roman"/>
          <w:lang w:eastAsia="ar-SA"/>
        </w:rPr>
        <w:t xml:space="preserve"> </w:t>
      </w:r>
      <w:r w:rsidRPr="000D33D9">
        <w:rPr>
          <w:rFonts w:ascii="Times New Roman" w:hAnsi="Times New Roman" w:cs="Times New Roman"/>
          <w:lang w:eastAsia="ar-SA"/>
        </w:rPr>
        <w:t>Селище</w:t>
      </w:r>
      <w:r w:rsidRPr="000D33D9">
        <w:rPr>
          <w:rFonts w:ascii="Times New Roman" w:hAnsi="Times New Roman" w:cs="Times New Roman"/>
          <w:lang w:val="ru-RU" w:eastAsia="ar-SA"/>
        </w:rPr>
        <w:t>,</w:t>
      </w:r>
      <w:r w:rsidRPr="000D33D9">
        <w:rPr>
          <w:rFonts w:ascii="Times New Roman" w:hAnsi="Times New Roman" w:cs="Times New Roman"/>
          <w:lang w:eastAsia="ar-SA"/>
        </w:rPr>
        <w:t xml:space="preserve"> общ.</w:t>
      </w:r>
      <w:r w:rsidR="008F03CD">
        <w:rPr>
          <w:rFonts w:ascii="Times New Roman" w:hAnsi="Times New Roman" w:cs="Times New Roman"/>
          <w:lang w:eastAsia="ar-SA"/>
        </w:rPr>
        <w:t xml:space="preserve"> </w:t>
      </w:r>
      <w:r w:rsidRPr="000D33D9">
        <w:rPr>
          <w:rFonts w:ascii="Times New Roman" w:hAnsi="Times New Roman" w:cs="Times New Roman"/>
          <w:lang w:eastAsia="ar-SA"/>
        </w:rPr>
        <w:t>Сърница</w:t>
      </w:r>
      <w:r w:rsidRPr="000D33D9">
        <w:rPr>
          <w:rFonts w:ascii="Times New Roman" w:hAnsi="Times New Roman" w:cs="Times New Roman"/>
          <w:color w:val="000000"/>
          <w:lang w:eastAsia="ar-SA"/>
        </w:rPr>
        <w:t>, както следва:</w:t>
      </w:r>
    </w:p>
    <w:p w14:paraId="71BEA3C8" w14:textId="739ECAB6" w:rsidR="00816D21" w:rsidRPr="00DE6452" w:rsidRDefault="00ED66B3" w:rsidP="00DE6452">
      <w:pPr>
        <w:widowControl w:val="0"/>
        <w:suppressAutoHyphens/>
        <w:autoSpaceDE w:val="0"/>
        <w:spacing w:after="0" w:line="240" w:lineRule="auto"/>
        <w:ind w:firstLine="720"/>
        <w:jc w:val="both"/>
        <w:textAlignment w:val="center"/>
        <w:rPr>
          <w:rFonts w:ascii="Times New Roman" w:hAnsi="Times New Roman" w:cs="Times New Roman"/>
          <w:b/>
          <w:bCs/>
          <w:lang w:val="ru-RU" w:eastAsia="ar-SA"/>
        </w:rPr>
      </w:pPr>
      <w:r w:rsidRPr="000D33D9">
        <w:rPr>
          <w:rFonts w:ascii="Times New Roman" w:hAnsi="Times New Roman" w:cs="Times New Roman"/>
          <w:b/>
          <w:bCs/>
          <w:color w:val="000000"/>
          <w:lang w:eastAsia="ar-SA"/>
        </w:rPr>
        <w:t>-</w:t>
      </w:r>
      <w:r w:rsidRPr="000D33D9">
        <w:rPr>
          <w:rFonts w:ascii="Times New Roman" w:hAnsi="Times New Roman" w:cs="Times New Roman"/>
          <w:b/>
          <w:bCs/>
          <w:lang w:eastAsia="ar-SA"/>
        </w:rPr>
        <w:t xml:space="preserve">всеки работен ден от 08:00 до 16:00 часа с краен срок  до 12:00 часа на </w:t>
      </w:r>
      <w:r w:rsidR="007D48FE">
        <w:rPr>
          <w:rFonts w:ascii="Times New Roman" w:hAnsi="Times New Roman" w:cs="Times New Roman"/>
          <w:b/>
          <w:bCs/>
          <w:lang w:val="ru-RU" w:eastAsia="ar-SA"/>
        </w:rPr>
        <w:t>1</w:t>
      </w:r>
      <w:r w:rsidR="003E5F76">
        <w:rPr>
          <w:rFonts w:ascii="Times New Roman" w:hAnsi="Times New Roman" w:cs="Times New Roman"/>
          <w:b/>
          <w:bCs/>
          <w:lang w:val="ru-RU" w:eastAsia="ar-SA"/>
        </w:rPr>
        <w:t>8</w:t>
      </w:r>
      <w:r w:rsidR="007D48FE">
        <w:rPr>
          <w:rFonts w:ascii="Times New Roman" w:hAnsi="Times New Roman" w:cs="Times New Roman"/>
          <w:b/>
          <w:bCs/>
          <w:lang w:val="ru-RU" w:eastAsia="ar-SA"/>
        </w:rPr>
        <w:t>.12</w:t>
      </w:r>
      <w:r w:rsidR="000862B7">
        <w:rPr>
          <w:rFonts w:ascii="Times New Roman" w:hAnsi="Times New Roman" w:cs="Times New Roman"/>
          <w:b/>
          <w:bCs/>
          <w:lang w:val="ru-RU" w:eastAsia="ar-SA"/>
        </w:rPr>
        <w:t>.202</w:t>
      </w:r>
      <w:r w:rsidR="008F03CD">
        <w:rPr>
          <w:rFonts w:ascii="Times New Roman" w:hAnsi="Times New Roman" w:cs="Times New Roman"/>
          <w:b/>
          <w:bCs/>
          <w:lang w:val="ru-RU" w:eastAsia="ar-SA"/>
        </w:rPr>
        <w:t>4</w:t>
      </w:r>
      <w:r w:rsidR="00816D21" w:rsidRPr="00816D21">
        <w:rPr>
          <w:rFonts w:ascii="Times New Roman" w:hAnsi="Times New Roman" w:cs="Times New Roman"/>
          <w:b/>
          <w:bCs/>
          <w:lang w:val="ru-RU" w:eastAsia="ar-SA"/>
        </w:rPr>
        <w:t>г</w:t>
      </w:r>
      <w:r w:rsidR="00816D21">
        <w:rPr>
          <w:rFonts w:ascii="Times New Roman" w:hAnsi="Times New Roman" w:cs="Times New Roman"/>
          <w:b/>
          <w:bCs/>
          <w:lang w:val="ru-RU" w:eastAsia="ar-SA"/>
        </w:rPr>
        <w:t>.</w:t>
      </w:r>
    </w:p>
    <w:p w14:paraId="399E231F"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lang w:eastAsia="ar-SA"/>
        </w:rPr>
      </w:pPr>
    </w:p>
    <w:p w14:paraId="02B632A8" w14:textId="5BD9D07C" w:rsidR="00ED66B3" w:rsidRDefault="00C2479F" w:rsidP="002C712A">
      <w:pPr>
        <w:widowControl w:val="0"/>
        <w:suppressAutoHyphens/>
        <w:autoSpaceDE w:val="0"/>
        <w:spacing w:after="0" w:line="240" w:lineRule="auto"/>
        <w:jc w:val="both"/>
        <w:rPr>
          <w:rFonts w:ascii="Times New Roman" w:hAnsi="Times New Roman" w:cs="Times New Roman"/>
          <w:b/>
          <w:bCs/>
          <w:lang w:eastAsia="ar-SA"/>
        </w:rPr>
      </w:pPr>
      <w:r>
        <w:rPr>
          <w:rFonts w:ascii="Times New Roman" w:hAnsi="Times New Roman" w:cs="Times New Roman"/>
          <w:b/>
          <w:bCs/>
          <w:lang w:eastAsia="ar-SA"/>
        </w:rPr>
        <w:t xml:space="preserve">             </w:t>
      </w:r>
      <w:r w:rsidR="00ED66B3" w:rsidRPr="000D33D9">
        <w:rPr>
          <w:rFonts w:ascii="Times New Roman" w:hAnsi="Times New Roman" w:cs="Times New Roman"/>
          <w:b/>
          <w:bCs/>
          <w:lang w:eastAsia="ar-SA"/>
        </w:rPr>
        <w:t>10. НАЧИН НА ОКОМПЛЕКТОВАНЕ И УСЛОВИЯ ЗА ВАЛИДНОСТ НА</w:t>
      </w:r>
      <w:r w:rsidR="002A2327">
        <w:rPr>
          <w:rFonts w:ascii="Times New Roman" w:hAnsi="Times New Roman" w:cs="Times New Roman"/>
          <w:b/>
          <w:bCs/>
          <w:lang w:eastAsia="ar-SA"/>
        </w:rPr>
        <w:t xml:space="preserve"> </w:t>
      </w:r>
      <w:r w:rsidR="00ED66B3" w:rsidRPr="000D33D9">
        <w:rPr>
          <w:rFonts w:ascii="Times New Roman" w:hAnsi="Times New Roman" w:cs="Times New Roman"/>
          <w:b/>
          <w:bCs/>
          <w:lang w:eastAsia="ar-SA"/>
        </w:rPr>
        <w:t>ОФЕРТИТЕ</w:t>
      </w:r>
    </w:p>
    <w:p w14:paraId="0B953253"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lang w:eastAsia="ar-SA"/>
        </w:rPr>
      </w:pPr>
      <w:r w:rsidRPr="000D33D9">
        <w:rPr>
          <w:rFonts w:ascii="Times New Roman" w:hAnsi="Times New Roman" w:cs="Times New Roman"/>
          <w:b/>
          <w:bCs/>
          <w:lang w:eastAsia="ar-SA"/>
        </w:rPr>
        <w:t xml:space="preserve">10.1. </w:t>
      </w:r>
      <w:r w:rsidRPr="000D33D9">
        <w:rPr>
          <w:rFonts w:ascii="Times New Roman" w:hAnsi="Times New Roman" w:cs="Times New Roman"/>
          <w:lang w:eastAsia="ar-SA"/>
        </w:rPr>
        <w:t>При изготвяне на своята оферта всеки участник трябва да се придържа точно към обявените от Възложителя условия.</w:t>
      </w:r>
    </w:p>
    <w:p w14:paraId="75B847C8"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10.2.</w:t>
      </w:r>
      <w:r w:rsidRPr="000D33D9">
        <w:rPr>
          <w:rFonts w:ascii="Times New Roman" w:hAnsi="Times New Roman" w:cs="Times New Roman"/>
          <w:color w:val="000000"/>
          <w:lang w:eastAsia="ar-SA"/>
        </w:rPr>
        <w:t xml:space="preserve"> До изтичането на срока за подаване на оферти, всеки</w:t>
      </w:r>
      <w:r w:rsidR="00533D87">
        <w:rPr>
          <w:rFonts w:ascii="Times New Roman" w:hAnsi="Times New Roman" w:cs="Times New Roman"/>
          <w:color w:val="000000"/>
          <w:lang w:eastAsia="ar-SA"/>
        </w:rPr>
        <w:t xml:space="preserve"> </w:t>
      </w:r>
      <w:r w:rsidRPr="000D33D9">
        <w:rPr>
          <w:rFonts w:ascii="Times New Roman" w:hAnsi="Times New Roman" w:cs="Times New Roman"/>
          <w:color w:val="000000"/>
          <w:lang w:eastAsia="ar-SA"/>
        </w:rPr>
        <w:t>участник в процедурата може да промени, допълни или оттегли офертата си.</w:t>
      </w:r>
    </w:p>
    <w:p w14:paraId="39A6B540" w14:textId="77777777" w:rsidR="00ED66B3"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10.3.</w:t>
      </w:r>
      <w:r w:rsidRPr="000D33D9">
        <w:rPr>
          <w:rFonts w:ascii="Times New Roman" w:hAnsi="Times New Roman" w:cs="Times New Roman"/>
          <w:color w:val="000000"/>
          <w:lang w:eastAsia="ar-SA"/>
        </w:rPr>
        <w:t xml:space="preserve"> Всеки участник в процедурата има право да подаде </w:t>
      </w:r>
      <w:r w:rsidRPr="000D33D9">
        <w:rPr>
          <w:rFonts w:ascii="Times New Roman" w:hAnsi="Times New Roman" w:cs="Times New Roman"/>
          <w:b/>
          <w:bCs/>
          <w:color w:val="000000"/>
          <w:lang w:eastAsia="ar-SA"/>
        </w:rPr>
        <w:t xml:space="preserve">само една </w:t>
      </w:r>
      <w:r w:rsidRPr="000D33D9">
        <w:rPr>
          <w:rFonts w:ascii="Times New Roman" w:hAnsi="Times New Roman" w:cs="Times New Roman"/>
          <w:color w:val="000000"/>
          <w:lang w:eastAsia="ar-SA"/>
        </w:rPr>
        <w:t>оферта за Обект.</w:t>
      </w:r>
    </w:p>
    <w:p w14:paraId="4B8419D0" w14:textId="77777777" w:rsidR="00180B5A" w:rsidRDefault="00180B5A" w:rsidP="00180B5A">
      <w:pPr>
        <w:widowControl w:val="0"/>
        <w:suppressAutoHyphens/>
        <w:autoSpaceDE w:val="0"/>
        <w:spacing w:after="0" w:line="240" w:lineRule="auto"/>
        <w:ind w:firstLine="720"/>
        <w:jc w:val="both"/>
        <w:textAlignment w:val="center"/>
        <w:rPr>
          <w:rFonts w:ascii="Times New Roman" w:hAnsi="Times New Roman" w:cs="Times New Roman"/>
          <w:bCs/>
          <w:color w:val="000000"/>
          <w:lang w:eastAsia="ar-SA"/>
        </w:rPr>
      </w:pPr>
      <w:r w:rsidRPr="00180B5A">
        <w:rPr>
          <w:rFonts w:ascii="Times New Roman" w:hAnsi="Times New Roman" w:cs="Times New Roman"/>
          <w:b/>
          <w:bCs/>
          <w:color w:val="000000"/>
          <w:lang w:eastAsia="ar-SA"/>
        </w:rPr>
        <w:t>10.4.</w:t>
      </w:r>
      <w:r w:rsidRPr="00180B5A">
        <w:rPr>
          <w:rFonts w:ascii="Times New Roman" w:hAnsi="Times New Roman" w:cs="Times New Roman"/>
          <w:bCs/>
          <w:color w:val="000000"/>
          <w:lang w:eastAsia="ar-SA"/>
        </w:rPr>
        <w:t xml:space="preserve"> Офертата за участие в конкурса се подава в запечатан непрозрачен плик от участника или от упълномощен от него представител. </w:t>
      </w:r>
    </w:p>
    <w:p w14:paraId="344F99B1" w14:textId="77777777" w:rsidR="002A2327" w:rsidRDefault="002A2327" w:rsidP="002A2327">
      <w:pPr>
        <w:pStyle w:val="Char1CharCharCharChar"/>
        <w:ind w:firstLine="426"/>
        <w:jc w:val="both"/>
      </w:pPr>
      <w:r>
        <w:rPr>
          <w:rFonts w:ascii="Times New Roman" w:hAnsi="Times New Roman" w:cs="Times New Roman"/>
          <w:bCs/>
          <w:sz w:val="22"/>
          <w:szCs w:val="22"/>
          <w:lang w:val="bg-BG"/>
        </w:rPr>
        <w:t xml:space="preserve">Към офертата задължително се прилагат описаните документи във вид и форма определени от Възложителя с настоящата документация. </w:t>
      </w:r>
    </w:p>
    <w:p w14:paraId="6CC7EBB2" w14:textId="77777777" w:rsidR="002A2327" w:rsidRDefault="002A2327" w:rsidP="002A2327">
      <w:pPr>
        <w:pStyle w:val="Char1CharCharCharChar"/>
        <w:ind w:firstLine="426"/>
        <w:jc w:val="both"/>
      </w:pPr>
      <w:r>
        <w:rPr>
          <w:rFonts w:ascii="Times New Roman" w:hAnsi="Times New Roman" w:cs="Times New Roman"/>
          <w:bCs/>
          <w:sz w:val="22"/>
          <w:szCs w:val="22"/>
          <w:lang w:val="bg-BG"/>
        </w:rPr>
        <w:t xml:space="preserve">При констатиране на липса на някой от посочените документи в офертата, обстоятелството е основание за отстраняване на участника от по нататъшно участие в открития конкурс. </w:t>
      </w:r>
    </w:p>
    <w:p w14:paraId="25DF17EE" w14:textId="77777777" w:rsidR="00180B5A" w:rsidRPr="00180B5A" w:rsidRDefault="00180B5A" w:rsidP="00180B5A">
      <w:pPr>
        <w:widowControl w:val="0"/>
        <w:suppressAutoHyphens/>
        <w:autoSpaceDE w:val="0"/>
        <w:spacing w:after="0" w:line="240" w:lineRule="auto"/>
        <w:ind w:firstLine="720"/>
        <w:jc w:val="both"/>
        <w:textAlignment w:val="center"/>
        <w:rPr>
          <w:rFonts w:ascii="Times New Roman" w:hAnsi="Times New Roman" w:cs="Times New Roman"/>
          <w:color w:val="000000"/>
          <w:lang w:val="pl-PL" w:eastAsia="ar-SA"/>
        </w:rPr>
      </w:pPr>
      <w:r w:rsidRPr="00180B5A">
        <w:rPr>
          <w:rFonts w:ascii="Times New Roman" w:hAnsi="Times New Roman" w:cs="Times New Roman"/>
          <w:bCs/>
          <w:color w:val="000000"/>
          <w:u w:val="single"/>
          <w:lang w:eastAsia="ar-SA"/>
        </w:rPr>
        <w:t>Върху плика се посочват името на участника, номер на обекта/те, за който/които желае да участва адрес за кореспонденция, телефон и по възможност – факс и електронен адрес. Комуникацията с участника ще се осъществява посредством посочените от него адрес за кореспонденция, телефон, факс и/или e-</w:t>
      </w:r>
      <w:proofErr w:type="spellStart"/>
      <w:r w:rsidRPr="00180B5A">
        <w:rPr>
          <w:rFonts w:ascii="Times New Roman" w:hAnsi="Times New Roman" w:cs="Times New Roman"/>
          <w:bCs/>
          <w:color w:val="000000"/>
          <w:u w:val="single"/>
          <w:lang w:eastAsia="ar-SA"/>
        </w:rPr>
        <w:t>mail</w:t>
      </w:r>
      <w:proofErr w:type="spellEnd"/>
      <w:r w:rsidRPr="00180B5A">
        <w:rPr>
          <w:rFonts w:ascii="Times New Roman" w:hAnsi="Times New Roman" w:cs="Times New Roman"/>
          <w:bCs/>
          <w:color w:val="000000"/>
          <w:u w:val="single"/>
          <w:lang w:eastAsia="ar-SA"/>
        </w:rPr>
        <w:t>. След като участниците са посочили електронен адрес и факс, обменът на информация между възложителя и съответния участник ще бъде осъществяван по електронен път. За уведомленията до участниците, изпращани на посочения от тях електронен адрес и факс възложителят няма да изисква потвърждение за получаването им и ще бъде прилаган чл. 8, ал. 1, изр. 1 от Закона за електронния документ и електронния подпис за получаване на волеизявлението.</w:t>
      </w:r>
      <w:r w:rsidRPr="00180B5A">
        <w:rPr>
          <w:rFonts w:ascii="Times New Roman" w:hAnsi="Times New Roman" w:cs="Times New Roman"/>
          <w:bCs/>
          <w:color w:val="000000"/>
          <w:lang w:eastAsia="ar-SA"/>
        </w:rPr>
        <w:t xml:space="preserve"> </w:t>
      </w:r>
    </w:p>
    <w:p w14:paraId="4743AC5A" w14:textId="77777777" w:rsidR="00ED66B3" w:rsidRPr="000D33D9" w:rsidRDefault="00ED66B3" w:rsidP="006E3A39">
      <w:pPr>
        <w:widowControl w:val="0"/>
        <w:suppressAutoHyphens/>
        <w:autoSpaceDE w:val="0"/>
        <w:spacing w:after="0" w:line="240" w:lineRule="auto"/>
        <w:ind w:firstLine="720"/>
        <w:jc w:val="both"/>
        <w:textAlignment w:val="center"/>
        <w:rPr>
          <w:rFonts w:ascii="Times New Roman" w:hAnsi="Times New Roman" w:cs="Times New Roman"/>
          <w:b/>
          <w:bCs/>
          <w:color w:val="000000"/>
          <w:spacing w:val="4"/>
          <w:lang w:val="ru-RU" w:eastAsia="ar-SA"/>
        </w:rPr>
      </w:pPr>
      <w:r w:rsidRPr="000D33D9">
        <w:rPr>
          <w:rFonts w:ascii="Times New Roman" w:hAnsi="Times New Roman" w:cs="Times New Roman"/>
          <w:b/>
          <w:bCs/>
          <w:color w:val="000000"/>
          <w:spacing w:val="4"/>
          <w:lang w:eastAsia="ar-SA"/>
        </w:rPr>
        <w:t>10.5.</w:t>
      </w:r>
      <w:r w:rsidRPr="000D33D9">
        <w:rPr>
          <w:rFonts w:ascii="Times New Roman" w:hAnsi="Times New Roman" w:cs="Times New Roman"/>
          <w:color w:val="000000"/>
          <w:spacing w:val="4"/>
          <w:lang w:eastAsia="ar-SA"/>
        </w:rPr>
        <w:t xml:space="preserve"> В плика по предходната </w:t>
      </w:r>
      <w:r w:rsidRPr="000D33D9">
        <w:rPr>
          <w:rFonts w:ascii="Times New Roman" w:hAnsi="Times New Roman" w:cs="Times New Roman"/>
          <w:b/>
          <w:bCs/>
          <w:color w:val="000000"/>
          <w:spacing w:val="4"/>
          <w:lang w:eastAsia="ar-SA"/>
        </w:rPr>
        <w:t>т.10.4.</w:t>
      </w:r>
      <w:r w:rsidRPr="000D33D9">
        <w:rPr>
          <w:rFonts w:ascii="Times New Roman" w:hAnsi="Times New Roman" w:cs="Times New Roman"/>
          <w:color w:val="000000"/>
          <w:spacing w:val="4"/>
          <w:lang w:eastAsia="ar-SA"/>
        </w:rPr>
        <w:t xml:space="preserve"> се поставят </w:t>
      </w:r>
      <w:r w:rsidRPr="000D33D9">
        <w:rPr>
          <w:rFonts w:ascii="Times New Roman" w:hAnsi="Times New Roman" w:cs="Times New Roman"/>
          <w:b/>
          <w:bCs/>
          <w:color w:val="000000"/>
          <w:spacing w:val="4"/>
          <w:lang w:eastAsia="ar-SA"/>
        </w:rPr>
        <w:t>освен</w:t>
      </w:r>
      <w:r w:rsidRPr="000D33D9">
        <w:rPr>
          <w:rFonts w:ascii="Times New Roman" w:hAnsi="Times New Roman" w:cs="Times New Roman"/>
          <w:color w:val="000000"/>
          <w:spacing w:val="4"/>
          <w:lang w:eastAsia="ar-SA"/>
        </w:rPr>
        <w:t xml:space="preserve"> изискваните от Възложителя документи, така също </w:t>
      </w:r>
      <w:r w:rsidRPr="000D33D9">
        <w:rPr>
          <w:rFonts w:ascii="Times New Roman" w:hAnsi="Times New Roman" w:cs="Times New Roman"/>
          <w:b/>
          <w:bCs/>
          <w:color w:val="000000"/>
          <w:spacing w:val="4"/>
          <w:lang w:eastAsia="ar-SA"/>
        </w:rPr>
        <w:t>отделен запечатан непрозрачен плик</w:t>
      </w:r>
      <w:r w:rsidRPr="000D33D9">
        <w:rPr>
          <w:rFonts w:ascii="Times New Roman" w:hAnsi="Times New Roman" w:cs="Times New Roman"/>
          <w:color w:val="000000"/>
          <w:spacing w:val="4"/>
          <w:lang w:eastAsia="ar-SA"/>
        </w:rPr>
        <w:t xml:space="preserve"> с надпис </w:t>
      </w:r>
      <w:r w:rsidRPr="000D33D9">
        <w:rPr>
          <w:rFonts w:ascii="Times New Roman" w:hAnsi="Times New Roman" w:cs="Times New Roman"/>
          <w:b/>
          <w:bCs/>
          <w:color w:val="000000"/>
          <w:spacing w:val="4"/>
          <w:lang w:eastAsia="ar-SA"/>
        </w:rPr>
        <w:t>„Ценово предложение“</w:t>
      </w:r>
      <w:r w:rsidRPr="000D33D9">
        <w:rPr>
          <w:rFonts w:ascii="Times New Roman" w:hAnsi="Times New Roman" w:cs="Times New Roman"/>
          <w:color w:val="000000"/>
          <w:spacing w:val="4"/>
          <w:lang w:eastAsia="ar-SA"/>
        </w:rPr>
        <w:t>.</w:t>
      </w:r>
    </w:p>
    <w:p w14:paraId="0A37E0ED" w14:textId="77777777" w:rsidR="00ED66B3" w:rsidRPr="000D33D9" w:rsidRDefault="00ED66B3" w:rsidP="004C3863">
      <w:pPr>
        <w:widowControl w:val="0"/>
        <w:suppressAutoHyphens/>
        <w:autoSpaceDE w:val="0"/>
        <w:spacing w:after="0" w:line="240" w:lineRule="auto"/>
        <w:ind w:firstLine="720"/>
        <w:jc w:val="both"/>
        <w:textAlignment w:val="center"/>
        <w:rPr>
          <w:rFonts w:ascii="Times New Roman" w:hAnsi="Times New Roman" w:cs="Times New Roman"/>
          <w:b/>
          <w:bCs/>
          <w:color w:val="000000"/>
          <w:spacing w:val="4"/>
          <w:lang w:val="ru-RU" w:eastAsia="ar-SA"/>
        </w:rPr>
      </w:pPr>
      <w:r w:rsidRPr="000D33D9">
        <w:rPr>
          <w:rFonts w:ascii="Times New Roman" w:hAnsi="Times New Roman" w:cs="Times New Roman"/>
          <w:b/>
          <w:bCs/>
          <w:color w:val="000000"/>
          <w:spacing w:val="4"/>
          <w:lang w:eastAsia="ar-SA"/>
        </w:rPr>
        <w:t>а)</w:t>
      </w:r>
      <w:r w:rsidRPr="000D33D9">
        <w:rPr>
          <w:rFonts w:ascii="Times New Roman" w:hAnsi="Times New Roman" w:cs="Times New Roman"/>
          <w:color w:val="000000"/>
          <w:spacing w:val="4"/>
          <w:lang w:eastAsia="ar-SA"/>
        </w:rPr>
        <w:t xml:space="preserve"> Пликът </w:t>
      </w:r>
      <w:r w:rsidRPr="000D33D9">
        <w:rPr>
          <w:rFonts w:ascii="Times New Roman" w:hAnsi="Times New Roman" w:cs="Times New Roman"/>
          <w:b/>
          <w:bCs/>
          <w:color w:val="000000"/>
          <w:spacing w:val="4"/>
          <w:lang w:eastAsia="ar-SA"/>
        </w:rPr>
        <w:t>„Ценово предложение“</w:t>
      </w:r>
      <w:r w:rsidRPr="000D33D9">
        <w:rPr>
          <w:rFonts w:ascii="Times New Roman" w:hAnsi="Times New Roman" w:cs="Times New Roman"/>
          <w:color w:val="000000"/>
          <w:spacing w:val="4"/>
          <w:lang w:eastAsia="ar-SA"/>
        </w:rPr>
        <w:t xml:space="preserve"> съдържа </w:t>
      </w:r>
      <w:r w:rsidRPr="000D33D9">
        <w:rPr>
          <w:rFonts w:ascii="Times New Roman" w:hAnsi="Times New Roman" w:cs="Times New Roman"/>
          <w:b/>
          <w:bCs/>
          <w:color w:val="000000"/>
          <w:spacing w:val="4"/>
          <w:lang w:eastAsia="ar-SA"/>
        </w:rPr>
        <w:t>само</w:t>
      </w:r>
      <w:r w:rsidRPr="000D33D9">
        <w:rPr>
          <w:rFonts w:ascii="Times New Roman" w:hAnsi="Times New Roman" w:cs="Times New Roman"/>
          <w:color w:val="000000"/>
          <w:spacing w:val="4"/>
          <w:lang w:eastAsia="ar-SA"/>
        </w:rPr>
        <w:t xml:space="preserve"> попълненото и подписано ценово предложение на участника, което е по образец, приложено към комплекта от конкурсни документи.</w:t>
      </w:r>
      <w:r w:rsidRPr="000D33D9">
        <w:rPr>
          <w:rFonts w:ascii="Times New Roman" w:hAnsi="Times New Roman" w:cs="Times New Roman"/>
          <w:b/>
          <w:bCs/>
          <w:color w:val="000000"/>
          <w:spacing w:val="4"/>
          <w:lang w:val="ru-RU" w:eastAsia="ar-SA"/>
        </w:rPr>
        <w:t xml:space="preserve">Участник, </w:t>
      </w:r>
      <w:proofErr w:type="spellStart"/>
      <w:r w:rsidRPr="000D33D9">
        <w:rPr>
          <w:rFonts w:ascii="Times New Roman" w:hAnsi="Times New Roman" w:cs="Times New Roman"/>
          <w:b/>
          <w:bCs/>
          <w:color w:val="000000"/>
          <w:spacing w:val="4"/>
          <w:lang w:val="ru-RU" w:eastAsia="ar-SA"/>
        </w:rPr>
        <w:t>който</w:t>
      </w:r>
      <w:proofErr w:type="spellEnd"/>
      <w:r w:rsidRPr="000D33D9">
        <w:rPr>
          <w:rFonts w:ascii="Times New Roman" w:hAnsi="Times New Roman" w:cs="Times New Roman"/>
          <w:b/>
          <w:bCs/>
          <w:color w:val="000000"/>
          <w:spacing w:val="4"/>
          <w:lang w:val="ru-RU" w:eastAsia="ar-SA"/>
        </w:rPr>
        <w:t xml:space="preserve"> </w:t>
      </w:r>
      <w:proofErr w:type="spellStart"/>
      <w:r w:rsidRPr="000D33D9">
        <w:rPr>
          <w:rFonts w:ascii="Times New Roman" w:hAnsi="Times New Roman" w:cs="Times New Roman"/>
          <w:b/>
          <w:bCs/>
          <w:color w:val="000000"/>
          <w:spacing w:val="4"/>
          <w:lang w:val="ru-RU" w:eastAsia="ar-SA"/>
        </w:rPr>
        <w:t>участва</w:t>
      </w:r>
      <w:proofErr w:type="spellEnd"/>
      <w:r w:rsidRPr="000D33D9">
        <w:rPr>
          <w:rFonts w:ascii="Times New Roman" w:hAnsi="Times New Roman" w:cs="Times New Roman"/>
          <w:b/>
          <w:bCs/>
          <w:color w:val="000000"/>
          <w:spacing w:val="4"/>
          <w:lang w:val="ru-RU" w:eastAsia="ar-SA"/>
        </w:rPr>
        <w:t xml:space="preserve"> за </w:t>
      </w:r>
      <w:proofErr w:type="spellStart"/>
      <w:r w:rsidRPr="000D33D9">
        <w:rPr>
          <w:rFonts w:ascii="Times New Roman" w:hAnsi="Times New Roman" w:cs="Times New Roman"/>
          <w:b/>
          <w:bCs/>
          <w:color w:val="000000"/>
          <w:spacing w:val="4"/>
          <w:lang w:val="ru-RU" w:eastAsia="ar-SA"/>
        </w:rPr>
        <w:t>няколко</w:t>
      </w:r>
      <w:proofErr w:type="spellEnd"/>
      <w:r w:rsidRPr="000D33D9">
        <w:rPr>
          <w:rFonts w:ascii="Times New Roman" w:hAnsi="Times New Roman" w:cs="Times New Roman"/>
          <w:b/>
          <w:bCs/>
          <w:color w:val="000000"/>
          <w:spacing w:val="4"/>
          <w:lang w:val="ru-RU" w:eastAsia="ar-SA"/>
        </w:rPr>
        <w:t xml:space="preserve"> </w:t>
      </w:r>
      <w:proofErr w:type="spellStart"/>
      <w:r w:rsidRPr="000D33D9">
        <w:rPr>
          <w:rFonts w:ascii="Times New Roman" w:hAnsi="Times New Roman" w:cs="Times New Roman"/>
          <w:b/>
          <w:bCs/>
          <w:color w:val="000000"/>
          <w:spacing w:val="4"/>
          <w:lang w:val="ru-RU" w:eastAsia="ar-SA"/>
        </w:rPr>
        <w:t>обекта</w:t>
      </w:r>
      <w:proofErr w:type="spellEnd"/>
      <w:r w:rsidRPr="000D33D9">
        <w:rPr>
          <w:rFonts w:ascii="Times New Roman" w:hAnsi="Times New Roman" w:cs="Times New Roman"/>
          <w:b/>
          <w:bCs/>
          <w:color w:val="000000"/>
          <w:spacing w:val="4"/>
          <w:lang w:val="ru-RU" w:eastAsia="ar-SA"/>
        </w:rPr>
        <w:t xml:space="preserve"> в </w:t>
      </w:r>
      <w:proofErr w:type="spellStart"/>
      <w:r w:rsidRPr="000D33D9">
        <w:rPr>
          <w:rFonts w:ascii="Times New Roman" w:hAnsi="Times New Roman" w:cs="Times New Roman"/>
          <w:b/>
          <w:bCs/>
          <w:color w:val="000000"/>
          <w:spacing w:val="4"/>
          <w:lang w:val="ru-RU" w:eastAsia="ar-SA"/>
        </w:rPr>
        <w:t>процедурата</w:t>
      </w:r>
      <w:proofErr w:type="spellEnd"/>
      <w:r w:rsidRPr="000D33D9">
        <w:rPr>
          <w:rFonts w:ascii="Times New Roman" w:hAnsi="Times New Roman" w:cs="Times New Roman"/>
          <w:b/>
          <w:bCs/>
          <w:color w:val="000000"/>
          <w:spacing w:val="4"/>
          <w:lang w:val="ru-RU" w:eastAsia="ar-SA"/>
        </w:rPr>
        <w:t xml:space="preserve"> представя </w:t>
      </w:r>
      <w:proofErr w:type="spellStart"/>
      <w:r w:rsidRPr="000D33D9">
        <w:rPr>
          <w:rFonts w:ascii="Times New Roman" w:hAnsi="Times New Roman" w:cs="Times New Roman"/>
          <w:b/>
          <w:bCs/>
          <w:color w:val="000000"/>
          <w:spacing w:val="4"/>
          <w:lang w:val="ru-RU" w:eastAsia="ar-SA"/>
        </w:rPr>
        <w:t>плик</w:t>
      </w:r>
      <w:proofErr w:type="spellEnd"/>
      <w:r w:rsidRPr="000D33D9">
        <w:rPr>
          <w:rFonts w:ascii="Times New Roman" w:hAnsi="Times New Roman" w:cs="Times New Roman"/>
          <w:b/>
          <w:bCs/>
          <w:color w:val="000000"/>
          <w:spacing w:val="4"/>
          <w:lang w:val="ru-RU" w:eastAsia="ar-SA"/>
        </w:rPr>
        <w:t xml:space="preserve"> “</w:t>
      </w:r>
      <w:proofErr w:type="spellStart"/>
      <w:r w:rsidRPr="000D33D9">
        <w:rPr>
          <w:rFonts w:ascii="Times New Roman" w:hAnsi="Times New Roman" w:cs="Times New Roman"/>
          <w:b/>
          <w:bCs/>
          <w:color w:val="000000"/>
          <w:spacing w:val="4"/>
          <w:lang w:val="ru-RU" w:eastAsia="ar-SA"/>
        </w:rPr>
        <w:t>Ценово</w:t>
      </w:r>
      <w:proofErr w:type="spellEnd"/>
      <w:r w:rsidRPr="000D33D9">
        <w:rPr>
          <w:rFonts w:ascii="Times New Roman" w:hAnsi="Times New Roman" w:cs="Times New Roman"/>
          <w:b/>
          <w:bCs/>
          <w:color w:val="000000"/>
          <w:spacing w:val="4"/>
          <w:lang w:val="ru-RU" w:eastAsia="ar-SA"/>
        </w:rPr>
        <w:t xml:space="preserve"> предложение” за </w:t>
      </w:r>
      <w:proofErr w:type="spellStart"/>
      <w:r w:rsidRPr="000D33D9">
        <w:rPr>
          <w:rFonts w:ascii="Times New Roman" w:hAnsi="Times New Roman" w:cs="Times New Roman"/>
          <w:b/>
          <w:bCs/>
          <w:color w:val="000000"/>
          <w:spacing w:val="4"/>
          <w:lang w:val="ru-RU" w:eastAsia="ar-SA"/>
        </w:rPr>
        <w:t>всеки</w:t>
      </w:r>
      <w:proofErr w:type="spellEnd"/>
      <w:r w:rsidRPr="000D33D9">
        <w:rPr>
          <w:rFonts w:ascii="Times New Roman" w:hAnsi="Times New Roman" w:cs="Times New Roman"/>
          <w:b/>
          <w:bCs/>
          <w:color w:val="000000"/>
          <w:spacing w:val="4"/>
          <w:lang w:val="ru-RU" w:eastAsia="ar-SA"/>
        </w:rPr>
        <w:t xml:space="preserve"> отделен </w:t>
      </w:r>
      <w:proofErr w:type="spellStart"/>
      <w:r w:rsidRPr="000D33D9">
        <w:rPr>
          <w:rFonts w:ascii="Times New Roman" w:hAnsi="Times New Roman" w:cs="Times New Roman"/>
          <w:b/>
          <w:bCs/>
          <w:color w:val="000000"/>
          <w:spacing w:val="4"/>
          <w:lang w:val="ru-RU" w:eastAsia="ar-SA"/>
        </w:rPr>
        <w:t>обект</w:t>
      </w:r>
      <w:proofErr w:type="spellEnd"/>
      <w:r w:rsidRPr="000D33D9">
        <w:rPr>
          <w:rFonts w:ascii="Times New Roman" w:hAnsi="Times New Roman" w:cs="Times New Roman"/>
          <w:b/>
          <w:bCs/>
          <w:color w:val="000000"/>
          <w:spacing w:val="4"/>
          <w:lang w:val="ru-RU" w:eastAsia="ar-SA"/>
        </w:rPr>
        <w:t xml:space="preserve">. </w:t>
      </w:r>
      <w:proofErr w:type="spellStart"/>
      <w:r w:rsidRPr="000D33D9">
        <w:rPr>
          <w:rFonts w:ascii="Times New Roman" w:hAnsi="Times New Roman" w:cs="Times New Roman"/>
          <w:b/>
          <w:bCs/>
          <w:color w:val="000000"/>
          <w:spacing w:val="4"/>
          <w:lang w:val="ru-RU" w:eastAsia="ar-SA"/>
        </w:rPr>
        <w:t>Върху</w:t>
      </w:r>
      <w:proofErr w:type="spellEnd"/>
      <w:r w:rsidRPr="000D33D9">
        <w:rPr>
          <w:rFonts w:ascii="Times New Roman" w:hAnsi="Times New Roman" w:cs="Times New Roman"/>
          <w:b/>
          <w:bCs/>
          <w:color w:val="000000"/>
          <w:spacing w:val="4"/>
          <w:lang w:val="ru-RU" w:eastAsia="ar-SA"/>
        </w:rPr>
        <w:t xml:space="preserve"> </w:t>
      </w:r>
      <w:proofErr w:type="spellStart"/>
      <w:r w:rsidRPr="000D33D9">
        <w:rPr>
          <w:rFonts w:ascii="Times New Roman" w:hAnsi="Times New Roman" w:cs="Times New Roman"/>
          <w:b/>
          <w:bCs/>
          <w:color w:val="000000"/>
          <w:spacing w:val="4"/>
          <w:lang w:val="ru-RU" w:eastAsia="ar-SA"/>
        </w:rPr>
        <w:t>плика</w:t>
      </w:r>
      <w:proofErr w:type="spellEnd"/>
      <w:r w:rsidRPr="000D33D9">
        <w:rPr>
          <w:rFonts w:ascii="Times New Roman" w:hAnsi="Times New Roman" w:cs="Times New Roman"/>
          <w:b/>
          <w:bCs/>
          <w:color w:val="000000"/>
          <w:spacing w:val="4"/>
          <w:lang w:val="ru-RU" w:eastAsia="ar-SA"/>
        </w:rPr>
        <w:t xml:space="preserve"> се </w:t>
      </w:r>
      <w:proofErr w:type="spellStart"/>
      <w:r w:rsidRPr="000D33D9">
        <w:rPr>
          <w:rFonts w:ascii="Times New Roman" w:hAnsi="Times New Roman" w:cs="Times New Roman"/>
          <w:b/>
          <w:bCs/>
          <w:color w:val="000000"/>
          <w:spacing w:val="4"/>
          <w:lang w:val="ru-RU" w:eastAsia="ar-SA"/>
        </w:rPr>
        <w:t>посочва</w:t>
      </w:r>
      <w:proofErr w:type="spellEnd"/>
      <w:r w:rsidRPr="000D33D9">
        <w:rPr>
          <w:rFonts w:ascii="Times New Roman" w:hAnsi="Times New Roman" w:cs="Times New Roman"/>
          <w:b/>
          <w:bCs/>
          <w:color w:val="000000"/>
          <w:spacing w:val="4"/>
          <w:lang w:val="ru-RU" w:eastAsia="ar-SA"/>
        </w:rPr>
        <w:t xml:space="preserve"> </w:t>
      </w:r>
      <w:proofErr w:type="spellStart"/>
      <w:r w:rsidRPr="000D33D9">
        <w:rPr>
          <w:rFonts w:ascii="Times New Roman" w:hAnsi="Times New Roman" w:cs="Times New Roman"/>
          <w:b/>
          <w:bCs/>
          <w:color w:val="000000"/>
          <w:spacing w:val="4"/>
          <w:lang w:val="ru-RU" w:eastAsia="ar-SA"/>
        </w:rPr>
        <w:t>името</w:t>
      </w:r>
      <w:proofErr w:type="spellEnd"/>
      <w:r w:rsidRPr="000D33D9">
        <w:rPr>
          <w:rFonts w:ascii="Times New Roman" w:hAnsi="Times New Roman" w:cs="Times New Roman"/>
          <w:b/>
          <w:bCs/>
          <w:color w:val="000000"/>
          <w:spacing w:val="4"/>
          <w:lang w:val="ru-RU" w:eastAsia="ar-SA"/>
        </w:rPr>
        <w:t xml:space="preserve"> на участника и номера на </w:t>
      </w:r>
      <w:proofErr w:type="spellStart"/>
      <w:r w:rsidRPr="000D33D9">
        <w:rPr>
          <w:rFonts w:ascii="Times New Roman" w:hAnsi="Times New Roman" w:cs="Times New Roman"/>
          <w:b/>
          <w:bCs/>
          <w:color w:val="000000"/>
          <w:spacing w:val="4"/>
          <w:lang w:val="ru-RU" w:eastAsia="ar-SA"/>
        </w:rPr>
        <w:t>обекта</w:t>
      </w:r>
      <w:proofErr w:type="spellEnd"/>
      <w:r w:rsidRPr="000D33D9">
        <w:rPr>
          <w:rFonts w:ascii="Times New Roman" w:hAnsi="Times New Roman" w:cs="Times New Roman"/>
          <w:b/>
          <w:bCs/>
          <w:color w:val="000000"/>
          <w:spacing w:val="4"/>
          <w:lang w:val="ru-RU" w:eastAsia="ar-SA"/>
        </w:rPr>
        <w:t>.</w:t>
      </w:r>
    </w:p>
    <w:p w14:paraId="1CBC8A9D"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spacing w:val="4"/>
          <w:lang w:eastAsia="ar-SA"/>
        </w:rPr>
      </w:pPr>
      <w:r w:rsidRPr="000D33D9">
        <w:rPr>
          <w:rFonts w:ascii="Times New Roman" w:hAnsi="Times New Roman" w:cs="Times New Roman"/>
          <w:b/>
          <w:bCs/>
          <w:color w:val="000000"/>
          <w:lang w:eastAsia="ar-SA"/>
        </w:rPr>
        <w:t xml:space="preserve">10.6. </w:t>
      </w:r>
      <w:r w:rsidRPr="000D33D9">
        <w:rPr>
          <w:rFonts w:ascii="Times New Roman" w:hAnsi="Times New Roman" w:cs="Times New Roman"/>
          <w:color w:val="000000"/>
          <w:spacing w:val="4"/>
          <w:lang w:eastAsia="ar-SA"/>
        </w:rPr>
        <w:t xml:space="preserve">При приемане </w:t>
      </w:r>
      <w:r w:rsidRPr="000D33D9">
        <w:rPr>
          <w:rFonts w:ascii="Times New Roman" w:hAnsi="Times New Roman" w:cs="Times New Roman"/>
          <w:i/>
          <w:iCs/>
          <w:color w:val="000000"/>
          <w:spacing w:val="4"/>
          <w:lang w:eastAsia="ar-SA"/>
        </w:rPr>
        <w:t>(входиране)</w:t>
      </w:r>
      <w:r w:rsidRPr="000D33D9">
        <w:rPr>
          <w:rFonts w:ascii="Times New Roman" w:hAnsi="Times New Roman" w:cs="Times New Roman"/>
          <w:color w:val="000000"/>
          <w:spacing w:val="4"/>
          <w:lang w:eastAsia="ar-SA"/>
        </w:rPr>
        <w:t xml:space="preserve"> на офертата</w:t>
      </w:r>
      <w:r w:rsidR="00533D87">
        <w:rPr>
          <w:rFonts w:ascii="Times New Roman" w:hAnsi="Times New Roman" w:cs="Times New Roman"/>
          <w:color w:val="000000"/>
          <w:spacing w:val="4"/>
          <w:lang w:eastAsia="ar-SA"/>
        </w:rPr>
        <w:t xml:space="preserve"> </w:t>
      </w:r>
      <w:r w:rsidRPr="000D33D9">
        <w:rPr>
          <w:rFonts w:ascii="Times New Roman" w:hAnsi="Times New Roman" w:cs="Times New Roman"/>
          <w:color w:val="000000"/>
          <w:spacing w:val="4"/>
          <w:lang w:eastAsia="ar-SA"/>
        </w:rPr>
        <w:t xml:space="preserve">върху </w:t>
      </w:r>
      <w:r w:rsidRPr="000D33D9">
        <w:rPr>
          <w:rFonts w:ascii="Times New Roman" w:hAnsi="Times New Roman" w:cs="Times New Roman"/>
          <w:b/>
          <w:bCs/>
          <w:color w:val="000000"/>
          <w:spacing w:val="4"/>
          <w:lang w:eastAsia="ar-SA"/>
        </w:rPr>
        <w:t>общия плик</w:t>
      </w:r>
      <w:r w:rsidRPr="000D33D9">
        <w:rPr>
          <w:rFonts w:ascii="Times New Roman" w:hAnsi="Times New Roman" w:cs="Times New Roman"/>
          <w:color w:val="000000"/>
          <w:spacing w:val="4"/>
          <w:lang w:eastAsia="ar-SA"/>
        </w:rPr>
        <w:t xml:space="preserve"> се отбелязват входящ номер, датата и часът на получаването и посочените данни се записват във входящ регистър по образец </w:t>
      </w:r>
      <w:r w:rsidRPr="000D33D9">
        <w:rPr>
          <w:rFonts w:ascii="Times New Roman" w:hAnsi="Times New Roman" w:cs="Times New Roman"/>
          <w:i/>
          <w:iCs/>
          <w:color w:val="000000"/>
          <w:spacing w:val="4"/>
          <w:lang w:eastAsia="ar-SA"/>
        </w:rPr>
        <w:t>(„Регистър на постъпилите оферти”)</w:t>
      </w:r>
      <w:r w:rsidRPr="000D33D9">
        <w:rPr>
          <w:rFonts w:ascii="Times New Roman" w:hAnsi="Times New Roman" w:cs="Times New Roman"/>
          <w:color w:val="000000"/>
          <w:spacing w:val="4"/>
          <w:lang w:eastAsia="ar-SA"/>
        </w:rPr>
        <w:t>, за което на приносителя се издава документ.</w:t>
      </w:r>
    </w:p>
    <w:p w14:paraId="081E6A74" w14:textId="77777777" w:rsidR="00ED66B3" w:rsidRPr="000D33D9" w:rsidRDefault="00ED66B3" w:rsidP="00C70F67">
      <w:pPr>
        <w:widowControl w:val="0"/>
        <w:suppressAutoHyphens/>
        <w:autoSpaceDE w:val="0"/>
        <w:spacing w:after="0" w:line="240" w:lineRule="auto"/>
        <w:jc w:val="both"/>
        <w:textAlignment w:val="center"/>
        <w:rPr>
          <w:rFonts w:ascii="Times New Roman" w:hAnsi="Times New Roman" w:cs="Times New Roman"/>
          <w:color w:val="000000"/>
          <w:spacing w:val="4"/>
          <w:lang w:eastAsia="ar-SA"/>
        </w:rPr>
      </w:pPr>
      <w:r w:rsidRPr="000D33D9">
        <w:rPr>
          <w:rFonts w:ascii="Times New Roman" w:hAnsi="Times New Roman" w:cs="Times New Roman"/>
          <w:b/>
          <w:bCs/>
          <w:color w:val="000000"/>
          <w:lang w:eastAsia="ar-SA"/>
        </w:rPr>
        <w:t xml:space="preserve">              10.7. </w:t>
      </w:r>
      <w:r w:rsidRPr="000D33D9">
        <w:rPr>
          <w:rFonts w:ascii="Times New Roman" w:hAnsi="Times New Roman" w:cs="Times New Roman"/>
          <w:color w:val="000000"/>
          <w:spacing w:val="4"/>
          <w:lang w:eastAsia="ar-SA"/>
        </w:rPr>
        <w:t>Възложителят не приема за участие в процедурата и връща на участниците</w:t>
      </w:r>
      <w:r w:rsidR="00533D87">
        <w:rPr>
          <w:rFonts w:ascii="Times New Roman" w:hAnsi="Times New Roman" w:cs="Times New Roman"/>
          <w:color w:val="000000"/>
          <w:spacing w:val="4"/>
          <w:lang w:eastAsia="ar-SA"/>
        </w:rPr>
        <w:t xml:space="preserve"> </w:t>
      </w:r>
      <w:r w:rsidRPr="000D33D9">
        <w:rPr>
          <w:rFonts w:ascii="Times New Roman" w:hAnsi="Times New Roman" w:cs="Times New Roman"/>
          <w:color w:val="000000"/>
          <w:spacing w:val="4"/>
          <w:lang w:eastAsia="ar-SA"/>
        </w:rPr>
        <w:t xml:space="preserve">офертите им, които са представени след изтичане на крайния срок за получаване или в </w:t>
      </w:r>
      <w:proofErr w:type="spellStart"/>
      <w:r w:rsidRPr="000D33D9">
        <w:rPr>
          <w:rFonts w:ascii="Times New Roman" w:hAnsi="Times New Roman" w:cs="Times New Roman"/>
          <w:color w:val="000000"/>
          <w:spacing w:val="4"/>
          <w:lang w:eastAsia="ar-SA"/>
        </w:rPr>
        <w:t>незапечатан</w:t>
      </w:r>
      <w:proofErr w:type="spellEnd"/>
      <w:r w:rsidRPr="000D33D9">
        <w:rPr>
          <w:rFonts w:ascii="Times New Roman" w:hAnsi="Times New Roman" w:cs="Times New Roman"/>
          <w:color w:val="000000"/>
          <w:spacing w:val="4"/>
          <w:lang w:eastAsia="ar-SA"/>
        </w:rPr>
        <w:t>, прозрачен или скъсан плик. Тези обстоятелства се отбелязват в регистъра по предходната т.10.6.</w:t>
      </w:r>
    </w:p>
    <w:p w14:paraId="11E68736" w14:textId="64C9164C" w:rsidR="00ED66B3" w:rsidRPr="000D33D9" w:rsidRDefault="00ED66B3" w:rsidP="003A4609">
      <w:pPr>
        <w:widowControl w:val="0"/>
        <w:suppressAutoHyphens/>
        <w:autoSpaceDE w:val="0"/>
        <w:spacing w:after="0" w:line="240" w:lineRule="auto"/>
        <w:jc w:val="both"/>
        <w:rPr>
          <w:rFonts w:ascii="Times New Roman" w:hAnsi="Times New Roman" w:cs="Times New Roman"/>
          <w:shd w:val="clear" w:color="auto" w:fill="FEFEFE"/>
          <w:lang w:eastAsia="ar-SA"/>
        </w:rPr>
      </w:pPr>
      <w:r w:rsidRPr="000D33D9">
        <w:rPr>
          <w:rFonts w:ascii="Times New Roman" w:hAnsi="Times New Roman" w:cs="Times New Roman"/>
          <w:b/>
          <w:bCs/>
          <w:shd w:val="clear" w:color="auto" w:fill="FEFEFE"/>
          <w:lang w:eastAsia="ar-SA"/>
        </w:rPr>
        <w:t xml:space="preserve">              10.8. </w:t>
      </w:r>
      <w:r w:rsidRPr="000D33D9">
        <w:rPr>
          <w:rFonts w:ascii="Times New Roman" w:hAnsi="Times New Roman" w:cs="Times New Roman"/>
          <w:shd w:val="clear" w:color="auto" w:fill="FEFEFE"/>
          <w:lang w:eastAsia="ar-SA"/>
        </w:rPr>
        <w:t>Документацията за участие в конкурса се публикува в електронната страница на възложителя най-малко 15 дни преди крайния срок за подаване на офертите, както и  на интернет страницата на ЮЦДП – гр.</w:t>
      </w:r>
      <w:r w:rsidR="008F03CD">
        <w:rPr>
          <w:rFonts w:ascii="Times New Roman" w:hAnsi="Times New Roman" w:cs="Times New Roman"/>
          <w:shd w:val="clear" w:color="auto" w:fill="FEFEFE"/>
          <w:lang w:eastAsia="ar-SA"/>
        </w:rPr>
        <w:t xml:space="preserve"> </w:t>
      </w:r>
      <w:r w:rsidRPr="000D33D9">
        <w:rPr>
          <w:rFonts w:ascii="Times New Roman" w:hAnsi="Times New Roman" w:cs="Times New Roman"/>
          <w:shd w:val="clear" w:color="auto" w:fill="FEFEFE"/>
          <w:lang w:eastAsia="ar-SA"/>
        </w:rPr>
        <w:t>Смолян.</w:t>
      </w:r>
    </w:p>
    <w:p w14:paraId="53DDD664" w14:textId="77777777" w:rsidR="00ED66B3" w:rsidRDefault="00ED66B3" w:rsidP="003A4609">
      <w:pPr>
        <w:widowControl w:val="0"/>
        <w:suppressAutoHyphens/>
        <w:autoSpaceDE w:val="0"/>
        <w:spacing w:after="0" w:line="240" w:lineRule="auto"/>
        <w:jc w:val="both"/>
        <w:rPr>
          <w:rFonts w:ascii="Times New Roman" w:hAnsi="Times New Roman" w:cs="Times New Roman"/>
          <w:color w:val="000000"/>
          <w:lang w:eastAsia="ar-SA"/>
        </w:rPr>
      </w:pPr>
      <w:r w:rsidRPr="000D33D9">
        <w:rPr>
          <w:rFonts w:ascii="Times New Roman" w:hAnsi="Times New Roman" w:cs="Times New Roman"/>
          <w:b/>
          <w:bCs/>
          <w:lang w:eastAsia="ar-SA"/>
        </w:rPr>
        <w:lastRenderedPageBreak/>
        <w:t xml:space="preserve">              10.9. </w:t>
      </w:r>
      <w:r w:rsidRPr="000D33D9">
        <w:rPr>
          <w:rFonts w:ascii="Times New Roman" w:hAnsi="Times New Roman" w:cs="Times New Roman"/>
          <w:color w:val="000000"/>
          <w:lang w:eastAsia="ar-SA"/>
        </w:rPr>
        <w:t xml:space="preserve">До </w:t>
      </w:r>
      <w:r w:rsidRPr="000D33D9">
        <w:rPr>
          <w:rFonts w:ascii="Times New Roman" w:hAnsi="Times New Roman" w:cs="Times New Roman"/>
          <w:b/>
          <w:bCs/>
          <w:color w:val="000000"/>
          <w:lang w:eastAsia="ar-SA"/>
        </w:rPr>
        <w:t>3 дни</w:t>
      </w:r>
      <w:r w:rsidRPr="000D33D9">
        <w:rPr>
          <w:rFonts w:ascii="Times New Roman" w:hAnsi="Times New Roman" w:cs="Times New Roman"/>
          <w:color w:val="000000"/>
          <w:lang w:eastAsia="ar-SA"/>
        </w:rPr>
        <w:t xml:space="preserve"> преди изтичането на срока за подаване на офертите лицата могат да поискат писмено от Възложителя разяснения по документацията за участие. В срок един ден от постъпване на искането </w:t>
      </w:r>
      <w:r w:rsidRPr="000D33D9">
        <w:rPr>
          <w:rFonts w:ascii="Times New Roman" w:hAnsi="Times New Roman" w:cs="Times New Roman"/>
          <w:b/>
          <w:bCs/>
          <w:lang w:eastAsia="ar-SA"/>
        </w:rPr>
        <w:t>Възложителят,</w:t>
      </w:r>
      <w:r w:rsidRPr="000D33D9">
        <w:rPr>
          <w:rFonts w:ascii="Times New Roman" w:hAnsi="Times New Roman" w:cs="Times New Roman"/>
          <w:color w:val="000000"/>
          <w:lang w:eastAsia="ar-SA"/>
        </w:rPr>
        <w:t xml:space="preserve"> публикува разяснението на  интернет страницата по т.10.8, без да посочва лицето, направило искането.</w:t>
      </w:r>
    </w:p>
    <w:p w14:paraId="07EEF43B" w14:textId="30C51F08" w:rsidR="002A2327" w:rsidRDefault="002A2327" w:rsidP="003A4609">
      <w:pPr>
        <w:widowControl w:val="0"/>
        <w:suppressAutoHyphens/>
        <w:autoSpaceDE w:val="0"/>
        <w:spacing w:after="0" w:line="240" w:lineRule="auto"/>
        <w:jc w:val="both"/>
        <w:rPr>
          <w:rFonts w:ascii="Times New Roman" w:hAnsi="Times New Roman" w:cs="Times New Roman"/>
          <w:b/>
          <w:bCs/>
          <w:color w:val="000000"/>
          <w:lang w:eastAsia="ar-SA"/>
        </w:rPr>
      </w:pPr>
      <w:r>
        <w:rPr>
          <w:rFonts w:ascii="Times New Roman" w:hAnsi="Times New Roman" w:cs="Times New Roman"/>
          <w:b/>
          <w:bCs/>
          <w:color w:val="000000"/>
          <w:lang w:eastAsia="ar-SA"/>
        </w:rPr>
        <w:t xml:space="preserve">              </w:t>
      </w:r>
      <w:r w:rsidRPr="002A2327">
        <w:rPr>
          <w:rFonts w:ascii="Times New Roman" w:hAnsi="Times New Roman" w:cs="Times New Roman"/>
          <w:b/>
          <w:bCs/>
          <w:color w:val="000000"/>
          <w:lang w:eastAsia="ar-SA"/>
        </w:rPr>
        <w:t xml:space="preserve">10.10. </w:t>
      </w:r>
      <w:r>
        <w:rPr>
          <w:rFonts w:ascii="Times New Roman" w:hAnsi="Times New Roman" w:cs="Times New Roman"/>
          <w:b/>
          <w:bCs/>
          <w:color w:val="000000"/>
          <w:lang w:eastAsia="ar-SA"/>
        </w:rPr>
        <w:t>Срок на валидност на офертите</w:t>
      </w:r>
    </w:p>
    <w:p w14:paraId="4142FDEF" w14:textId="77777777" w:rsidR="002A2327" w:rsidRDefault="002A2327" w:rsidP="002A2327">
      <w:pPr>
        <w:pStyle w:val="Char1CharCharCharChar"/>
        <w:ind w:firstLine="426"/>
        <w:jc w:val="both"/>
      </w:pPr>
      <w:r>
        <w:rPr>
          <w:rFonts w:ascii="Times New Roman" w:hAnsi="Times New Roman" w:cs="Times New Roman"/>
          <w:bCs/>
          <w:sz w:val="22"/>
          <w:szCs w:val="22"/>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214A246" w14:textId="77777777" w:rsidR="002A2327" w:rsidRDefault="002A2327" w:rsidP="002A2327">
      <w:pPr>
        <w:pStyle w:val="Char1CharCharCharChar"/>
        <w:ind w:firstLine="426"/>
        <w:jc w:val="both"/>
      </w:pPr>
      <w:r>
        <w:rPr>
          <w:rFonts w:ascii="Times New Roman" w:hAnsi="Times New Roman" w:cs="Times New Roman"/>
          <w:bCs/>
          <w:sz w:val="22"/>
          <w:szCs w:val="22"/>
          <w:lang w:val="bg-BG"/>
        </w:rPr>
        <w:t xml:space="preserve">Срок на валидност на подадените офертите трябва да бъде минимум </w:t>
      </w:r>
      <w:r>
        <w:rPr>
          <w:rFonts w:ascii="Times New Roman" w:hAnsi="Times New Roman" w:cs="Times New Roman"/>
          <w:b/>
          <w:bCs/>
          <w:sz w:val="22"/>
          <w:szCs w:val="22"/>
          <w:lang w:val="bg-BG"/>
        </w:rPr>
        <w:t xml:space="preserve">90 (деветдесет) </w:t>
      </w:r>
      <w:r>
        <w:rPr>
          <w:rFonts w:ascii="Times New Roman" w:hAnsi="Times New Roman" w:cs="Times New Roman"/>
          <w:bCs/>
          <w:sz w:val="22"/>
          <w:szCs w:val="22"/>
          <w:lang w:val="bg-BG"/>
        </w:rPr>
        <w:t xml:space="preserve">календарни дни от крайния срок за получаване на офертите за насрочената  дата за провеждане на открития конкурс. </w:t>
      </w:r>
    </w:p>
    <w:p w14:paraId="0076A7E1" w14:textId="77777777" w:rsidR="00ED66B3" w:rsidRDefault="00ED66B3" w:rsidP="003A4609">
      <w:pPr>
        <w:widowControl w:val="0"/>
        <w:suppressAutoHyphens/>
        <w:autoSpaceDE w:val="0"/>
        <w:spacing w:after="0" w:line="240" w:lineRule="auto"/>
        <w:ind w:firstLine="720"/>
        <w:jc w:val="center"/>
        <w:textAlignment w:val="center"/>
        <w:rPr>
          <w:rFonts w:ascii="Times New Roman" w:hAnsi="Times New Roman" w:cs="Times New Roman"/>
          <w:b/>
          <w:bCs/>
          <w:lang w:eastAsia="ar-SA"/>
        </w:rPr>
      </w:pPr>
    </w:p>
    <w:p w14:paraId="63130547" w14:textId="77777777" w:rsidR="005F24D0" w:rsidRPr="000D33D9" w:rsidRDefault="005F24D0" w:rsidP="007E5D13">
      <w:pPr>
        <w:widowControl w:val="0"/>
        <w:suppressAutoHyphens/>
        <w:autoSpaceDE w:val="0"/>
        <w:spacing w:after="0" w:line="240" w:lineRule="auto"/>
        <w:textAlignment w:val="center"/>
        <w:rPr>
          <w:rFonts w:ascii="Times New Roman" w:hAnsi="Times New Roman" w:cs="Times New Roman"/>
          <w:b/>
          <w:bCs/>
          <w:lang w:eastAsia="ar-SA"/>
        </w:rPr>
      </w:pPr>
      <w:r>
        <w:rPr>
          <w:rFonts w:ascii="Times New Roman" w:hAnsi="Times New Roman" w:cs="Times New Roman"/>
          <w:b/>
          <w:bCs/>
          <w:lang w:eastAsia="ar-SA"/>
        </w:rPr>
        <w:t xml:space="preserve">         </w:t>
      </w:r>
      <w:r w:rsidR="00ED66B3" w:rsidRPr="000D33D9">
        <w:rPr>
          <w:rFonts w:ascii="Times New Roman" w:hAnsi="Times New Roman" w:cs="Times New Roman"/>
          <w:b/>
          <w:bCs/>
          <w:lang w:eastAsia="ar-SA"/>
        </w:rPr>
        <w:t xml:space="preserve">  11. КРИТЕРИЙ ЗА ОЦЕНКА НА ПОДАДЕНИТЕ ОФЕРТИ</w:t>
      </w:r>
    </w:p>
    <w:p w14:paraId="6BBE6AE1" w14:textId="77777777" w:rsidR="00ED66B3" w:rsidRPr="000D33D9" w:rsidRDefault="00ED66B3" w:rsidP="003A4609">
      <w:pPr>
        <w:widowControl w:val="0"/>
        <w:suppressAutoHyphens/>
        <w:autoSpaceDE w:val="0"/>
        <w:spacing w:after="0" w:line="240" w:lineRule="auto"/>
        <w:ind w:firstLine="600"/>
        <w:jc w:val="both"/>
        <w:rPr>
          <w:rFonts w:ascii="Times New Roman" w:hAnsi="Times New Roman" w:cs="Times New Roman"/>
          <w:b/>
          <w:bCs/>
          <w:lang w:val="ru-RU" w:eastAsia="ar-SA"/>
        </w:rPr>
      </w:pPr>
      <w:r w:rsidRPr="000D33D9">
        <w:rPr>
          <w:rFonts w:ascii="Times New Roman" w:hAnsi="Times New Roman" w:cs="Times New Roman"/>
          <w:b/>
          <w:bCs/>
          <w:u w:val="single"/>
          <w:lang w:val="ru-RU" w:eastAsia="ar-SA"/>
        </w:rPr>
        <w:t xml:space="preserve">Критерий за оценка на </w:t>
      </w:r>
      <w:proofErr w:type="spellStart"/>
      <w:r w:rsidRPr="000D33D9">
        <w:rPr>
          <w:rFonts w:ascii="Times New Roman" w:hAnsi="Times New Roman" w:cs="Times New Roman"/>
          <w:b/>
          <w:bCs/>
          <w:u w:val="single"/>
          <w:lang w:val="ru-RU" w:eastAsia="ar-SA"/>
        </w:rPr>
        <w:t>предложенията</w:t>
      </w:r>
      <w:proofErr w:type="spellEnd"/>
      <w:r w:rsidRPr="000D33D9">
        <w:rPr>
          <w:rFonts w:ascii="Times New Roman" w:hAnsi="Times New Roman" w:cs="Times New Roman"/>
          <w:b/>
          <w:bCs/>
          <w:lang w:val="ru-RU" w:eastAsia="ar-SA"/>
        </w:rPr>
        <w:t>:</w:t>
      </w:r>
    </w:p>
    <w:p w14:paraId="0317293C" w14:textId="116942DF" w:rsidR="00ED66B3" w:rsidRPr="000D33D9" w:rsidRDefault="00ED66B3" w:rsidP="007E5D13">
      <w:pPr>
        <w:widowControl w:val="0"/>
        <w:suppressAutoHyphens/>
        <w:autoSpaceDE w:val="0"/>
        <w:spacing w:after="0" w:line="240" w:lineRule="auto"/>
        <w:ind w:firstLine="600"/>
        <w:jc w:val="both"/>
        <w:rPr>
          <w:rFonts w:ascii="Times New Roman" w:hAnsi="Times New Roman" w:cs="Times New Roman"/>
          <w:lang w:val="ru-RU" w:eastAsia="ar-SA"/>
        </w:rPr>
      </w:pPr>
      <w:r w:rsidRPr="000D33D9">
        <w:rPr>
          <w:rFonts w:ascii="Times New Roman" w:hAnsi="Times New Roman" w:cs="Times New Roman"/>
          <w:b/>
          <w:bCs/>
          <w:lang w:val="ru-RU" w:eastAsia="ar-SA"/>
        </w:rPr>
        <w:t xml:space="preserve">11.1. </w:t>
      </w:r>
      <w:proofErr w:type="spellStart"/>
      <w:r w:rsidRPr="000D33D9">
        <w:rPr>
          <w:rFonts w:ascii="Times New Roman" w:hAnsi="Times New Roman" w:cs="Times New Roman"/>
          <w:lang w:val="ru-RU" w:eastAsia="ar-SA"/>
        </w:rPr>
        <w:t>Възложителят</w:t>
      </w:r>
      <w:proofErr w:type="spellEnd"/>
      <w:r w:rsidR="00816D21">
        <w:rPr>
          <w:rFonts w:ascii="Times New Roman" w:hAnsi="Times New Roman" w:cs="Times New Roman"/>
          <w:lang w:val="ru-RU" w:eastAsia="ar-SA"/>
        </w:rPr>
        <w:t xml:space="preserve"> </w:t>
      </w:r>
      <w:proofErr w:type="spellStart"/>
      <w:r w:rsidRPr="000D33D9">
        <w:rPr>
          <w:rFonts w:ascii="Times New Roman" w:hAnsi="Times New Roman" w:cs="Times New Roman"/>
          <w:lang w:val="ru-RU" w:eastAsia="ar-SA"/>
        </w:rPr>
        <w:t>прилага</w:t>
      </w:r>
      <w:proofErr w:type="spellEnd"/>
      <w:r w:rsidRPr="000D33D9">
        <w:rPr>
          <w:rFonts w:ascii="Times New Roman" w:hAnsi="Times New Roman" w:cs="Times New Roman"/>
          <w:lang w:val="ru-RU" w:eastAsia="ar-SA"/>
        </w:rPr>
        <w:t xml:space="preserve"> показателя за оценка – НАЙ-НИСКА ЦЕНА, предложена за </w:t>
      </w:r>
      <w:proofErr w:type="spellStart"/>
      <w:r w:rsidRPr="000D33D9">
        <w:rPr>
          <w:rFonts w:ascii="Times New Roman" w:hAnsi="Times New Roman" w:cs="Times New Roman"/>
          <w:lang w:val="ru-RU" w:eastAsia="ar-SA"/>
        </w:rPr>
        <w:t>цялостно</w:t>
      </w:r>
      <w:proofErr w:type="spellEnd"/>
      <w:r w:rsidRPr="000D33D9">
        <w:rPr>
          <w:rFonts w:ascii="Times New Roman" w:hAnsi="Times New Roman" w:cs="Times New Roman"/>
          <w:lang w:val="ru-RU" w:eastAsia="ar-SA"/>
        </w:rPr>
        <w:t xml:space="preserve"> </w:t>
      </w:r>
      <w:proofErr w:type="spellStart"/>
      <w:r w:rsidRPr="000D33D9">
        <w:rPr>
          <w:rFonts w:ascii="Times New Roman" w:hAnsi="Times New Roman" w:cs="Times New Roman"/>
          <w:lang w:val="ru-RU" w:eastAsia="ar-SA"/>
        </w:rPr>
        <w:t>изпълнение</w:t>
      </w:r>
      <w:proofErr w:type="spellEnd"/>
      <w:r w:rsidRPr="000D33D9">
        <w:rPr>
          <w:rFonts w:ascii="Times New Roman" w:hAnsi="Times New Roman" w:cs="Times New Roman"/>
          <w:lang w:val="ru-RU" w:eastAsia="ar-SA"/>
        </w:rPr>
        <w:t xml:space="preserve"> на </w:t>
      </w:r>
      <w:proofErr w:type="spellStart"/>
      <w:r w:rsidRPr="000D33D9">
        <w:rPr>
          <w:rFonts w:ascii="Times New Roman" w:hAnsi="Times New Roman" w:cs="Times New Roman"/>
          <w:lang w:val="ru-RU" w:eastAsia="ar-SA"/>
        </w:rPr>
        <w:t>дейността</w:t>
      </w:r>
      <w:proofErr w:type="spellEnd"/>
      <w:r w:rsidRPr="000D33D9">
        <w:rPr>
          <w:rFonts w:ascii="Times New Roman" w:hAnsi="Times New Roman" w:cs="Times New Roman"/>
          <w:lang w:val="ru-RU" w:eastAsia="ar-SA"/>
        </w:rPr>
        <w:t xml:space="preserve"> добив на </w:t>
      </w:r>
      <w:proofErr w:type="spellStart"/>
      <w:r w:rsidRPr="000D33D9">
        <w:rPr>
          <w:rFonts w:ascii="Times New Roman" w:hAnsi="Times New Roman" w:cs="Times New Roman"/>
          <w:lang w:val="ru-RU" w:eastAsia="ar-SA"/>
        </w:rPr>
        <w:t>дървесината</w:t>
      </w:r>
      <w:proofErr w:type="spellEnd"/>
      <w:r w:rsidRPr="000D33D9">
        <w:rPr>
          <w:rFonts w:ascii="Times New Roman" w:hAnsi="Times New Roman" w:cs="Times New Roman"/>
          <w:lang w:val="ru-RU" w:eastAsia="ar-SA"/>
        </w:rPr>
        <w:t xml:space="preserve"> в </w:t>
      </w:r>
      <w:proofErr w:type="spellStart"/>
      <w:r w:rsidRPr="000D33D9">
        <w:rPr>
          <w:rFonts w:ascii="Times New Roman" w:hAnsi="Times New Roman" w:cs="Times New Roman"/>
          <w:lang w:val="ru-RU" w:eastAsia="ar-SA"/>
        </w:rPr>
        <w:t>обекта</w:t>
      </w:r>
      <w:proofErr w:type="spellEnd"/>
      <w:r w:rsidRPr="000D33D9">
        <w:rPr>
          <w:rFonts w:ascii="Times New Roman" w:hAnsi="Times New Roman" w:cs="Times New Roman"/>
          <w:lang w:val="ru-RU" w:eastAsia="ar-SA"/>
        </w:rPr>
        <w:t xml:space="preserve">, </w:t>
      </w:r>
      <w:proofErr w:type="spellStart"/>
      <w:r w:rsidRPr="000D33D9">
        <w:rPr>
          <w:rFonts w:ascii="Times New Roman" w:hAnsi="Times New Roman" w:cs="Times New Roman"/>
          <w:lang w:val="ru-RU" w:eastAsia="ar-SA"/>
        </w:rPr>
        <w:t>съгласно</w:t>
      </w:r>
      <w:proofErr w:type="spellEnd"/>
      <w:r w:rsidRPr="000D33D9">
        <w:rPr>
          <w:rFonts w:ascii="Times New Roman" w:hAnsi="Times New Roman" w:cs="Times New Roman"/>
          <w:lang w:val="ru-RU" w:eastAsia="ar-SA"/>
        </w:rPr>
        <w:t xml:space="preserve"> чл. 15а, ал. 1 от „</w:t>
      </w:r>
      <w:proofErr w:type="spellStart"/>
      <w:r w:rsidRPr="000D33D9">
        <w:rPr>
          <w:rFonts w:ascii="Times New Roman" w:hAnsi="Times New Roman" w:cs="Times New Roman"/>
          <w:lang w:val="ru-RU" w:eastAsia="ar-SA"/>
        </w:rPr>
        <w:t>Наредбата</w:t>
      </w:r>
      <w:proofErr w:type="spellEnd"/>
      <w:r w:rsidRPr="000D33D9">
        <w:rPr>
          <w:rFonts w:ascii="Times New Roman" w:hAnsi="Times New Roman" w:cs="Times New Roman"/>
          <w:lang w:val="ru-RU" w:eastAsia="ar-SA"/>
        </w:rPr>
        <w:t>”.</w:t>
      </w:r>
    </w:p>
    <w:p w14:paraId="2A95A110" w14:textId="77777777" w:rsidR="00ED66B3" w:rsidRPr="000D33D9" w:rsidRDefault="00ED66B3" w:rsidP="007E5D13">
      <w:pPr>
        <w:widowControl w:val="0"/>
        <w:suppressAutoHyphens/>
        <w:autoSpaceDE w:val="0"/>
        <w:spacing w:after="0" w:line="240" w:lineRule="auto"/>
        <w:ind w:firstLine="600"/>
        <w:jc w:val="both"/>
        <w:rPr>
          <w:rFonts w:ascii="Times New Roman" w:hAnsi="Times New Roman" w:cs="Times New Roman"/>
          <w:lang w:eastAsia="ar-SA"/>
        </w:rPr>
      </w:pPr>
      <w:r w:rsidRPr="000D33D9">
        <w:rPr>
          <w:rFonts w:ascii="Times New Roman" w:hAnsi="Times New Roman" w:cs="Times New Roman"/>
          <w:b/>
          <w:bCs/>
          <w:lang w:eastAsia="ar-SA"/>
        </w:rPr>
        <w:t>11.2</w:t>
      </w:r>
      <w:r w:rsidRPr="000D33D9">
        <w:rPr>
          <w:rFonts w:ascii="Times New Roman" w:hAnsi="Times New Roman" w:cs="Times New Roman"/>
          <w:lang w:eastAsia="ar-SA"/>
        </w:rPr>
        <w:t xml:space="preserve"> Предложената от участника цена </w:t>
      </w:r>
      <w:r w:rsidRPr="000D33D9">
        <w:rPr>
          <w:rFonts w:ascii="Times New Roman" w:hAnsi="Times New Roman" w:cs="Times New Roman"/>
          <w:b/>
          <w:bCs/>
          <w:lang w:eastAsia="ar-SA"/>
        </w:rPr>
        <w:t>не</w:t>
      </w:r>
      <w:r w:rsidRPr="000D33D9">
        <w:rPr>
          <w:rFonts w:ascii="Times New Roman" w:hAnsi="Times New Roman" w:cs="Times New Roman"/>
          <w:lang w:eastAsia="ar-SA"/>
        </w:rPr>
        <w:t xml:space="preserve"> трябва да бъде по-висока от цената, посочена от Възложителя, общо за сеч и извоз до временен склад, определена конкретно за всеки Обект.</w:t>
      </w:r>
    </w:p>
    <w:p w14:paraId="4950BA7B" w14:textId="77777777" w:rsidR="00ED66B3" w:rsidRPr="000D33D9" w:rsidRDefault="00ED66B3" w:rsidP="00972886">
      <w:pPr>
        <w:widowControl w:val="0"/>
        <w:suppressAutoHyphens/>
        <w:autoSpaceDE w:val="0"/>
        <w:spacing w:after="0" w:line="240" w:lineRule="auto"/>
        <w:rPr>
          <w:rFonts w:ascii="Times New Roman" w:hAnsi="Times New Roman" w:cs="Times New Roman"/>
          <w:b/>
          <w:bCs/>
          <w:lang w:val="ru-RU" w:eastAsia="ar-SA"/>
        </w:rPr>
      </w:pPr>
    </w:p>
    <w:p w14:paraId="390EDF18" w14:textId="645925D3" w:rsidR="00ED66B3" w:rsidRPr="000D33D9" w:rsidRDefault="00ED66B3" w:rsidP="00C40C0C">
      <w:pPr>
        <w:widowControl w:val="0"/>
        <w:suppressAutoHyphens/>
        <w:autoSpaceDE w:val="0"/>
        <w:spacing w:after="0" w:line="240" w:lineRule="auto"/>
        <w:rPr>
          <w:rFonts w:ascii="Times New Roman" w:hAnsi="Times New Roman" w:cs="Times New Roman"/>
          <w:b/>
          <w:bCs/>
          <w:i/>
          <w:iCs/>
          <w:lang w:eastAsia="ar-SA"/>
        </w:rPr>
      </w:pPr>
      <w:r w:rsidRPr="000D33D9">
        <w:rPr>
          <w:rFonts w:ascii="Times New Roman" w:hAnsi="Times New Roman" w:cs="Times New Roman"/>
          <w:b/>
          <w:bCs/>
          <w:lang w:eastAsia="ar-SA"/>
        </w:rPr>
        <w:t xml:space="preserve">         </w:t>
      </w:r>
      <w:r w:rsidR="00C2479F">
        <w:rPr>
          <w:rFonts w:ascii="Times New Roman" w:hAnsi="Times New Roman" w:cs="Times New Roman"/>
          <w:b/>
          <w:bCs/>
          <w:lang w:eastAsia="ar-SA"/>
        </w:rPr>
        <w:t xml:space="preserve">   </w:t>
      </w:r>
      <w:r w:rsidRPr="000D33D9">
        <w:rPr>
          <w:rFonts w:ascii="Times New Roman" w:hAnsi="Times New Roman" w:cs="Times New Roman"/>
          <w:b/>
          <w:bCs/>
          <w:lang w:eastAsia="ar-SA"/>
        </w:rPr>
        <w:t xml:space="preserve"> 12.РАЗГЛЕЖДАНЕ, ОЦЕНКА И КЛАСИРАНЕ НА ОФЕРТИТЕ</w:t>
      </w:r>
    </w:p>
    <w:p w14:paraId="0A917077" w14:textId="4743D2FD" w:rsidR="00ED66B3" w:rsidRPr="000D33D9" w:rsidRDefault="00ED66B3" w:rsidP="001560CB">
      <w:pPr>
        <w:widowControl w:val="0"/>
        <w:suppressAutoHyphens/>
        <w:autoSpaceDE w:val="0"/>
        <w:spacing w:after="0" w:line="240" w:lineRule="auto"/>
        <w:jc w:val="both"/>
        <w:rPr>
          <w:rFonts w:ascii="Times New Roman" w:hAnsi="Times New Roman" w:cs="Times New Roman"/>
          <w:lang w:eastAsia="ar-SA"/>
        </w:rPr>
      </w:pPr>
      <w:r w:rsidRPr="000D33D9">
        <w:rPr>
          <w:rFonts w:ascii="Times New Roman" w:hAnsi="Times New Roman" w:cs="Times New Roman"/>
          <w:b/>
          <w:bCs/>
          <w:lang w:eastAsia="ar-SA"/>
        </w:rPr>
        <w:t xml:space="preserve">       </w:t>
      </w:r>
      <w:r w:rsidR="007F4556">
        <w:rPr>
          <w:rFonts w:ascii="Times New Roman" w:hAnsi="Times New Roman" w:cs="Times New Roman"/>
          <w:b/>
          <w:bCs/>
          <w:lang w:eastAsia="ar-SA"/>
        </w:rPr>
        <w:t xml:space="preserve">    </w:t>
      </w:r>
      <w:r w:rsidRPr="000D33D9">
        <w:rPr>
          <w:rFonts w:ascii="Times New Roman" w:hAnsi="Times New Roman" w:cs="Times New Roman"/>
          <w:b/>
          <w:bCs/>
          <w:lang w:eastAsia="ar-SA"/>
        </w:rPr>
        <w:t xml:space="preserve">  12.1.</w:t>
      </w:r>
      <w:r w:rsidRPr="000D33D9">
        <w:rPr>
          <w:rFonts w:ascii="Times New Roman" w:hAnsi="Times New Roman" w:cs="Times New Roman"/>
          <w:lang w:eastAsia="ar-SA"/>
        </w:rPr>
        <w:t xml:space="preserve"> За провеждане на открития конкурс Възложителя назначава комисия, като определя нейния състав и резервни членове.</w:t>
      </w:r>
    </w:p>
    <w:p w14:paraId="0894496B"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lang w:val="ru-RU" w:eastAsia="ar-SA"/>
        </w:rPr>
      </w:pPr>
      <w:r w:rsidRPr="000D33D9">
        <w:rPr>
          <w:rFonts w:ascii="Times New Roman" w:hAnsi="Times New Roman" w:cs="Times New Roman"/>
          <w:b/>
          <w:bCs/>
          <w:lang w:eastAsia="ar-SA"/>
        </w:rPr>
        <w:t>1.</w:t>
      </w:r>
      <w:r w:rsidRPr="000D33D9">
        <w:rPr>
          <w:rFonts w:ascii="Times New Roman" w:hAnsi="Times New Roman" w:cs="Times New Roman"/>
          <w:lang w:eastAsia="ar-SA"/>
        </w:rPr>
        <w:t xml:space="preserve"> Комисията се състои от нечетен брой членове – </w:t>
      </w:r>
      <w:r w:rsidRPr="000D33D9">
        <w:rPr>
          <w:rFonts w:ascii="Times New Roman" w:hAnsi="Times New Roman" w:cs="Times New Roman"/>
          <w:b/>
          <w:bCs/>
          <w:lang w:eastAsia="ar-SA"/>
        </w:rPr>
        <w:t xml:space="preserve">най-малко </w:t>
      </w:r>
      <w:r w:rsidRPr="000D33D9">
        <w:rPr>
          <w:rFonts w:ascii="Times New Roman" w:hAnsi="Times New Roman" w:cs="Times New Roman"/>
          <w:b/>
          <w:bCs/>
          <w:lang w:val="ru-RU" w:eastAsia="ar-SA"/>
        </w:rPr>
        <w:t>три</w:t>
      </w:r>
      <w:r w:rsidRPr="000D33D9">
        <w:rPr>
          <w:rFonts w:ascii="Times New Roman" w:hAnsi="Times New Roman" w:cs="Times New Roman"/>
          <w:b/>
          <w:bCs/>
          <w:lang w:eastAsia="ar-SA"/>
        </w:rPr>
        <w:t>.</w:t>
      </w:r>
    </w:p>
    <w:p w14:paraId="3BD14C96"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2.</w:t>
      </w:r>
      <w:r w:rsidRPr="000D33D9">
        <w:rPr>
          <w:rFonts w:ascii="Times New Roman" w:hAnsi="Times New Roman" w:cs="Times New Roman"/>
          <w:color w:val="000000"/>
          <w:lang w:eastAsia="ar-SA"/>
        </w:rPr>
        <w:t xml:space="preserve"> Комисията се назначава със заповед от възложителя след изтичането на срока за подаване на офертите.</w:t>
      </w:r>
    </w:p>
    <w:p w14:paraId="6773F19A" w14:textId="77777777" w:rsidR="00ED66B3"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3.</w:t>
      </w:r>
      <w:r w:rsidRPr="000D33D9">
        <w:rPr>
          <w:rFonts w:ascii="Times New Roman" w:hAnsi="Times New Roman" w:cs="Times New Roman"/>
          <w:color w:val="000000"/>
          <w:lang w:eastAsia="ar-SA"/>
        </w:rPr>
        <w:t xml:space="preserve"> Възложителя определя срок за приключване работата на комисията. Този срок не може да е по-дълъг от три работни дни.</w:t>
      </w:r>
    </w:p>
    <w:p w14:paraId="66089C5A"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lang w:eastAsia="ar-SA"/>
        </w:rPr>
        <w:t>4.</w:t>
      </w:r>
      <w:r w:rsidRPr="000D33D9">
        <w:rPr>
          <w:rFonts w:ascii="Times New Roman" w:hAnsi="Times New Roman" w:cs="Times New Roman"/>
          <w:color w:val="000000"/>
          <w:lang w:eastAsia="ar-SA"/>
        </w:rPr>
        <w:t>Когато по обективни причини член на комисията не може да изпълнява задълженията си и не може да бъде заместен от резервен член, Възложителят издава заповед за определяне на нов член.</w:t>
      </w:r>
    </w:p>
    <w:p w14:paraId="736308C0"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5.</w:t>
      </w:r>
      <w:r w:rsidRPr="000D33D9">
        <w:rPr>
          <w:rFonts w:ascii="Times New Roman" w:hAnsi="Times New Roman" w:cs="Times New Roman"/>
          <w:color w:val="000000"/>
          <w:lang w:eastAsia="ar-SA"/>
        </w:rPr>
        <w:t xml:space="preserve"> Решенията на комисията се вземат с обикновено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14:paraId="3953A8B5"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6.</w:t>
      </w:r>
      <w:r w:rsidRPr="000D33D9">
        <w:rPr>
          <w:rFonts w:ascii="Times New Roman" w:hAnsi="Times New Roman" w:cs="Times New Roman"/>
          <w:color w:val="000000"/>
          <w:lang w:eastAsia="ar-SA"/>
        </w:rPr>
        <w:t xml:space="preserve"> Комисията има право по всяко време да проверява заявените данни и факти от участниците, както и да изисква в определен от нея срок допълнителни доказателства за обстоятелствата, изложени в офертата</w:t>
      </w:r>
      <w:r w:rsidR="00816D21">
        <w:rPr>
          <w:rFonts w:ascii="Times New Roman" w:hAnsi="Times New Roman" w:cs="Times New Roman"/>
          <w:color w:val="000000"/>
          <w:lang w:eastAsia="ar-SA"/>
        </w:rPr>
        <w:t xml:space="preserve"> </w:t>
      </w:r>
      <w:r w:rsidRPr="000D33D9">
        <w:rPr>
          <w:rFonts w:ascii="Times New Roman" w:hAnsi="Times New Roman" w:cs="Times New Roman"/>
          <w:color w:val="000000"/>
          <w:lang w:eastAsia="ar-SA"/>
        </w:rPr>
        <w:t>на участника.</w:t>
      </w:r>
    </w:p>
    <w:p w14:paraId="597C0470" w14:textId="77777777" w:rsidR="00ED66B3" w:rsidRPr="000D33D9" w:rsidRDefault="00ED66B3" w:rsidP="00E0231D">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12.2.</w:t>
      </w:r>
      <w:r w:rsidRPr="000D33D9">
        <w:rPr>
          <w:rFonts w:ascii="Times New Roman" w:hAnsi="Times New Roman" w:cs="Times New Roman"/>
          <w:color w:val="000000"/>
          <w:lang w:eastAsia="ar-SA"/>
        </w:rPr>
        <w:t>Комисията започва работа след получаване</w:t>
      </w:r>
      <w:r w:rsidRPr="000D33D9">
        <w:rPr>
          <w:rFonts w:ascii="Times New Roman" w:hAnsi="Times New Roman" w:cs="Times New Roman"/>
          <w:lang w:eastAsia="ar-SA"/>
        </w:rPr>
        <w:t xml:space="preserve"> на списъка с участниците и представените оферти.</w:t>
      </w:r>
    </w:p>
    <w:p w14:paraId="05C330FB"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lang w:eastAsia="ar-SA"/>
        </w:rPr>
      </w:pPr>
      <w:r w:rsidRPr="000D33D9">
        <w:rPr>
          <w:rFonts w:ascii="Times New Roman" w:hAnsi="Times New Roman" w:cs="Times New Roman"/>
          <w:b/>
          <w:bCs/>
          <w:color w:val="000000"/>
          <w:lang w:eastAsia="ar-SA"/>
        </w:rPr>
        <w:t>12.3.</w:t>
      </w:r>
      <w:r w:rsidRPr="000D33D9">
        <w:rPr>
          <w:rFonts w:ascii="Times New Roman" w:hAnsi="Times New Roman" w:cs="Times New Roman"/>
          <w:color w:val="000000"/>
          <w:lang w:eastAsia="ar-SA"/>
        </w:rPr>
        <w:t xml:space="preserve"> Комисията отваря офертите по реда на тяхното постъпване и проверява дали са оформени и окомплектовани, съгласно изискванията на документацията</w:t>
      </w:r>
      <w:r w:rsidRPr="000D33D9">
        <w:rPr>
          <w:rFonts w:ascii="Times New Roman" w:hAnsi="Times New Roman" w:cs="Times New Roman"/>
          <w:lang w:eastAsia="ar-SA"/>
        </w:rPr>
        <w:t>.</w:t>
      </w:r>
    </w:p>
    <w:p w14:paraId="2C3ABD10"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lang w:eastAsia="ar-SA"/>
        </w:rPr>
      </w:pPr>
      <w:r w:rsidRPr="000D33D9">
        <w:rPr>
          <w:rFonts w:ascii="Times New Roman" w:hAnsi="Times New Roman" w:cs="Times New Roman"/>
          <w:b/>
          <w:bCs/>
          <w:lang w:eastAsia="ar-SA"/>
        </w:rPr>
        <w:t>12.4.</w:t>
      </w:r>
      <w:r w:rsidRPr="000D33D9">
        <w:rPr>
          <w:rFonts w:ascii="Times New Roman" w:hAnsi="Times New Roman" w:cs="Times New Roman"/>
          <w:lang w:eastAsia="ar-SA"/>
        </w:rPr>
        <w:t xml:space="preserve"> Комисията </w:t>
      </w:r>
      <w:r w:rsidRPr="000D33D9">
        <w:rPr>
          <w:rFonts w:ascii="Times New Roman" w:hAnsi="Times New Roman" w:cs="Times New Roman"/>
          <w:b/>
          <w:bCs/>
          <w:lang w:eastAsia="ar-SA"/>
        </w:rPr>
        <w:t>отстранява</w:t>
      </w:r>
      <w:r w:rsidRPr="000D33D9">
        <w:rPr>
          <w:rFonts w:ascii="Times New Roman" w:hAnsi="Times New Roman" w:cs="Times New Roman"/>
          <w:lang w:eastAsia="ar-SA"/>
        </w:rPr>
        <w:t xml:space="preserve"> от участие в конкурса участник:</w:t>
      </w:r>
    </w:p>
    <w:p w14:paraId="6473EB46"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а) който не е представил някой от изискуемите документи;</w:t>
      </w:r>
    </w:p>
    <w:p w14:paraId="4E15BBD0"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б) за когото с</w:t>
      </w:r>
      <w:r w:rsidR="00DE6452">
        <w:rPr>
          <w:rFonts w:ascii="Times New Roman" w:hAnsi="Times New Roman" w:cs="Times New Roman"/>
          <w:color w:val="000000"/>
          <w:lang w:eastAsia="ar-SA"/>
        </w:rPr>
        <w:t xml:space="preserve">е установи невярно деклариране </w:t>
      </w:r>
      <w:r w:rsidRPr="000D33D9">
        <w:rPr>
          <w:rFonts w:ascii="Times New Roman" w:hAnsi="Times New Roman" w:cs="Times New Roman"/>
          <w:color w:val="000000"/>
          <w:lang w:eastAsia="ar-SA"/>
        </w:rPr>
        <w:t xml:space="preserve"> на обстоятелство по чл. 18, ал. 1, т. 3 от Наредбата;</w:t>
      </w:r>
    </w:p>
    <w:p w14:paraId="32D2FD2B" w14:textId="77777777" w:rsidR="00ED66B3" w:rsidRDefault="00ED66B3" w:rsidP="00132A3F">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в) който е представил оферта, която е непълна или не отговаря на предварително обявените условия от Възложителя;</w:t>
      </w:r>
    </w:p>
    <w:p w14:paraId="5D6296FF" w14:textId="26ACD95F" w:rsidR="002A2327" w:rsidRPr="002A2327" w:rsidRDefault="002A2327" w:rsidP="002A2327">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Pr>
          <w:rFonts w:ascii="Times New Roman" w:hAnsi="Times New Roman" w:cs="Times New Roman"/>
          <w:color w:val="000000"/>
          <w:lang w:eastAsia="ar-SA"/>
        </w:rPr>
        <w:t>г</w:t>
      </w:r>
      <w:r w:rsidRPr="000D33D9">
        <w:rPr>
          <w:rFonts w:ascii="Times New Roman" w:hAnsi="Times New Roman" w:cs="Times New Roman"/>
          <w:color w:val="000000"/>
          <w:lang w:eastAsia="ar-SA"/>
        </w:rPr>
        <w:t xml:space="preserve">) за когото </w:t>
      </w:r>
      <w:r>
        <w:rPr>
          <w:rFonts w:ascii="Times New Roman" w:hAnsi="Times New Roman" w:cs="Times New Roman"/>
          <w:color w:val="000000"/>
          <w:lang w:eastAsia="ar-SA"/>
        </w:rPr>
        <w:t>се</w:t>
      </w:r>
      <w:r w:rsidRPr="002A2327">
        <w:rPr>
          <w:rFonts w:ascii="Times New Roman" w:hAnsi="Times New Roman" w:cs="Times New Roman"/>
          <w:color w:val="000000"/>
          <w:lang w:eastAsia="ar-SA"/>
        </w:rPr>
        <w:t xml:space="preserve"> установи, че представената </w:t>
      </w:r>
      <w:r>
        <w:rPr>
          <w:rFonts w:ascii="Times New Roman" w:hAnsi="Times New Roman" w:cs="Times New Roman"/>
          <w:color w:val="000000"/>
          <w:lang w:eastAsia="ar-SA"/>
        </w:rPr>
        <w:t xml:space="preserve">от него </w:t>
      </w:r>
      <w:r w:rsidRPr="002A2327">
        <w:rPr>
          <w:rFonts w:ascii="Times New Roman" w:hAnsi="Times New Roman" w:cs="Times New Roman"/>
          <w:color w:val="000000"/>
          <w:lang w:eastAsia="ar-SA"/>
        </w:rPr>
        <w:t>оферта не отговаря на условията на чл.19 от Наредбата – не е подадена в запечатан непрозрачен плик, не е посочено името на участника, адрес за кореспонденция, вкл. телефон, факс, e-</w:t>
      </w:r>
      <w:proofErr w:type="spellStart"/>
      <w:r w:rsidRPr="002A2327">
        <w:rPr>
          <w:rFonts w:ascii="Times New Roman" w:hAnsi="Times New Roman" w:cs="Times New Roman"/>
          <w:color w:val="000000"/>
          <w:lang w:eastAsia="ar-SA"/>
        </w:rPr>
        <w:t>mail</w:t>
      </w:r>
      <w:proofErr w:type="spellEnd"/>
      <w:r w:rsidRPr="002A2327">
        <w:rPr>
          <w:rFonts w:ascii="Times New Roman" w:hAnsi="Times New Roman" w:cs="Times New Roman"/>
          <w:color w:val="000000"/>
          <w:lang w:eastAsia="ar-SA"/>
        </w:rPr>
        <w:t xml:space="preserve"> адрес, номера на обекта, за който се участва, пликът не съдържа отделен запечатан непрозрачен плик “Ценово предложение” с посочено върху него име на участника и обекта, за който се участва и др.</w:t>
      </w:r>
    </w:p>
    <w:p w14:paraId="2A47A674" w14:textId="27FDA241" w:rsidR="002A2327" w:rsidRPr="002A2327" w:rsidRDefault="002A2327" w:rsidP="002A2327">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Pr>
          <w:rFonts w:ascii="Times New Roman" w:hAnsi="Times New Roman" w:cs="Times New Roman"/>
          <w:color w:val="000000"/>
          <w:lang w:eastAsia="ar-SA"/>
        </w:rPr>
        <w:t>д</w:t>
      </w:r>
      <w:r w:rsidRPr="000D33D9">
        <w:rPr>
          <w:rFonts w:ascii="Times New Roman" w:hAnsi="Times New Roman" w:cs="Times New Roman"/>
          <w:color w:val="000000"/>
          <w:lang w:eastAsia="ar-SA"/>
        </w:rPr>
        <w:t xml:space="preserve">) за </w:t>
      </w:r>
      <w:r>
        <w:rPr>
          <w:rFonts w:ascii="Times New Roman" w:hAnsi="Times New Roman" w:cs="Times New Roman"/>
          <w:color w:val="000000"/>
          <w:lang w:eastAsia="ar-SA"/>
        </w:rPr>
        <w:t>който с</w:t>
      </w:r>
      <w:r w:rsidRPr="002A2327">
        <w:rPr>
          <w:rFonts w:ascii="Times New Roman" w:hAnsi="Times New Roman" w:cs="Times New Roman"/>
          <w:color w:val="000000"/>
          <w:lang w:eastAsia="ar-SA"/>
        </w:rPr>
        <w:t>е установи, че има задължения към ЮЦДП или териториалните му поделения.</w:t>
      </w:r>
    </w:p>
    <w:p w14:paraId="19C9869C" w14:textId="0B80A2EA" w:rsidR="002A2327" w:rsidRPr="002A2327" w:rsidRDefault="002A2327" w:rsidP="002A2327">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Pr>
          <w:rFonts w:ascii="Times New Roman" w:hAnsi="Times New Roman" w:cs="Times New Roman"/>
          <w:color w:val="000000"/>
          <w:lang w:eastAsia="ar-SA"/>
        </w:rPr>
        <w:t>е</w:t>
      </w:r>
      <w:r w:rsidRPr="000D33D9">
        <w:rPr>
          <w:rFonts w:ascii="Times New Roman" w:hAnsi="Times New Roman" w:cs="Times New Roman"/>
          <w:color w:val="000000"/>
          <w:lang w:eastAsia="ar-SA"/>
        </w:rPr>
        <w:t xml:space="preserve">) </w:t>
      </w:r>
      <w:r>
        <w:rPr>
          <w:rFonts w:ascii="Times New Roman" w:hAnsi="Times New Roman" w:cs="Times New Roman"/>
          <w:color w:val="000000"/>
          <w:lang w:eastAsia="ar-SA"/>
        </w:rPr>
        <w:t>чиято</w:t>
      </w:r>
      <w:r w:rsidRPr="002A2327">
        <w:rPr>
          <w:rFonts w:ascii="Times New Roman" w:hAnsi="Times New Roman" w:cs="Times New Roman"/>
          <w:color w:val="000000"/>
          <w:lang w:eastAsia="ar-SA"/>
        </w:rPr>
        <w:t xml:space="preserve"> гаранцията не е постъпила по сметката на възложителя в посочения в заповедта срок, или внесената гаранция за обекта не е в пълен размер.</w:t>
      </w:r>
    </w:p>
    <w:p w14:paraId="633DD9AC" w14:textId="60F6B004" w:rsidR="002A2327" w:rsidRPr="002A2327" w:rsidRDefault="002A2327" w:rsidP="002A2327">
      <w:pPr>
        <w:widowControl w:val="0"/>
        <w:suppressAutoHyphens/>
        <w:autoSpaceDE w:val="0"/>
        <w:spacing w:after="0" w:line="240" w:lineRule="auto"/>
        <w:jc w:val="both"/>
        <w:textAlignment w:val="center"/>
        <w:rPr>
          <w:rFonts w:ascii="Times New Roman" w:hAnsi="Times New Roman" w:cs="Times New Roman"/>
          <w:color w:val="000000"/>
          <w:lang w:eastAsia="ar-SA"/>
        </w:rPr>
      </w:pPr>
      <w:r>
        <w:rPr>
          <w:rFonts w:ascii="Times New Roman" w:hAnsi="Times New Roman" w:cs="Times New Roman"/>
          <w:color w:val="000000"/>
          <w:lang w:eastAsia="ar-SA"/>
        </w:rPr>
        <w:t xml:space="preserve">            </w:t>
      </w:r>
      <w:r w:rsidRPr="002A2327">
        <w:rPr>
          <w:rFonts w:ascii="Times New Roman" w:hAnsi="Times New Roman" w:cs="Times New Roman"/>
          <w:color w:val="000000"/>
          <w:lang w:eastAsia="ar-SA"/>
        </w:rPr>
        <w:t xml:space="preserve"> </w:t>
      </w:r>
      <w:r>
        <w:rPr>
          <w:rFonts w:ascii="Times New Roman" w:hAnsi="Times New Roman" w:cs="Times New Roman"/>
          <w:color w:val="000000"/>
          <w:lang w:eastAsia="ar-SA"/>
        </w:rPr>
        <w:t>ж</w:t>
      </w:r>
      <w:r w:rsidRPr="000D33D9">
        <w:rPr>
          <w:rFonts w:ascii="Times New Roman" w:hAnsi="Times New Roman" w:cs="Times New Roman"/>
          <w:color w:val="000000"/>
          <w:lang w:eastAsia="ar-SA"/>
        </w:rPr>
        <w:t xml:space="preserve">) за когото </w:t>
      </w:r>
      <w:r w:rsidRPr="002A2327">
        <w:rPr>
          <w:rFonts w:ascii="Times New Roman" w:hAnsi="Times New Roman" w:cs="Times New Roman"/>
          <w:color w:val="000000"/>
          <w:lang w:eastAsia="ar-SA"/>
        </w:rPr>
        <w:t>се установи, че не отговаря на изискванията на чл. 115, ал. 1, т. 1, б. „а“ от Закона за горите.</w:t>
      </w:r>
    </w:p>
    <w:p w14:paraId="05D30346" w14:textId="345FEC61" w:rsidR="002A2327" w:rsidRPr="000D33D9" w:rsidRDefault="002A2327" w:rsidP="002A2327">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2A2327">
        <w:rPr>
          <w:rFonts w:ascii="Times New Roman" w:hAnsi="Times New Roman" w:cs="Times New Roman"/>
          <w:color w:val="000000"/>
          <w:lang w:eastAsia="ar-SA"/>
        </w:rPr>
        <w:t>След разглеждането и проверката за допустимост на подадените оферти, комисията отваря пликовете с надпис ”Ценово предложение” (ценовите предложения) на допуснатите участници.</w:t>
      </w:r>
    </w:p>
    <w:p w14:paraId="634735F5"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12.5.</w:t>
      </w:r>
      <w:r w:rsidRPr="000D33D9">
        <w:rPr>
          <w:rFonts w:ascii="Times New Roman" w:hAnsi="Times New Roman" w:cs="Times New Roman"/>
          <w:color w:val="000000"/>
          <w:lang w:eastAsia="ar-SA"/>
        </w:rPr>
        <w:t xml:space="preserve"> Не се отваря пликът с надпис „Ценово предложение“ на участник, който е отстранен от по-нататъшно участие в процедурата.</w:t>
      </w:r>
    </w:p>
    <w:p w14:paraId="3DEDE1F4"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12.6.</w:t>
      </w:r>
      <w:r w:rsidRPr="000D33D9">
        <w:rPr>
          <w:rFonts w:ascii="Times New Roman" w:hAnsi="Times New Roman" w:cs="Times New Roman"/>
          <w:color w:val="000000"/>
          <w:lang w:eastAsia="ar-SA"/>
        </w:rPr>
        <w:t xml:space="preserve"> Предложения, подадени в плик „Ценово предложение“, които надвишават предварително обявената начална цена, не участват в класирането.</w:t>
      </w:r>
    </w:p>
    <w:p w14:paraId="6A022155" w14:textId="77777777" w:rsidR="00ED66B3"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12.7.</w:t>
      </w:r>
      <w:r w:rsidRPr="000D33D9">
        <w:rPr>
          <w:rFonts w:ascii="Times New Roman" w:hAnsi="Times New Roman" w:cs="Times New Roman"/>
          <w:color w:val="000000"/>
          <w:lang w:eastAsia="ar-SA"/>
        </w:rPr>
        <w:t xml:space="preserve"> Комисията класира участниците съгласно резултатите от оценката като на първо място се класира участникът, предложил най-ниска цена за цялостното изпълнение на дейностите в обекта. </w:t>
      </w:r>
    </w:p>
    <w:p w14:paraId="619D650E" w14:textId="77777777" w:rsidR="006525AF" w:rsidRPr="000D33D9" w:rsidRDefault="006525AF"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p>
    <w:p w14:paraId="6EC5B5F5"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lastRenderedPageBreak/>
        <w:t xml:space="preserve">12.8. </w:t>
      </w:r>
      <w:r w:rsidRPr="000D33D9">
        <w:rPr>
          <w:rFonts w:ascii="Times New Roman" w:hAnsi="Times New Roman" w:cs="Times New Roman"/>
          <w:color w:val="000000"/>
          <w:lang w:eastAsia="ar-SA"/>
        </w:rPr>
        <w:t>Когато за участие в конкурса е подадена оферта от един участник, комисията я разглежда и в случай, че участникът отговаря на условията за допускане и предложението му е изготвено в съответствие с условията за провеждане на конкурса, той се обявява за спечелил обекта.</w:t>
      </w:r>
    </w:p>
    <w:p w14:paraId="31E2706A" w14:textId="77777777" w:rsidR="00ED66B3"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12.9.</w:t>
      </w:r>
      <w:r w:rsidRPr="000D33D9">
        <w:rPr>
          <w:rFonts w:ascii="Times New Roman" w:hAnsi="Times New Roman" w:cs="Times New Roman"/>
          <w:color w:val="000000"/>
          <w:lang w:eastAsia="ar-SA"/>
        </w:rPr>
        <w:t>Когато за един обект са подадени две или повече ценови предложения, които са с еднаква стойност, комисията определя класирания на първо и на второ място участник съобразно времето на подаване на офертата.</w:t>
      </w:r>
    </w:p>
    <w:p w14:paraId="56FF6873"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lang w:eastAsia="ar-SA"/>
        </w:rPr>
        <w:t xml:space="preserve">12.10. </w:t>
      </w:r>
      <w:r w:rsidRPr="000D33D9">
        <w:rPr>
          <w:rFonts w:ascii="Times New Roman" w:hAnsi="Times New Roman" w:cs="Times New Roman"/>
          <w:color w:val="000000"/>
          <w:lang w:eastAsia="ar-SA"/>
        </w:rPr>
        <w:t>Комисията съставя протокол за разглеждането, оценяването и класирането на участниците, който се предава на възложителя заедно с цялата документация, събрана в хода на провеждането на открития конкурс. Заседанията на комисията до изготвянето на протокола са публични.</w:t>
      </w:r>
    </w:p>
    <w:p w14:paraId="1F56EABB" w14:textId="67BAAA30"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lang w:eastAsia="ar-SA"/>
        </w:rPr>
      </w:pPr>
      <w:r w:rsidRPr="000D33D9">
        <w:rPr>
          <w:rFonts w:ascii="Times New Roman" w:hAnsi="Times New Roman" w:cs="Times New Roman"/>
          <w:b/>
          <w:bCs/>
          <w:color w:val="000000"/>
          <w:lang w:eastAsia="ar-SA"/>
        </w:rPr>
        <w:t xml:space="preserve">12.11. </w:t>
      </w:r>
      <w:r w:rsidRPr="000D33D9">
        <w:rPr>
          <w:rFonts w:ascii="Times New Roman" w:hAnsi="Times New Roman" w:cs="Times New Roman"/>
          <w:color w:val="000000"/>
          <w:lang w:eastAsia="ar-SA"/>
        </w:rPr>
        <w:t>В три дневен срок от получаване на протокола на комисията, възложителят го утвърждава, издава заповед за класиране на участниците и определяне на изпълнител или за прекратяване на процедурата, съобщава я на заинтересованите лица по реда на чл.61 от Административно процесуалния кодекс (АПК) и я публикува на интернет страницата на Южноцентрално държавно предприятие гр.</w:t>
      </w:r>
      <w:r w:rsidR="002A2327">
        <w:rPr>
          <w:rFonts w:ascii="Times New Roman" w:hAnsi="Times New Roman" w:cs="Times New Roman"/>
          <w:color w:val="000000"/>
          <w:lang w:eastAsia="ar-SA"/>
        </w:rPr>
        <w:t xml:space="preserve"> </w:t>
      </w:r>
      <w:r w:rsidRPr="000D33D9">
        <w:rPr>
          <w:rFonts w:ascii="Times New Roman" w:hAnsi="Times New Roman" w:cs="Times New Roman"/>
          <w:color w:val="000000"/>
          <w:lang w:eastAsia="ar-SA"/>
        </w:rPr>
        <w:t>Смолян.</w:t>
      </w:r>
    </w:p>
    <w:p w14:paraId="6477D170"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12.12.</w:t>
      </w:r>
      <w:r w:rsidRPr="000D33D9">
        <w:rPr>
          <w:rFonts w:ascii="Times New Roman" w:hAnsi="Times New Roman" w:cs="Times New Roman"/>
          <w:color w:val="000000"/>
          <w:lang w:eastAsia="ar-SA"/>
        </w:rPr>
        <w:t xml:space="preserve">Участниците, направили ценови предложения </w:t>
      </w:r>
      <w:r w:rsidRPr="000D33D9">
        <w:rPr>
          <w:rFonts w:ascii="Times New Roman" w:hAnsi="Times New Roman" w:cs="Times New Roman"/>
          <w:b/>
          <w:bCs/>
          <w:color w:val="000000"/>
          <w:lang w:eastAsia="ar-SA"/>
        </w:rPr>
        <w:t>с 20 или повече на сто по-благоприятни</w:t>
      </w:r>
      <w:r w:rsidRPr="000D33D9">
        <w:rPr>
          <w:rFonts w:ascii="Times New Roman" w:hAnsi="Times New Roman" w:cs="Times New Roman"/>
          <w:color w:val="000000"/>
          <w:lang w:eastAsia="ar-SA"/>
        </w:rPr>
        <w:t xml:space="preserve"> от средната стойност на направените предложения от всички участници, представят на комисията в срок два работни дни от получаването на искането за това подробна писмена обосновка за образуването й.</w:t>
      </w:r>
    </w:p>
    <w:p w14:paraId="63AA96CB" w14:textId="77777777" w:rsidR="00ED66B3" w:rsidRPr="000D33D9" w:rsidRDefault="00ED66B3" w:rsidP="004B0D58">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12.13.</w:t>
      </w:r>
      <w:r w:rsidRPr="000D33D9">
        <w:rPr>
          <w:rFonts w:ascii="Times New Roman" w:hAnsi="Times New Roman" w:cs="Times New Roman"/>
          <w:color w:val="000000"/>
          <w:lang w:eastAsia="ar-SA"/>
        </w:rPr>
        <w:t>Комисията може да приеме писмената обосновка, когато са посочени обективни обстоятелства, свързани със:</w:t>
      </w:r>
    </w:p>
    <w:p w14:paraId="2267D32C" w14:textId="77777777" w:rsidR="00ED66B3" w:rsidRPr="000D33D9" w:rsidRDefault="00ED66B3" w:rsidP="004B0D58">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А) оригинално решение за изпълнение на дейността;</w:t>
      </w:r>
    </w:p>
    <w:p w14:paraId="041D0845" w14:textId="77777777" w:rsidR="00ED66B3" w:rsidRPr="000D33D9" w:rsidRDefault="00ED66B3" w:rsidP="004B0D58">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Б) предложеното техническо решение;</w:t>
      </w:r>
    </w:p>
    <w:p w14:paraId="68D2E4E7" w14:textId="77777777" w:rsidR="00ED66B3" w:rsidRPr="000D33D9" w:rsidRDefault="00ED66B3" w:rsidP="004B0D58">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В) наличието на изключително благоприятни условия за участника;</w:t>
      </w:r>
    </w:p>
    <w:p w14:paraId="7DA467B4" w14:textId="77777777" w:rsidR="00ED66B3" w:rsidRPr="000D33D9" w:rsidRDefault="00ED66B3" w:rsidP="004B0D58">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Г) икономичност при изпълнение на дейността.</w:t>
      </w:r>
    </w:p>
    <w:p w14:paraId="272B52E9"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 xml:space="preserve">12.14. </w:t>
      </w:r>
      <w:r w:rsidRPr="000D33D9">
        <w:rPr>
          <w:rFonts w:ascii="Times New Roman" w:hAnsi="Times New Roman" w:cs="Times New Roman"/>
          <w:color w:val="000000"/>
          <w:lang w:eastAsia="ar-SA"/>
        </w:rPr>
        <w:t>Когато участникът не представи в срок писмената обосновка или комисията прецени, че посочените обстоятелства не са обективни, комисията го отстранява.</w:t>
      </w:r>
    </w:p>
    <w:p w14:paraId="44188B7D"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b/>
          <w:bCs/>
          <w:lang w:eastAsia="ar-SA"/>
        </w:rPr>
      </w:pPr>
    </w:p>
    <w:p w14:paraId="7CAC01E3" w14:textId="77777777" w:rsidR="00ED66B3" w:rsidRPr="000D33D9" w:rsidRDefault="00ED66B3" w:rsidP="005F24D0">
      <w:pPr>
        <w:widowControl w:val="0"/>
        <w:suppressAutoHyphens/>
        <w:autoSpaceDE w:val="0"/>
        <w:spacing w:after="0" w:line="240" w:lineRule="auto"/>
        <w:textAlignment w:val="center"/>
        <w:rPr>
          <w:rFonts w:ascii="Times New Roman" w:hAnsi="Times New Roman" w:cs="Times New Roman"/>
          <w:b/>
          <w:bCs/>
          <w:lang w:eastAsia="ar-SA"/>
        </w:rPr>
      </w:pPr>
      <w:r w:rsidRPr="000D33D9">
        <w:rPr>
          <w:rFonts w:ascii="Times New Roman" w:hAnsi="Times New Roman" w:cs="Times New Roman"/>
          <w:b/>
          <w:bCs/>
          <w:lang w:eastAsia="ar-SA"/>
        </w:rPr>
        <w:t xml:space="preserve">            13. РАЗНОСКИ ЗА УЧАСТИЕ В ОТКРИТИЯ КОНКУРС</w:t>
      </w:r>
    </w:p>
    <w:p w14:paraId="6DD16C9B" w14:textId="77777777" w:rsidR="00A16C83" w:rsidRDefault="00ED66B3" w:rsidP="00A16C83">
      <w:pPr>
        <w:widowControl w:val="0"/>
        <w:tabs>
          <w:tab w:val="left" w:pos="-90"/>
        </w:tabs>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lang w:eastAsia="ar-SA"/>
        </w:rPr>
        <w:t>Всеки участник поема всички разноски по участието си в открития конкурс. ТП ДГС „Селище” не заплаща тези разходи, независимо от изхода на конкурса.</w:t>
      </w:r>
      <w:r w:rsidR="00A16C83">
        <w:rPr>
          <w:rFonts w:ascii="Times New Roman" w:hAnsi="Times New Roman" w:cs="Times New Roman"/>
          <w:lang w:eastAsia="ar-SA"/>
        </w:rPr>
        <w:t xml:space="preserve"> </w:t>
      </w:r>
    </w:p>
    <w:p w14:paraId="16405BFD" w14:textId="77777777" w:rsidR="00ED66B3" w:rsidRPr="000D33D9" w:rsidRDefault="00ED66B3" w:rsidP="00A16C83">
      <w:pPr>
        <w:widowControl w:val="0"/>
        <w:tabs>
          <w:tab w:val="left" w:pos="-90"/>
        </w:tabs>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lang w:eastAsia="ar-SA"/>
        </w:rPr>
        <w:t>Подадените документи не се връщат на участниците.</w:t>
      </w:r>
    </w:p>
    <w:p w14:paraId="3E15BF1E" w14:textId="77777777" w:rsidR="00ED66B3" w:rsidRPr="000D33D9" w:rsidRDefault="00ED66B3" w:rsidP="006639AD">
      <w:pPr>
        <w:widowControl w:val="0"/>
        <w:suppressAutoHyphens/>
        <w:autoSpaceDE w:val="0"/>
        <w:spacing w:after="0" w:line="240" w:lineRule="auto"/>
        <w:ind w:firstLine="720"/>
        <w:jc w:val="both"/>
        <w:rPr>
          <w:rFonts w:ascii="Times New Roman" w:hAnsi="Times New Roman" w:cs="Times New Roman"/>
          <w:b/>
          <w:bCs/>
          <w:lang w:eastAsia="ar-SA"/>
        </w:rPr>
      </w:pPr>
    </w:p>
    <w:p w14:paraId="6351C34E" w14:textId="77777777" w:rsidR="00ED66B3" w:rsidRPr="000D33D9" w:rsidRDefault="00ED66B3" w:rsidP="006639AD">
      <w:pPr>
        <w:widowControl w:val="0"/>
        <w:suppressAutoHyphens/>
        <w:autoSpaceDE w:val="0"/>
        <w:spacing w:after="0" w:line="240" w:lineRule="auto"/>
        <w:jc w:val="both"/>
        <w:rPr>
          <w:rFonts w:ascii="Times New Roman" w:hAnsi="Times New Roman" w:cs="Times New Roman"/>
          <w:b/>
          <w:bCs/>
          <w:lang w:eastAsia="ar-SA"/>
        </w:rPr>
      </w:pPr>
      <w:r w:rsidRPr="000D33D9">
        <w:rPr>
          <w:rFonts w:ascii="Times New Roman" w:hAnsi="Times New Roman" w:cs="Times New Roman"/>
          <w:b/>
          <w:bCs/>
          <w:lang w:eastAsia="ar-SA"/>
        </w:rPr>
        <w:t xml:space="preserve">            14</w:t>
      </w:r>
      <w:r w:rsidRPr="000D33D9">
        <w:rPr>
          <w:rFonts w:ascii="Times New Roman" w:hAnsi="Times New Roman" w:cs="Times New Roman"/>
          <w:lang w:eastAsia="ar-SA"/>
        </w:rPr>
        <w:t>.</w:t>
      </w:r>
      <w:r w:rsidRPr="000D33D9">
        <w:rPr>
          <w:rFonts w:ascii="Times New Roman" w:hAnsi="Times New Roman" w:cs="Times New Roman"/>
          <w:b/>
          <w:bCs/>
          <w:lang w:eastAsia="ar-SA"/>
        </w:rPr>
        <w:t>ПРЕКРАТЯВАНЕ НА ОТКРИТИЯ КОНКУРС</w:t>
      </w:r>
    </w:p>
    <w:p w14:paraId="52BE6645" w14:textId="77777777" w:rsidR="00ED66B3" w:rsidRPr="000D33D9" w:rsidRDefault="00ED66B3" w:rsidP="006639A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14.1.</w:t>
      </w:r>
      <w:r w:rsidRPr="000D33D9">
        <w:rPr>
          <w:rFonts w:ascii="Times New Roman" w:hAnsi="Times New Roman" w:cs="Times New Roman"/>
          <w:color w:val="000000"/>
          <w:lang w:eastAsia="ar-SA"/>
        </w:rPr>
        <w:t xml:space="preserve"> Възложителят </w:t>
      </w:r>
      <w:r w:rsidRPr="000D33D9">
        <w:rPr>
          <w:rFonts w:ascii="Times New Roman" w:hAnsi="Times New Roman" w:cs="Times New Roman"/>
          <w:b/>
          <w:bCs/>
          <w:color w:val="000000"/>
          <w:lang w:eastAsia="ar-SA"/>
        </w:rPr>
        <w:t xml:space="preserve">прекратява </w:t>
      </w:r>
      <w:r w:rsidRPr="000D33D9">
        <w:rPr>
          <w:rFonts w:ascii="Times New Roman" w:hAnsi="Times New Roman" w:cs="Times New Roman"/>
          <w:color w:val="000000"/>
          <w:lang w:eastAsia="ar-SA"/>
        </w:rPr>
        <w:t xml:space="preserve">открития конкурс с </w:t>
      </w:r>
      <w:r w:rsidRPr="000D33D9">
        <w:rPr>
          <w:rFonts w:ascii="Times New Roman" w:hAnsi="Times New Roman" w:cs="Times New Roman"/>
          <w:b/>
          <w:bCs/>
          <w:color w:val="000000"/>
          <w:lang w:eastAsia="ar-SA"/>
        </w:rPr>
        <w:t>мотивирана заповед</w:t>
      </w:r>
      <w:r w:rsidRPr="000D33D9">
        <w:rPr>
          <w:rFonts w:ascii="Times New Roman" w:hAnsi="Times New Roman" w:cs="Times New Roman"/>
          <w:color w:val="000000"/>
          <w:lang w:eastAsia="ar-SA"/>
        </w:rPr>
        <w:t>, когато:</w:t>
      </w:r>
    </w:p>
    <w:p w14:paraId="6D664439" w14:textId="77777777" w:rsidR="00ED66B3" w:rsidRPr="000D33D9" w:rsidRDefault="00ED66B3" w:rsidP="006639A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 xml:space="preserve">а) не е подадена нито една оферта; </w:t>
      </w:r>
    </w:p>
    <w:p w14:paraId="075432C6" w14:textId="77777777" w:rsidR="00ED66B3" w:rsidRPr="000D33D9" w:rsidRDefault="00ED66B3" w:rsidP="006639A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б) офертите, подадени от участниците, не отговарят на изискванията и условията на Възложителя;</w:t>
      </w:r>
    </w:p>
    <w:p w14:paraId="442C9758" w14:textId="77777777" w:rsidR="00ED66B3" w:rsidRPr="000D33D9" w:rsidRDefault="00ED66B3" w:rsidP="004A7C5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в) първият и вторият класирани участници откажат да сключат договор;</w:t>
      </w:r>
    </w:p>
    <w:p w14:paraId="7DB6D465" w14:textId="77777777" w:rsidR="00ED66B3" w:rsidRPr="000D33D9" w:rsidRDefault="00ED66B3" w:rsidP="004A7C5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г) отпадне необходимостта от провеждане на открития конкурс в резултат на съществена промяна в обстоятелствата, както и при невъзможност да се осигури финансиране за изпълнението на дейностите по причини, които възложителят не е могъл да предвиди;</w:t>
      </w:r>
    </w:p>
    <w:p w14:paraId="69FF2731" w14:textId="77777777" w:rsidR="00ED66B3" w:rsidRDefault="00ED66B3" w:rsidP="004A7C5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д) са установени нарушения при откриването и провеждането на открития конкурс, които не могат да бъдат отстранени, без това да промени условията, при които е обявена процедурата;</w:t>
      </w:r>
    </w:p>
    <w:p w14:paraId="7C8F706B" w14:textId="77777777" w:rsidR="00ED66B3" w:rsidRPr="000D33D9" w:rsidRDefault="00ED66B3" w:rsidP="004A7C5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е) определеният за спечелил открития конкурс не представи някои от документите изисквани с настоящите конкурсни условия;</w:t>
      </w:r>
    </w:p>
    <w:p w14:paraId="25D8AF1C" w14:textId="77777777" w:rsidR="00ED66B3" w:rsidRPr="000D33D9" w:rsidRDefault="00ED66B3" w:rsidP="004A7C5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ж) определеният за спечелил конкурса не представи гаранция за изпълнение по договора</w:t>
      </w:r>
    </w:p>
    <w:p w14:paraId="04C290EE" w14:textId="77777777" w:rsidR="00ED66B3" w:rsidRPr="000D33D9" w:rsidRDefault="00ED66B3" w:rsidP="004A7C5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14.2.</w:t>
      </w:r>
      <w:r w:rsidRPr="000D33D9">
        <w:rPr>
          <w:rFonts w:ascii="Times New Roman" w:hAnsi="Times New Roman" w:cs="Times New Roman"/>
          <w:color w:val="000000"/>
          <w:lang w:eastAsia="ar-SA"/>
        </w:rPr>
        <w:t xml:space="preserve"> Възложителят може да открие нова процедура – открит конкурс за същия Обект само когато първоначално обявения конкурс е прекратен и решението за прекратяването му не е обжалвано или ако е обжалвано и спорът е решен с влязло в сила решение.</w:t>
      </w:r>
    </w:p>
    <w:p w14:paraId="373EA013"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p>
    <w:p w14:paraId="788FD9C8" w14:textId="77777777" w:rsidR="00ED66B3" w:rsidRPr="000D33D9" w:rsidRDefault="00ED66B3" w:rsidP="006639AD">
      <w:pPr>
        <w:widowControl w:val="0"/>
        <w:suppressAutoHyphens/>
        <w:autoSpaceDE w:val="0"/>
        <w:spacing w:after="0" w:line="240" w:lineRule="auto"/>
        <w:jc w:val="both"/>
        <w:textAlignment w:val="center"/>
        <w:rPr>
          <w:rFonts w:ascii="Times New Roman" w:hAnsi="Times New Roman" w:cs="Times New Roman"/>
          <w:b/>
          <w:bCs/>
          <w:lang w:eastAsia="ar-SA"/>
        </w:rPr>
      </w:pPr>
      <w:r w:rsidRPr="000D33D9">
        <w:rPr>
          <w:rFonts w:ascii="Times New Roman" w:hAnsi="Times New Roman" w:cs="Times New Roman"/>
          <w:b/>
          <w:bCs/>
          <w:lang w:eastAsia="ar-SA"/>
        </w:rPr>
        <w:t xml:space="preserve">             15. УСЛОВИЯ И СРОК ЗА СКЛЮЧВАНЕ НА ДОГОВОР С УЧАСТНИКА ОПРЕДЕЛЕН ЗА ИЗПЪЛНИТЕЛ НА УСЛУГАТА</w:t>
      </w:r>
    </w:p>
    <w:p w14:paraId="41A2C88A" w14:textId="35DC0D8A" w:rsidR="00ED66B3" w:rsidRPr="000D33D9" w:rsidRDefault="00ED66B3" w:rsidP="006639A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lang w:eastAsia="ar-SA"/>
        </w:rPr>
        <w:t>15.1.</w:t>
      </w:r>
      <w:r w:rsidR="007F4556">
        <w:rPr>
          <w:rFonts w:ascii="Times New Roman" w:hAnsi="Times New Roman" w:cs="Times New Roman"/>
          <w:b/>
          <w:bCs/>
          <w:lang w:eastAsia="ar-SA"/>
        </w:rPr>
        <w:t xml:space="preserve"> </w:t>
      </w:r>
      <w:r w:rsidRPr="000D33D9">
        <w:rPr>
          <w:rFonts w:ascii="Times New Roman" w:hAnsi="Times New Roman" w:cs="Times New Roman"/>
          <w:color w:val="000000"/>
          <w:lang w:eastAsia="ar-SA"/>
        </w:rPr>
        <w:t>Възложителят сключва писмен договор с участника, определен за изпълнител на дейността.</w:t>
      </w:r>
    </w:p>
    <w:p w14:paraId="1CF42BC7" w14:textId="77777777" w:rsidR="00ED66B3" w:rsidRPr="000D33D9" w:rsidRDefault="00ED66B3" w:rsidP="006639AD">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1</w:t>
      </w:r>
      <w:r w:rsidRPr="000D33D9">
        <w:rPr>
          <w:rFonts w:ascii="Times New Roman" w:hAnsi="Times New Roman" w:cs="Times New Roman"/>
          <w:b/>
          <w:bCs/>
          <w:color w:val="000000"/>
          <w:lang w:eastAsia="ar-SA"/>
        </w:rPr>
        <w:t>.</w:t>
      </w:r>
      <w:r w:rsidRPr="000D33D9">
        <w:rPr>
          <w:rFonts w:ascii="Times New Roman" w:hAnsi="Times New Roman" w:cs="Times New Roman"/>
          <w:color w:val="000000"/>
          <w:lang w:eastAsia="ar-SA"/>
        </w:rPr>
        <w:t xml:space="preserve"> В договора се включват задължително всички предложения на участника направени в хода на проведения конкурс, въз основа на които е определен за изпълнител.</w:t>
      </w:r>
    </w:p>
    <w:p w14:paraId="5E403C5F"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color w:val="000000"/>
          <w:lang w:eastAsia="ar-SA"/>
        </w:rPr>
        <w:t xml:space="preserve">2.  Договорът се сключва в </w:t>
      </w:r>
      <w:r w:rsidRPr="000D33D9">
        <w:rPr>
          <w:rFonts w:ascii="Times New Roman" w:hAnsi="Times New Roman" w:cs="Times New Roman"/>
          <w:b/>
          <w:bCs/>
          <w:color w:val="000000"/>
          <w:lang w:eastAsia="ar-SA"/>
        </w:rPr>
        <w:t>14-дневен</w:t>
      </w:r>
      <w:r w:rsidRPr="000D33D9">
        <w:rPr>
          <w:rFonts w:ascii="Times New Roman" w:hAnsi="Times New Roman" w:cs="Times New Roman"/>
          <w:color w:val="000000"/>
          <w:lang w:eastAsia="ar-SA"/>
        </w:rPr>
        <w:t xml:space="preserve"> срок от:</w:t>
      </w:r>
    </w:p>
    <w:p w14:paraId="6158E280" w14:textId="6A42359A"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val="ru-RU" w:eastAsia="ar-SA"/>
        </w:rPr>
      </w:pPr>
      <w:r w:rsidRPr="000D33D9">
        <w:rPr>
          <w:rFonts w:ascii="Times New Roman" w:hAnsi="Times New Roman" w:cs="Times New Roman"/>
          <w:color w:val="000000"/>
          <w:lang w:eastAsia="ar-SA"/>
        </w:rPr>
        <w:t>а</w:t>
      </w:r>
      <w:r w:rsidRPr="000D33D9">
        <w:rPr>
          <w:rFonts w:ascii="Times New Roman" w:hAnsi="Times New Roman" w:cs="Times New Roman"/>
          <w:b/>
          <w:bCs/>
          <w:color w:val="000000"/>
          <w:lang w:eastAsia="ar-SA"/>
        </w:rPr>
        <w:t>)</w:t>
      </w:r>
      <w:r w:rsidRPr="000D33D9">
        <w:rPr>
          <w:rFonts w:ascii="Times New Roman" w:hAnsi="Times New Roman" w:cs="Times New Roman"/>
          <w:color w:val="000000"/>
          <w:lang w:eastAsia="ar-SA"/>
        </w:rPr>
        <w:t xml:space="preserve">   влизането в сила на заповедта за определяне на изпълнител, или</w:t>
      </w:r>
    </w:p>
    <w:p w14:paraId="29F6281C" w14:textId="5E293214"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val="ru-RU" w:eastAsia="ar-SA"/>
        </w:rPr>
      </w:pPr>
      <w:r w:rsidRPr="000D33D9">
        <w:rPr>
          <w:rFonts w:ascii="Times New Roman" w:hAnsi="Times New Roman" w:cs="Times New Roman"/>
          <w:color w:val="000000"/>
          <w:lang w:val="ru-RU" w:eastAsia="ar-SA"/>
        </w:rPr>
        <w:t xml:space="preserve">б) </w:t>
      </w:r>
      <w:proofErr w:type="spellStart"/>
      <w:r w:rsidRPr="000D33D9">
        <w:rPr>
          <w:rFonts w:ascii="Times New Roman" w:hAnsi="Times New Roman" w:cs="Times New Roman"/>
          <w:color w:val="000000"/>
          <w:lang w:val="ru-RU" w:eastAsia="ar-SA"/>
        </w:rPr>
        <w:t>съобщаването</w:t>
      </w:r>
      <w:proofErr w:type="spellEnd"/>
      <w:r w:rsidR="00A17BB7">
        <w:rPr>
          <w:rFonts w:ascii="Times New Roman" w:hAnsi="Times New Roman" w:cs="Times New Roman"/>
          <w:color w:val="000000"/>
          <w:lang w:val="ru-RU" w:eastAsia="ar-SA"/>
        </w:rPr>
        <w:t xml:space="preserve"> </w:t>
      </w:r>
      <w:r w:rsidRPr="000D33D9">
        <w:rPr>
          <w:rFonts w:ascii="Times New Roman" w:hAnsi="Times New Roman" w:cs="Times New Roman"/>
          <w:color w:val="000000"/>
          <w:lang w:val="ru-RU" w:eastAsia="ar-SA"/>
        </w:rPr>
        <w:t xml:space="preserve">на </w:t>
      </w:r>
      <w:proofErr w:type="spellStart"/>
      <w:r w:rsidRPr="000D33D9">
        <w:rPr>
          <w:rFonts w:ascii="Times New Roman" w:hAnsi="Times New Roman" w:cs="Times New Roman"/>
          <w:color w:val="000000"/>
          <w:lang w:val="ru-RU" w:eastAsia="ar-SA"/>
        </w:rPr>
        <w:t>заповедта</w:t>
      </w:r>
      <w:proofErr w:type="spellEnd"/>
      <w:r w:rsidRPr="000D33D9">
        <w:rPr>
          <w:rFonts w:ascii="Times New Roman" w:hAnsi="Times New Roman" w:cs="Times New Roman"/>
          <w:color w:val="000000"/>
          <w:lang w:val="ru-RU" w:eastAsia="ar-SA"/>
        </w:rPr>
        <w:t xml:space="preserve"> за </w:t>
      </w:r>
      <w:proofErr w:type="spellStart"/>
      <w:r w:rsidRPr="000D33D9">
        <w:rPr>
          <w:rFonts w:ascii="Times New Roman" w:hAnsi="Times New Roman" w:cs="Times New Roman"/>
          <w:color w:val="000000"/>
          <w:lang w:val="ru-RU" w:eastAsia="ar-SA"/>
        </w:rPr>
        <w:t>определяне</w:t>
      </w:r>
      <w:proofErr w:type="spellEnd"/>
      <w:r w:rsidRPr="000D33D9">
        <w:rPr>
          <w:rFonts w:ascii="Times New Roman" w:hAnsi="Times New Roman" w:cs="Times New Roman"/>
          <w:color w:val="000000"/>
          <w:lang w:val="ru-RU" w:eastAsia="ar-SA"/>
        </w:rPr>
        <w:t xml:space="preserve"> на </w:t>
      </w:r>
      <w:proofErr w:type="spellStart"/>
      <w:r w:rsidRPr="000D33D9">
        <w:rPr>
          <w:rFonts w:ascii="Times New Roman" w:hAnsi="Times New Roman" w:cs="Times New Roman"/>
          <w:color w:val="000000"/>
          <w:lang w:val="ru-RU" w:eastAsia="ar-SA"/>
        </w:rPr>
        <w:t>изпълнител</w:t>
      </w:r>
      <w:proofErr w:type="spellEnd"/>
      <w:r w:rsidRPr="000D33D9">
        <w:rPr>
          <w:rFonts w:ascii="Times New Roman" w:hAnsi="Times New Roman" w:cs="Times New Roman"/>
          <w:color w:val="000000"/>
          <w:lang w:val="ru-RU" w:eastAsia="ar-SA"/>
        </w:rPr>
        <w:t xml:space="preserve">, </w:t>
      </w:r>
      <w:proofErr w:type="spellStart"/>
      <w:r w:rsidRPr="000D33D9">
        <w:rPr>
          <w:rFonts w:ascii="Times New Roman" w:hAnsi="Times New Roman" w:cs="Times New Roman"/>
          <w:color w:val="000000"/>
          <w:lang w:val="ru-RU" w:eastAsia="ar-SA"/>
        </w:rPr>
        <w:t>когато</w:t>
      </w:r>
      <w:proofErr w:type="spellEnd"/>
      <w:r w:rsidRPr="000D33D9">
        <w:rPr>
          <w:rFonts w:ascii="Times New Roman" w:hAnsi="Times New Roman" w:cs="Times New Roman"/>
          <w:color w:val="000000"/>
          <w:lang w:val="ru-RU" w:eastAsia="ar-SA"/>
        </w:rPr>
        <w:t xml:space="preserve"> е </w:t>
      </w:r>
      <w:proofErr w:type="spellStart"/>
      <w:r w:rsidRPr="000D33D9">
        <w:rPr>
          <w:rFonts w:ascii="Times New Roman" w:hAnsi="Times New Roman" w:cs="Times New Roman"/>
          <w:color w:val="000000"/>
          <w:lang w:val="ru-RU" w:eastAsia="ar-SA"/>
        </w:rPr>
        <w:t>допуснато</w:t>
      </w:r>
      <w:proofErr w:type="spellEnd"/>
      <w:r w:rsidR="00A17BB7">
        <w:rPr>
          <w:rFonts w:ascii="Times New Roman" w:hAnsi="Times New Roman" w:cs="Times New Roman"/>
          <w:color w:val="000000"/>
          <w:lang w:val="ru-RU" w:eastAsia="ar-SA"/>
        </w:rPr>
        <w:t xml:space="preserve"> </w:t>
      </w:r>
      <w:proofErr w:type="spellStart"/>
      <w:r w:rsidRPr="000D33D9">
        <w:rPr>
          <w:rFonts w:ascii="Times New Roman" w:hAnsi="Times New Roman" w:cs="Times New Roman"/>
          <w:color w:val="000000"/>
          <w:lang w:val="ru-RU" w:eastAsia="ar-SA"/>
        </w:rPr>
        <w:t>предварително</w:t>
      </w:r>
      <w:proofErr w:type="spellEnd"/>
      <w:r w:rsidRPr="000D33D9">
        <w:rPr>
          <w:rFonts w:ascii="Times New Roman" w:hAnsi="Times New Roman" w:cs="Times New Roman"/>
          <w:color w:val="000000"/>
          <w:lang w:val="ru-RU" w:eastAsia="ar-SA"/>
        </w:rPr>
        <w:t xml:space="preserve"> </w:t>
      </w:r>
      <w:proofErr w:type="spellStart"/>
      <w:r w:rsidRPr="000D33D9">
        <w:rPr>
          <w:rFonts w:ascii="Times New Roman" w:hAnsi="Times New Roman" w:cs="Times New Roman"/>
          <w:color w:val="000000"/>
          <w:lang w:val="ru-RU" w:eastAsia="ar-SA"/>
        </w:rPr>
        <w:t>изпълнение</w:t>
      </w:r>
      <w:proofErr w:type="spellEnd"/>
      <w:r w:rsidRPr="000D33D9">
        <w:rPr>
          <w:rFonts w:ascii="Times New Roman" w:hAnsi="Times New Roman" w:cs="Times New Roman"/>
          <w:color w:val="000000"/>
          <w:lang w:val="ru-RU" w:eastAsia="ar-SA"/>
        </w:rPr>
        <w:t>.</w:t>
      </w:r>
    </w:p>
    <w:p w14:paraId="636D8B51"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color w:val="000000"/>
          <w:lang w:eastAsia="ar-SA"/>
        </w:rPr>
        <w:t xml:space="preserve">15.2. </w:t>
      </w:r>
      <w:r w:rsidRPr="000D33D9">
        <w:rPr>
          <w:rFonts w:ascii="Times New Roman" w:hAnsi="Times New Roman" w:cs="Times New Roman"/>
          <w:color w:val="000000"/>
          <w:lang w:eastAsia="ar-SA"/>
        </w:rPr>
        <w:t xml:space="preserve">При неявяване или отказ на участника, определен за изпълнител, да сключи договор в срока по т. 15.1.2, </w:t>
      </w:r>
      <w:proofErr w:type="spellStart"/>
      <w:r w:rsidRPr="000D33D9">
        <w:rPr>
          <w:rFonts w:ascii="Times New Roman" w:hAnsi="Times New Roman" w:cs="Times New Roman"/>
          <w:color w:val="000000"/>
          <w:lang w:eastAsia="ar-SA"/>
        </w:rPr>
        <w:t>непредставяне</w:t>
      </w:r>
      <w:proofErr w:type="spellEnd"/>
      <w:r w:rsidRPr="000D33D9">
        <w:rPr>
          <w:rFonts w:ascii="Times New Roman" w:hAnsi="Times New Roman" w:cs="Times New Roman"/>
          <w:color w:val="000000"/>
          <w:lang w:eastAsia="ar-SA"/>
        </w:rPr>
        <w:t xml:space="preserve"> на документите по т. 15.3. или </w:t>
      </w:r>
      <w:proofErr w:type="spellStart"/>
      <w:r w:rsidRPr="000D33D9">
        <w:rPr>
          <w:rFonts w:ascii="Times New Roman" w:hAnsi="Times New Roman" w:cs="Times New Roman"/>
          <w:color w:val="000000"/>
          <w:lang w:eastAsia="ar-SA"/>
        </w:rPr>
        <w:t>недоказване</w:t>
      </w:r>
      <w:proofErr w:type="spellEnd"/>
      <w:r w:rsidRPr="000D33D9">
        <w:rPr>
          <w:rFonts w:ascii="Times New Roman" w:hAnsi="Times New Roman" w:cs="Times New Roman"/>
          <w:color w:val="000000"/>
          <w:lang w:eastAsia="ar-SA"/>
        </w:rPr>
        <w:t xml:space="preserve"> с тях на декларираните обстоятелства възложителят със заповед определя за изпълнител участника, класиран на второ място.</w:t>
      </w:r>
    </w:p>
    <w:p w14:paraId="7C8697C3" w14:textId="24539732" w:rsidR="00ED66B3" w:rsidRDefault="00ED66B3" w:rsidP="0098510E">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lastRenderedPageBreak/>
        <w:t>15.3.</w:t>
      </w:r>
      <w:r w:rsidR="007F4556">
        <w:rPr>
          <w:rFonts w:ascii="Times New Roman" w:hAnsi="Times New Roman" w:cs="Times New Roman"/>
          <w:b/>
          <w:bCs/>
          <w:lang w:eastAsia="ar-SA"/>
        </w:rPr>
        <w:t xml:space="preserve"> </w:t>
      </w:r>
      <w:r w:rsidRPr="000D33D9">
        <w:rPr>
          <w:rFonts w:ascii="Times New Roman" w:hAnsi="Times New Roman" w:cs="Times New Roman"/>
          <w:lang w:eastAsia="ar-SA"/>
        </w:rPr>
        <w:t xml:space="preserve">В 5-дневен срок от влизането в сила на заповедта за определяне на изпълнител, а  когато е допуснато предварително изпълнение – от издаването й, определеният за изпълнител участник е длъжен да представи: </w:t>
      </w:r>
    </w:p>
    <w:p w14:paraId="5278FEE9" w14:textId="77777777" w:rsidR="00ED66B3" w:rsidRPr="000D33D9" w:rsidRDefault="0098510E" w:rsidP="008E6CD0">
      <w:pPr>
        <w:widowControl w:val="0"/>
        <w:suppressAutoHyphens/>
        <w:autoSpaceDE w:val="0"/>
        <w:spacing w:after="0" w:line="240" w:lineRule="auto"/>
        <w:ind w:firstLine="720"/>
        <w:jc w:val="both"/>
        <w:rPr>
          <w:rFonts w:ascii="Times New Roman" w:hAnsi="Times New Roman" w:cs="Times New Roman"/>
          <w:lang w:eastAsia="ar-SA"/>
        </w:rPr>
      </w:pPr>
      <w:r>
        <w:rPr>
          <w:rFonts w:ascii="Times New Roman" w:hAnsi="Times New Roman" w:cs="Times New Roman"/>
          <w:lang w:eastAsia="ar-SA"/>
        </w:rPr>
        <w:t>1</w:t>
      </w:r>
      <w:r w:rsidR="00ED66B3" w:rsidRPr="000D33D9">
        <w:rPr>
          <w:rFonts w:ascii="Times New Roman" w:hAnsi="Times New Roman" w:cs="Times New Roman"/>
          <w:lang w:eastAsia="ar-SA"/>
        </w:rPr>
        <w:t>. номер на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w:t>
      </w:r>
    </w:p>
    <w:p w14:paraId="06D82037" w14:textId="77777777" w:rsidR="001C5451" w:rsidRDefault="0098510E" w:rsidP="008E6CD0">
      <w:pPr>
        <w:widowControl w:val="0"/>
        <w:suppressAutoHyphens/>
        <w:autoSpaceDE w:val="0"/>
        <w:spacing w:after="0" w:line="240" w:lineRule="auto"/>
        <w:ind w:firstLine="720"/>
        <w:jc w:val="both"/>
        <w:rPr>
          <w:rFonts w:ascii="Times New Roman" w:hAnsi="Times New Roman" w:cs="Times New Roman"/>
          <w:lang w:eastAsia="ar-SA"/>
        </w:rPr>
      </w:pPr>
      <w:r>
        <w:rPr>
          <w:rFonts w:ascii="Times New Roman" w:hAnsi="Times New Roman" w:cs="Times New Roman"/>
          <w:lang w:eastAsia="ar-SA"/>
        </w:rPr>
        <w:t>2</w:t>
      </w:r>
      <w:r w:rsidR="00ED66B3" w:rsidRPr="000D33D9">
        <w:rPr>
          <w:rFonts w:ascii="Times New Roman" w:hAnsi="Times New Roman" w:cs="Times New Roman"/>
          <w:lang w:eastAsia="ar-SA"/>
        </w:rPr>
        <w:t>. свидетелство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14:paraId="2785EB5F" w14:textId="082BA606" w:rsidR="00646C0D" w:rsidRDefault="00646C0D" w:rsidP="008E6CD0">
      <w:pPr>
        <w:widowControl w:val="0"/>
        <w:suppressAutoHyphens/>
        <w:autoSpaceDE w:val="0"/>
        <w:spacing w:after="0" w:line="240" w:lineRule="auto"/>
        <w:ind w:firstLine="720"/>
        <w:jc w:val="both"/>
        <w:rPr>
          <w:rFonts w:ascii="Times New Roman" w:hAnsi="Times New Roman" w:cs="Times New Roman"/>
          <w:lang w:eastAsia="ar-SA"/>
        </w:rPr>
      </w:pPr>
      <w:r>
        <w:rPr>
          <w:rFonts w:ascii="Times New Roman" w:hAnsi="Times New Roman" w:cs="Times New Roman"/>
          <w:lang w:eastAsia="ar-SA"/>
        </w:rPr>
        <w:t xml:space="preserve">3. </w:t>
      </w:r>
      <w:r w:rsidRPr="000D33D9">
        <w:rPr>
          <w:rFonts w:ascii="Times New Roman" w:hAnsi="Times New Roman" w:cs="Times New Roman"/>
          <w:lang w:eastAsia="ar-SA"/>
        </w:rPr>
        <w:t>всички необходими документи,</w:t>
      </w:r>
      <w:r>
        <w:rPr>
          <w:rFonts w:ascii="Times New Roman" w:hAnsi="Times New Roman" w:cs="Times New Roman"/>
          <w:lang w:eastAsia="ar-SA"/>
        </w:rPr>
        <w:t xml:space="preserve"> посочени в т.6.1.15 от настоящите условия,</w:t>
      </w:r>
      <w:r w:rsidRPr="000D33D9">
        <w:rPr>
          <w:rFonts w:ascii="Times New Roman" w:hAnsi="Times New Roman" w:cs="Times New Roman"/>
          <w:lang w:eastAsia="ar-SA"/>
        </w:rPr>
        <w:t xml:space="preserve"> доказващи обстоятелствата за техническа и кадрова обезпеченост, които е декларирал;</w:t>
      </w:r>
    </w:p>
    <w:p w14:paraId="2C58A337" w14:textId="77777777" w:rsidR="00ED66B3" w:rsidRPr="000D33D9" w:rsidRDefault="00ED66B3" w:rsidP="008E6CD0">
      <w:pPr>
        <w:widowControl w:val="0"/>
        <w:suppressAutoHyphens/>
        <w:autoSpaceDE w:val="0"/>
        <w:spacing w:after="0" w:line="240" w:lineRule="auto"/>
        <w:ind w:firstLine="720"/>
        <w:jc w:val="both"/>
        <w:rPr>
          <w:rFonts w:ascii="Times New Roman" w:hAnsi="Times New Roman" w:cs="Times New Roman"/>
          <w:color w:val="000000"/>
          <w:lang w:eastAsia="ar-SA"/>
        </w:rPr>
      </w:pPr>
      <w:r w:rsidRPr="000D33D9">
        <w:rPr>
          <w:rFonts w:ascii="Times New Roman" w:hAnsi="Times New Roman" w:cs="Times New Roman"/>
          <w:b/>
          <w:bCs/>
          <w:lang w:eastAsia="ar-SA"/>
        </w:rPr>
        <w:t xml:space="preserve">15.4. </w:t>
      </w:r>
      <w:r w:rsidRPr="000D33D9">
        <w:rPr>
          <w:rFonts w:ascii="Times New Roman" w:hAnsi="Times New Roman" w:cs="Times New Roman"/>
          <w:color w:val="000000"/>
          <w:lang w:eastAsia="ar-SA"/>
        </w:rPr>
        <w:t>Документите по т. 15.3.  следва да са валидни към датата на подписване на договора по т. 15.1. и се представят в оригинал или заверено от участника копие. При представяне на заверено копие участникът представя и оригинала за сравнение.</w:t>
      </w:r>
    </w:p>
    <w:p w14:paraId="5F7A4886" w14:textId="77777777" w:rsidR="00ED66B3" w:rsidRPr="000D33D9" w:rsidRDefault="00ED66B3" w:rsidP="003A4609">
      <w:pPr>
        <w:widowControl w:val="0"/>
        <w:suppressAutoHyphens/>
        <w:autoSpaceDE w:val="0"/>
        <w:spacing w:after="0" w:line="240" w:lineRule="auto"/>
        <w:ind w:firstLine="720"/>
        <w:jc w:val="both"/>
        <w:textAlignment w:val="center"/>
        <w:rPr>
          <w:rFonts w:ascii="Times New Roman" w:hAnsi="Times New Roman" w:cs="Times New Roman"/>
          <w:color w:val="000000"/>
          <w:lang w:eastAsia="ar-SA"/>
        </w:rPr>
      </w:pPr>
      <w:r w:rsidRPr="000D33D9">
        <w:rPr>
          <w:rFonts w:ascii="Times New Roman" w:hAnsi="Times New Roman" w:cs="Times New Roman"/>
          <w:b/>
          <w:bCs/>
          <w:lang w:eastAsia="ar-SA"/>
        </w:rPr>
        <w:t xml:space="preserve">15.5. </w:t>
      </w:r>
      <w:r w:rsidRPr="000D33D9">
        <w:rPr>
          <w:rFonts w:ascii="Times New Roman" w:hAnsi="Times New Roman" w:cs="Times New Roman"/>
          <w:color w:val="000000"/>
          <w:lang w:eastAsia="ar-SA"/>
        </w:rPr>
        <w:t>В 3-дневен срок от изтичането на срока по т. 15.3. комисия, определена от възложителя, проверява редовността и съответствието на представените документи, за което се изготвя протокол. Протоколът се утвърждава от възложителя в 3-дневен срок и се публикува на интернет страницата на ЮЦДП, гр. Смолян.</w:t>
      </w:r>
    </w:p>
    <w:p w14:paraId="713D2AD2" w14:textId="77777777" w:rsidR="00ED66B3" w:rsidRPr="000D33D9" w:rsidRDefault="00ED66B3" w:rsidP="00FF3455">
      <w:pPr>
        <w:tabs>
          <w:tab w:val="left" w:pos="851"/>
          <w:tab w:val="left" w:pos="1134"/>
        </w:tabs>
        <w:spacing w:after="0" w:line="240" w:lineRule="auto"/>
        <w:jc w:val="both"/>
        <w:textAlignment w:val="center"/>
        <w:rPr>
          <w:rFonts w:ascii="Times New Roman" w:hAnsi="Times New Roman" w:cs="Times New Roman"/>
          <w:lang w:eastAsia="bg-BG"/>
        </w:rPr>
      </w:pPr>
      <w:r w:rsidRPr="000D33D9">
        <w:rPr>
          <w:rFonts w:ascii="Times New Roman" w:hAnsi="Times New Roman" w:cs="Times New Roman"/>
          <w:b/>
          <w:bCs/>
          <w:color w:val="000000"/>
          <w:lang w:eastAsia="ar-SA"/>
        </w:rPr>
        <w:t xml:space="preserve">          15.6.</w:t>
      </w:r>
      <w:r w:rsidRPr="000D33D9">
        <w:rPr>
          <w:rFonts w:ascii="Times New Roman" w:hAnsi="Times New Roman" w:cs="Times New Roman"/>
          <w:lang w:eastAsia="bg-BG"/>
        </w:rPr>
        <w:t>Договор не се сключва с участник, определен за изпълнител, който:</w:t>
      </w:r>
    </w:p>
    <w:p w14:paraId="52A0BAF1" w14:textId="77777777" w:rsidR="00ED66B3" w:rsidRPr="000D33D9" w:rsidRDefault="00ED66B3" w:rsidP="00FF3455">
      <w:pPr>
        <w:tabs>
          <w:tab w:val="left" w:pos="1134"/>
        </w:tabs>
        <w:spacing w:after="0" w:line="240" w:lineRule="auto"/>
        <w:ind w:firstLine="567"/>
        <w:jc w:val="both"/>
        <w:textAlignment w:val="center"/>
        <w:rPr>
          <w:rFonts w:ascii="Times New Roman" w:hAnsi="Times New Roman" w:cs="Times New Roman"/>
          <w:lang w:eastAsia="bg-BG"/>
        </w:rPr>
      </w:pPr>
      <w:r w:rsidRPr="000D33D9">
        <w:rPr>
          <w:rFonts w:ascii="Times New Roman" w:hAnsi="Times New Roman" w:cs="Times New Roman"/>
          <w:lang w:eastAsia="bg-BG"/>
        </w:rPr>
        <w:t xml:space="preserve">-в установения срок не представи </w:t>
      </w:r>
      <w:r w:rsidRPr="000D33D9">
        <w:rPr>
          <w:rFonts w:ascii="Times New Roman" w:hAnsi="Times New Roman" w:cs="Times New Roman"/>
          <w:u w:val="single"/>
          <w:lang w:eastAsia="bg-BG"/>
        </w:rPr>
        <w:t xml:space="preserve">документите </w:t>
      </w:r>
      <w:r w:rsidR="003B7734">
        <w:rPr>
          <w:rFonts w:ascii="Times New Roman" w:hAnsi="Times New Roman" w:cs="Times New Roman"/>
          <w:u w:val="single"/>
          <w:lang w:eastAsia="bg-BG"/>
        </w:rPr>
        <w:t xml:space="preserve"> </w:t>
      </w:r>
      <w:r w:rsidRPr="000D33D9">
        <w:rPr>
          <w:rFonts w:ascii="Times New Roman" w:hAnsi="Times New Roman" w:cs="Times New Roman"/>
          <w:u w:val="single"/>
          <w:lang w:eastAsia="bg-BG"/>
        </w:rPr>
        <w:t>по т.15.3</w:t>
      </w:r>
      <w:r w:rsidRPr="000D33D9">
        <w:rPr>
          <w:rFonts w:ascii="Times New Roman" w:hAnsi="Times New Roman" w:cs="Times New Roman"/>
          <w:lang w:eastAsia="bg-BG"/>
        </w:rPr>
        <w:t xml:space="preserve">. или представените документи не отговарят на условията за провеждане на процедурата; </w:t>
      </w:r>
    </w:p>
    <w:p w14:paraId="7B3084BE" w14:textId="77777777" w:rsidR="00ED66B3" w:rsidRPr="000D33D9" w:rsidRDefault="00ED66B3" w:rsidP="00FF3455">
      <w:pPr>
        <w:tabs>
          <w:tab w:val="left" w:pos="1134"/>
        </w:tabs>
        <w:spacing w:after="0" w:line="240" w:lineRule="auto"/>
        <w:ind w:firstLine="567"/>
        <w:jc w:val="both"/>
        <w:textAlignment w:val="center"/>
        <w:rPr>
          <w:rFonts w:ascii="Times New Roman" w:hAnsi="Times New Roman" w:cs="Times New Roman"/>
          <w:lang w:eastAsia="bg-BG"/>
        </w:rPr>
      </w:pPr>
      <w:r w:rsidRPr="000D33D9">
        <w:rPr>
          <w:rFonts w:ascii="Times New Roman" w:hAnsi="Times New Roman" w:cs="Times New Roman"/>
          <w:lang w:eastAsia="bg-BG"/>
        </w:rPr>
        <w:t>-има парични задължения към държавата, установени с влязъл в сила акт на компетентен държавен орган;</w:t>
      </w:r>
    </w:p>
    <w:p w14:paraId="0F615B05" w14:textId="77777777" w:rsidR="00ED66B3" w:rsidRDefault="00ED66B3" w:rsidP="00FF3455">
      <w:pPr>
        <w:tabs>
          <w:tab w:val="left" w:pos="1134"/>
        </w:tabs>
        <w:spacing w:after="0" w:line="240" w:lineRule="auto"/>
        <w:ind w:firstLine="567"/>
        <w:jc w:val="both"/>
        <w:textAlignment w:val="center"/>
        <w:rPr>
          <w:rFonts w:ascii="Times New Roman" w:hAnsi="Times New Roman" w:cs="Times New Roman"/>
          <w:lang w:eastAsia="bg-BG"/>
        </w:rPr>
      </w:pPr>
      <w:r w:rsidRPr="000D33D9">
        <w:rPr>
          <w:rFonts w:ascii="Times New Roman" w:hAnsi="Times New Roman" w:cs="Times New Roman"/>
          <w:lang w:eastAsia="bg-BG"/>
        </w:rPr>
        <w:t xml:space="preserve">-има парични задължения към ЮЦДП, гр. Смолян или териториалните му поделения, установени с влязъл в сила акт на компетентен държавен орган. </w:t>
      </w:r>
    </w:p>
    <w:p w14:paraId="24ED9B2C" w14:textId="3849EBBE" w:rsidR="00ED66B3" w:rsidRDefault="00ED66B3" w:rsidP="00FF3455">
      <w:pPr>
        <w:tabs>
          <w:tab w:val="left" w:pos="851"/>
          <w:tab w:val="left" w:pos="1134"/>
        </w:tabs>
        <w:spacing w:after="0" w:line="240" w:lineRule="auto"/>
        <w:jc w:val="both"/>
        <w:textAlignment w:val="center"/>
        <w:rPr>
          <w:rFonts w:ascii="Times New Roman" w:hAnsi="Times New Roman" w:cs="Times New Roman"/>
          <w:lang w:eastAsia="bg-BG"/>
        </w:rPr>
      </w:pPr>
      <w:r w:rsidRPr="000D33D9">
        <w:rPr>
          <w:rFonts w:ascii="Times New Roman" w:hAnsi="Times New Roman" w:cs="Times New Roman"/>
          <w:lang w:eastAsia="bg-BG"/>
        </w:rPr>
        <w:t xml:space="preserve">         Когато за класирания на първо място и определен за изпълнител участник се установят обстоятелствата по т. 15.6, възложителят издава заповед, с която определя за изпълнител класирания на второ място. </w:t>
      </w:r>
    </w:p>
    <w:p w14:paraId="4A669DFB" w14:textId="77777777" w:rsidR="00ED66B3" w:rsidRPr="000D33D9" w:rsidRDefault="00ED66B3" w:rsidP="003A4609">
      <w:pPr>
        <w:widowControl w:val="0"/>
        <w:suppressAutoHyphens/>
        <w:autoSpaceDE w:val="0"/>
        <w:spacing w:after="0" w:line="240" w:lineRule="auto"/>
        <w:ind w:firstLine="720"/>
        <w:jc w:val="both"/>
        <w:rPr>
          <w:rFonts w:ascii="Times New Roman" w:hAnsi="Times New Roman" w:cs="Times New Roman"/>
          <w:lang w:eastAsia="ar-SA"/>
        </w:rPr>
      </w:pPr>
      <w:r w:rsidRPr="000D33D9">
        <w:rPr>
          <w:rFonts w:ascii="Times New Roman" w:hAnsi="Times New Roman" w:cs="Times New Roman"/>
          <w:b/>
          <w:bCs/>
          <w:lang w:eastAsia="ar-SA"/>
        </w:rPr>
        <w:t>15.7.</w:t>
      </w:r>
      <w:r w:rsidRPr="000D33D9">
        <w:rPr>
          <w:rFonts w:ascii="Times New Roman" w:hAnsi="Times New Roman" w:cs="Times New Roman"/>
          <w:lang w:eastAsia="ar-SA"/>
        </w:rPr>
        <w:t xml:space="preserve"> Обстоятелствата, при които сключеният договор се прекратява, както реда и сроковете за това, се определят в самия договор.</w:t>
      </w:r>
    </w:p>
    <w:p w14:paraId="5DC78C76" w14:textId="77777777" w:rsidR="00ED66B3" w:rsidRPr="000D33D9" w:rsidRDefault="00ED66B3" w:rsidP="003A4609">
      <w:pPr>
        <w:widowControl w:val="0"/>
        <w:shd w:val="clear" w:color="auto" w:fill="FFFFFF"/>
        <w:suppressAutoHyphens/>
        <w:autoSpaceDE w:val="0"/>
        <w:spacing w:after="0" w:line="240" w:lineRule="auto"/>
        <w:jc w:val="right"/>
        <w:rPr>
          <w:rFonts w:ascii="Times New Roman" w:hAnsi="Times New Roman" w:cs="Times New Roman"/>
          <w:i/>
          <w:iCs/>
          <w:color w:val="000000"/>
          <w:u w:val="single"/>
          <w:lang w:eastAsia="ar-SA"/>
        </w:rPr>
      </w:pPr>
    </w:p>
    <w:p w14:paraId="4B646262" w14:textId="77777777" w:rsidR="0098510E" w:rsidRPr="0098510E" w:rsidRDefault="00ED66B3" w:rsidP="0098510E">
      <w:pPr>
        <w:tabs>
          <w:tab w:val="left" w:pos="1134"/>
        </w:tabs>
        <w:spacing w:after="0" w:line="240" w:lineRule="auto"/>
        <w:ind w:left="567"/>
        <w:rPr>
          <w:rFonts w:ascii="Times New Roman" w:hAnsi="Times New Roman" w:cs="Times New Roman"/>
          <w:b/>
          <w:bCs/>
        </w:rPr>
      </w:pPr>
      <w:r w:rsidRPr="000D33D9">
        <w:rPr>
          <w:rFonts w:ascii="Times New Roman" w:hAnsi="Times New Roman" w:cs="Times New Roman"/>
          <w:b/>
          <w:bCs/>
        </w:rPr>
        <w:t xml:space="preserve"> ДОПЪЛНИТЕЛНА ИНФОРМАЦИЯ</w:t>
      </w:r>
    </w:p>
    <w:p w14:paraId="651F296F" w14:textId="77777777" w:rsidR="00ED66B3" w:rsidRPr="007E45DE" w:rsidRDefault="0098510E" w:rsidP="003B7734">
      <w:pPr>
        <w:widowControl w:val="0"/>
        <w:shd w:val="clear" w:color="auto" w:fill="FFFFFF"/>
        <w:tabs>
          <w:tab w:val="left" w:pos="870"/>
        </w:tabs>
        <w:suppressAutoHyphens/>
        <w:autoSpaceDE w:val="0"/>
        <w:spacing w:after="0" w:line="240" w:lineRule="auto"/>
        <w:rPr>
          <w:rFonts w:ascii="Times New Roman" w:hAnsi="Times New Roman" w:cs="Times New Roman"/>
          <w:color w:val="FF0000"/>
          <w:sz w:val="40"/>
          <w:szCs w:val="40"/>
        </w:rPr>
      </w:pPr>
      <w:r>
        <w:rPr>
          <w:rFonts w:ascii="Times New Roman" w:hAnsi="Times New Roman" w:cs="Times New Roman"/>
        </w:rPr>
        <w:t xml:space="preserve">       </w:t>
      </w:r>
      <w:r w:rsidR="00ED66B3" w:rsidRPr="000D33D9">
        <w:rPr>
          <w:rFonts w:ascii="Times New Roman" w:hAnsi="Times New Roman" w:cs="Times New Roman"/>
        </w:rPr>
        <w:t>Информация за настоящата проц</w:t>
      </w:r>
      <w:r w:rsidR="003B7734">
        <w:rPr>
          <w:rFonts w:ascii="Times New Roman" w:hAnsi="Times New Roman" w:cs="Times New Roman"/>
        </w:rPr>
        <w:t xml:space="preserve">едура може да се получи от </w:t>
      </w:r>
      <w:r w:rsidR="003B7734" w:rsidRPr="003B7734">
        <w:rPr>
          <w:rFonts w:ascii="Times New Roman" w:hAnsi="Times New Roman" w:cs="Times New Roman"/>
        </w:rPr>
        <w:t xml:space="preserve">Фатме </w:t>
      </w:r>
      <w:proofErr w:type="spellStart"/>
      <w:r w:rsidR="003B7734" w:rsidRPr="003B7734">
        <w:rPr>
          <w:rFonts w:ascii="Times New Roman" w:hAnsi="Times New Roman" w:cs="Times New Roman"/>
        </w:rPr>
        <w:t>Пилева</w:t>
      </w:r>
      <w:proofErr w:type="spellEnd"/>
      <w:r w:rsidR="003B7734" w:rsidRPr="003B7734">
        <w:rPr>
          <w:rFonts w:ascii="Times New Roman" w:hAnsi="Times New Roman" w:cs="Times New Roman"/>
        </w:rPr>
        <w:t xml:space="preserve"> – лесничей  при ТП ДГС „Селище” или на тел. 0878453857</w:t>
      </w:r>
      <w:r w:rsidR="003B7734">
        <w:rPr>
          <w:rFonts w:ascii="Times New Roman" w:hAnsi="Times New Roman" w:cs="Times New Roman"/>
        </w:rPr>
        <w:t>.</w:t>
      </w:r>
    </w:p>
    <w:sectPr w:rsidR="00ED66B3" w:rsidRPr="007E45DE" w:rsidSect="00271011">
      <w:footerReference w:type="default" r:id="rId10"/>
      <w:pgSz w:w="11906" w:h="16838"/>
      <w:pgMar w:top="680" w:right="567" w:bottom="62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7939" w14:textId="77777777" w:rsidR="00F224A2" w:rsidRDefault="00F224A2">
      <w:r>
        <w:separator/>
      </w:r>
    </w:p>
  </w:endnote>
  <w:endnote w:type="continuationSeparator" w:id="0">
    <w:p w14:paraId="42409499" w14:textId="77777777" w:rsidR="00F224A2" w:rsidRDefault="00F2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00"/>
    <w:family w:val="auto"/>
    <w:pitch w:val="default"/>
  </w:font>
  <w:font w:name="ExcelciorCyr">
    <w:altName w:val="Times New Roman"/>
    <w:charset w:val="00"/>
    <w:family w:val="roman"/>
    <w:pitch w:val="variable"/>
    <w:sig w:usb0="00000287" w:usb1="00000000" w:usb2="00000000" w:usb3="00000000" w:csb0="0000001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6F5A" w14:textId="77777777" w:rsidR="000862B7" w:rsidRDefault="000862B7" w:rsidP="00B03C35">
    <w:pPr>
      <w:pStyle w:val="afb"/>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3B7734">
      <w:rPr>
        <w:rStyle w:val="afd"/>
        <w:noProof/>
      </w:rPr>
      <w:t>11</w:t>
    </w:r>
    <w:r>
      <w:rPr>
        <w:rStyle w:val="afd"/>
      </w:rPr>
      <w:fldChar w:fldCharType="end"/>
    </w:r>
  </w:p>
  <w:p w14:paraId="52D2B2AD" w14:textId="77777777" w:rsidR="000862B7" w:rsidRDefault="000862B7" w:rsidP="00703110">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8E259" w14:textId="77777777" w:rsidR="00F224A2" w:rsidRDefault="00F224A2">
      <w:r>
        <w:separator/>
      </w:r>
    </w:p>
  </w:footnote>
  <w:footnote w:type="continuationSeparator" w:id="0">
    <w:p w14:paraId="4826AAD7" w14:textId="77777777" w:rsidR="00F224A2" w:rsidRDefault="00F2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6"/>
      <w:numFmt w:val="decimal"/>
      <w:lvlText w:val="%1."/>
      <w:lvlJc w:val="left"/>
      <w:pPr>
        <w:tabs>
          <w:tab w:val="num" w:pos="0"/>
        </w:tabs>
      </w:pPr>
      <w:rPr>
        <w:rFonts w:ascii="Times New Roman" w:hAnsi="Times New Roman" w:cs="Times New Roman"/>
        <w:b w:val="0"/>
        <w:bCs w:val="0"/>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pPr>
      <w:rPr>
        <w:rFonts w:ascii="Symbol" w:hAnsi="Symbol" w:cs="Symbol"/>
      </w:r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1E71A39"/>
    <w:multiLevelType w:val="hybridMultilevel"/>
    <w:tmpl w:val="D1BA7108"/>
    <w:lvl w:ilvl="0" w:tplc="0402000F">
      <w:start w:val="1"/>
      <w:numFmt w:val="decimal"/>
      <w:lvlText w:val="%1."/>
      <w:lvlJc w:val="left"/>
      <w:pPr>
        <w:tabs>
          <w:tab w:val="num" w:pos="644"/>
        </w:tabs>
        <w:ind w:left="644" w:hanging="360"/>
      </w:pPr>
      <w:rPr>
        <w:rFonts w:hint="default"/>
      </w:rPr>
    </w:lvl>
    <w:lvl w:ilvl="1" w:tplc="04020019">
      <w:start w:val="1"/>
      <w:numFmt w:val="lowerLetter"/>
      <w:lvlText w:val="%2."/>
      <w:lvlJc w:val="left"/>
      <w:pPr>
        <w:ind w:left="1364" w:hanging="360"/>
      </w:pPr>
    </w:lvl>
    <w:lvl w:ilvl="2" w:tplc="0402001B">
      <w:start w:val="1"/>
      <w:numFmt w:val="lowerRoman"/>
      <w:lvlText w:val="%3."/>
      <w:lvlJc w:val="right"/>
      <w:pPr>
        <w:ind w:left="2084" w:hanging="180"/>
      </w:pPr>
    </w:lvl>
    <w:lvl w:ilvl="3" w:tplc="0402000F">
      <w:start w:val="1"/>
      <w:numFmt w:val="decimal"/>
      <w:lvlText w:val="%4."/>
      <w:lvlJc w:val="left"/>
      <w:pPr>
        <w:ind w:left="2804" w:hanging="360"/>
      </w:pPr>
    </w:lvl>
    <w:lvl w:ilvl="4" w:tplc="04020019">
      <w:start w:val="1"/>
      <w:numFmt w:val="lowerLetter"/>
      <w:lvlText w:val="%5."/>
      <w:lvlJc w:val="left"/>
      <w:pPr>
        <w:ind w:left="3524" w:hanging="360"/>
      </w:pPr>
    </w:lvl>
    <w:lvl w:ilvl="5" w:tplc="0402001B">
      <w:start w:val="1"/>
      <w:numFmt w:val="lowerRoman"/>
      <w:lvlText w:val="%6."/>
      <w:lvlJc w:val="right"/>
      <w:pPr>
        <w:ind w:left="4244" w:hanging="180"/>
      </w:pPr>
    </w:lvl>
    <w:lvl w:ilvl="6" w:tplc="0402000F">
      <w:start w:val="1"/>
      <w:numFmt w:val="decimal"/>
      <w:lvlText w:val="%7."/>
      <w:lvlJc w:val="left"/>
      <w:pPr>
        <w:ind w:left="4964" w:hanging="360"/>
      </w:pPr>
    </w:lvl>
    <w:lvl w:ilvl="7" w:tplc="04020019">
      <w:start w:val="1"/>
      <w:numFmt w:val="lowerLetter"/>
      <w:lvlText w:val="%8."/>
      <w:lvlJc w:val="left"/>
      <w:pPr>
        <w:ind w:left="5684" w:hanging="360"/>
      </w:pPr>
    </w:lvl>
    <w:lvl w:ilvl="8" w:tplc="0402001B">
      <w:start w:val="1"/>
      <w:numFmt w:val="lowerRoman"/>
      <w:lvlText w:val="%9."/>
      <w:lvlJc w:val="right"/>
      <w:pPr>
        <w:ind w:left="6404" w:hanging="180"/>
      </w:pPr>
    </w:lvl>
  </w:abstractNum>
  <w:abstractNum w:abstractNumId="6" w15:restartNumberingAfterBreak="0">
    <w:nsid w:val="02397156"/>
    <w:multiLevelType w:val="hybridMultilevel"/>
    <w:tmpl w:val="F7841962"/>
    <w:lvl w:ilvl="0" w:tplc="135E4932">
      <w:start w:val="2"/>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038650E6"/>
    <w:multiLevelType w:val="multilevel"/>
    <w:tmpl w:val="D2B275E2"/>
    <w:lvl w:ilvl="0">
      <w:start w:val="1"/>
      <w:numFmt w:val="decimal"/>
      <w:lvlText w:val="%1."/>
      <w:lvlJc w:val="left"/>
      <w:pPr>
        <w:tabs>
          <w:tab w:val="num" w:pos="1353"/>
        </w:tabs>
        <w:ind w:left="1353" w:hanging="360"/>
      </w:pPr>
      <w:rPr>
        <w:rFonts w:ascii="Times New Roman" w:hAnsi="Times New Roman" w:cs="Times New Roman" w:hint="default"/>
      </w:rPr>
    </w:lvl>
    <w:lvl w:ilvl="1">
      <w:start w:val="1"/>
      <w:numFmt w:val="decimal"/>
      <w:isLgl/>
      <w:lvlText w:val="%1.%2."/>
      <w:lvlJc w:val="left"/>
      <w:pPr>
        <w:ind w:left="1353" w:hanging="360"/>
      </w:pPr>
      <w:rPr>
        <w:rFonts w:eastAsia="Times New Roman" w:hint="default"/>
        <w:b/>
        <w:bCs/>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713" w:hanging="720"/>
      </w:pPr>
      <w:rPr>
        <w:rFonts w:eastAsia="Times New Roman" w:hint="default"/>
        <w:color w:val="000000"/>
      </w:rPr>
    </w:lvl>
    <w:lvl w:ilvl="4">
      <w:start w:val="1"/>
      <w:numFmt w:val="decimal"/>
      <w:isLgl/>
      <w:lvlText w:val="%1.%2.%3.%4.%5."/>
      <w:lvlJc w:val="left"/>
      <w:pPr>
        <w:ind w:left="2073" w:hanging="1080"/>
      </w:pPr>
      <w:rPr>
        <w:rFonts w:eastAsia="Times New Roman" w:hint="default"/>
        <w:color w:val="000000"/>
      </w:rPr>
    </w:lvl>
    <w:lvl w:ilvl="5">
      <w:start w:val="1"/>
      <w:numFmt w:val="decimal"/>
      <w:isLgl/>
      <w:lvlText w:val="%1.%2.%3.%4.%5.%6."/>
      <w:lvlJc w:val="left"/>
      <w:pPr>
        <w:ind w:left="2073" w:hanging="1080"/>
      </w:pPr>
      <w:rPr>
        <w:rFonts w:eastAsia="Times New Roman" w:hint="default"/>
        <w:color w:val="000000"/>
      </w:rPr>
    </w:lvl>
    <w:lvl w:ilvl="6">
      <w:start w:val="1"/>
      <w:numFmt w:val="decimal"/>
      <w:isLgl/>
      <w:lvlText w:val="%1.%2.%3.%4.%5.%6.%7."/>
      <w:lvlJc w:val="left"/>
      <w:pPr>
        <w:ind w:left="2433" w:hanging="1440"/>
      </w:pPr>
      <w:rPr>
        <w:rFonts w:eastAsia="Times New Roman" w:hint="default"/>
        <w:color w:val="000000"/>
      </w:rPr>
    </w:lvl>
    <w:lvl w:ilvl="7">
      <w:start w:val="1"/>
      <w:numFmt w:val="decimal"/>
      <w:isLgl/>
      <w:lvlText w:val="%1.%2.%3.%4.%5.%6.%7.%8."/>
      <w:lvlJc w:val="left"/>
      <w:pPr>
        <w:ind w:left="2433" w:hanging="1440"/>
      </w:pPr>
      <w:rPr>
        <w:rFonts w:eastAsia="Times New Roman" w:hint="default"/>
        <w:color w:val="000000"/>
      </w:rPr>
    </w:lvl>
    <w:lvl w:ilvl="8">
      <w:start w:val="1"/>
      <w:numFmt w:val="decimal"/>
      <w:isLgl/>
      <w:lvlText w:val="%1.%2.%3.%4.%5.%6.%7.%8.%9."/>
      <w:lvlJc w:val="left"/>
      <w:pPr>
        <w:ind w:left="2793" w:hanging="1800"/>
      </w:pPr>
      <w:rPr>
        <w:rFonts w:eastAsia="Times New Roman" w:hint="default"/>
        <w:color w:val="000000"/>
      </w:rPr>
    </w:lvl>
  </w:abstractNum>
  <w:abstractNum w:abstractNumId="8" w15:restartNumberingAfterBreak="0">
    <w:nsid w:val="0C252A80"/>
    <w:multiLevelType w:val="hybridMultilevel"/>
    <w:tmpl w:val="2D0456D4"/>
    <w:lvl w:ilvl="0" w:tplc="63400056">
      <w:start w:val="4"/>
      <w:numFmt w:val="bullet"/>
      <w:lvlText w:val="-"/>
      <w:lvlJc w:val="left"/>
      <w:pPr>
        <w:ind w:left="720" w:hanging="360"/>
      </w:pPr>
      <w:rPr>
        <w:rFonts w:ascii="Times New Roman" w:eastAsia="Times New Roman" w:hAnsi="Times New Roman" w:hint="default"/>
        <w:b w:val="0"/>
        <w:bCs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15:restartNumberingAfterBreak="0">
    <w:nsid w:val="11E53CA5"/>
    <w:multiLevelType w:val="hybridMultilevel"/>
    <w:tmpl w:val="FF481D10"/>
    <w:lvl w:ilvl="0" w:tplc="7C52F7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E6C47"/>
    <w:multiLevelType w:val="hybridMultilevel"/>
    <w:tmpl w:val="DFB6F46E"/>
    <w:lvl w:ilvl="0" w:tplc="D2B63FB2">
      <w:start w:val="16"/>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181227B8"/>
    <w:multiLevelType w:val="multilevel"/>
    <w:tmpl w:val="01069A98"/>
    <w:lvl w:ilvl="0">
      <w:start w:val="8"/>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A9036C5"/>
    <w:multiLevelType w:val="multilevel"/>
    <w:tmpl w:val="D9542BB8"/>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bCs/>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13" w15:restartNumberingAfterBreak="0">
    <w:nsid w:val="1E4B68AC"/>
    <w:multiLevelType w:val="hybridMultilevel"/>
    <w:tmpl w:val="2C3C6062"/>
    <w:lvl w:ilvl="0" w:tplc="393411A4">
      <w:start w:val="2"/>
      <w:numFmt w:val="bullet"/>
      <w:lvlText w:val="-"/>
      <w:lvlJc w:val="left"/>
      <w:pPr>
        <w:ind w:left="540" w:hanging="360"/>
      </w:pPr>
      <w:rPr>
        <w:rFonts w:ascii="Times New Roman" w:eastAsia="Times New Roman" w:hAnsi="Times New Roman" w:hint="default"/>
        <w:i w:val="0"/>
        <w:iCs w:val="0"/>
        <w:color w:val="auto"/>
      </w:rPr>
    </w:lvl>
    <w:lvl w:ilvl="1" w:tplc="04020003">
      <w:start w:val="1"/>
      <w:numFmt w:val="bullet"/>
      <w:lvlText w:val="o"/>
      <w:lvlJc w:val="left"/>
      <w:pPr>
        <w:ind w:left="1260" w:hanging="360"/>
      </w:pPr>
      <w:rPr>
        <w:rFonts w:ascii="Courier New" w:hAnsi="Courier New" w:cs="Courier New" w:hint="default"/>
      </w:rPr>
    </w:lvl>
    <w:lvl w:ilvl="2" w:tplc="04020005">
      <w:start w:val="1"/>
      <w:numFmt w:val="bullet"/>
      <w:lvlText w:val=""/>
      <w:lvlJc w:val="left"/>
      <w:pPr>
        <w:ind w:left="1980" w:hanging="360"/>
      </w:pPr>
      <w:rPr>
        <w:rFonts w:ascii="Wingdings" w:hAnsi="Wingdings" w:cs="Wingdings" w:hint="default"/>
      </w:rPr>
    </w:lvl>
    <w:lvl w:ilvl="3" w:tplc="04020001">
      <w:start w:val="1"/>
      <w:numFmt w:val="bullet"/>
      <w:lvlText w:val=""/>
      <w:lvlJc w:val="left"/>
      <w:pPr>
        <w:ind w:left="2700" w:hanging="360"/>
      </w:pPr>
      <w:rPr>
        <w:rFonts w:ascii="Symbol" w:hAnsi="Symbol" w:cs="Symbol" w:hint="default"/>
      </w:rPr>
    </w:lvl>
    <w:lvl w:ilvl="4" w:tplc="04020003">
      <w:start w:val="1"/>
      <w:numFmt w:val="bullet"/>
      <w:lvlText w:val="o"/>
      <w:lvlJc w:val="left"/>
      <w:pPr>
        <w:ind w:left="3420" w:hanging="360"/>
      </w:pPr>
      <w:rPr>
        <w:rFonts w:ascii="Courier New" w:hAnsi="Courier New" w:cs="Courier New" w:hint="default"/>
      </w:rPr>
    </w:lvl>
    <w:lvl w:ilvl="5" w:tplc="04020005">
      <w:start w:val="1"/>
      <w:numFmt w:val="bullet"/>
      <w:lvlText w:val=""/>
      <w:lvlJc w:val="left"/>
      <w:pPr>
        <w:ind w:left="4140" w:hanging="360"/>
      </w:pPr>
      <w:rPr>
        <w:rFonts w:ascii="Wingdings" w:hAnsi="Wingdings" w:cs="Wingdings" w:hint="default"/>
      </w:rPr>
    </w:lvl>
    <w:lvl w:ilvl="6" w:tplc="04020001">
      <w:start w:val="1"/>
      <w:numFmt w:val="bullet"/>
      <w:lvlText w:val=""/>
      <w:lvlJc w:val="left"/>
      <w:pPr>
        <w:ind w:left="4860" w:hanging="360"/>
      </w:pPr>
      <w:rPr>
        <w:rFonts w:ascii="Symbol" w:hAnsi="Symbol" w:cs="Symbol" w:hint="default"/>
      </w:rPr>
    </w:lvl>
    <w:lvl w:ilvl="7" w:tplc="04020003">
      <w:start w:val="1"/>
      <w:numFmt w:val="bullet"/>
      <w:lvlText w:val="o"/>
      <w:lvlJc w:val="left"/>
      <w:pPr>
        <w:ind w:left="5580" w:hanging="360"/>
      </w:pPr>
      <w:rPr>
        <w:rFonts w:ascii="Courier New" w:hAnsi="Courier New" w:cs="Courier New" w:hint="default"/>
      </w:rPr>
    </w:lvl>
    <w:lvl w:ilvl="8" w:tplc="04020005">
      <w:start w:val="1"/>
      <w:numFmt w:val="bullet"/>
      <w:lvlText w:val=""/>
      <w:lvlJc w:val="left"/>
      <w:pPr>
        <w:ind w:left="6300" w:hanging="360"/>
      </w:pPr>
      <w:rPr>
        <w:rFonts w:ascii="Wingdings" w:hAnsi="Wingdings" w:cs="Wingdings" w:hint="default"/>
      </w:rPr>
    </w:lvl>
  </w:abstractNum>
  <w:abstractNum w:abstractNumId="14" w15:restartNumberingAfterBreak="0">
    <w:nsid w:val="23A40E22"/>
    <w:multiLevelType w:val="multilevel"/>
    <w:tmpl w:val="9E04969C"/>
    <w:lvl w:ilvl="0">
      <w:start w:val="8"/>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2B132332"/>
    <w:multiLevelType w:val="hybridMultilevel"/>
    <w:tmpl w:val="CA00E148"/>
    <w:lvl w:ilvl="0" w:tplc="11F069B6">
      <w:start w:val="1"/>
      <w:numFmt w:val="decimal"/>
      <w:lvlText w:val="%1.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2BB9163F"/>
    <w:multiLevelType w:val="multilevel"/>
    <w:tmpl w:val="D3B08BEE"/>
    <w:lvl w:ilvl="0">
      <w:start w:val="8"/>
      <w:numFmt w:val="decimal"/>
      <w:lvlText w:val="%1."/>
      <w:lvlJc w:val="left"/>
      <w:pPr>
        <w:tabs>
          <w:tab w:val="num" w:pos="960"/>
        </w:tabs>
        <w:ind w:left="960" w:hanging="360"/>
      </w:pPr>
      <w:rPr>
        <w:rFonts w:hint="default"/>
        <w:b/>
        <w:sz w:val="24"/>
        <w:u w:val="none"/>
      </w:rPr>
    </w:lvl>
    <w:lvl w:ilvl="1">
      <w:start w:val="4"/>
      <w:numFmt w:val="decimal"/>
      <w:isLgl/>
      <w:lvlText w:val="%1.%2."/>
      <w:lvlJc w:val="left"/>
      <w:pPr>
        <w:tabs>
          <w:tab w:val="num" w:pos="876"/>
        </w:tabs>
        <w:ind w:left="876" w:hanging="45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7" w15:restartNumberingAfterBreak="0">
    <w:nsid w:val="2C4478E1"/>
    <w:multiLevelType w:val="hybridMultilevel"/>
    <w:tmpl w:val="807483B8"/>
    <w:lvl w:ilvl="0" w:tplc="BBD212A6">
      <w:start w:val="1"/>
      <w:numFmt w:val="decimal"/>
      <w:lvlText w:val="%1."/>
      <w:lvlJc w:val="left"/>
      <w:pPr>
        <w:tabs>
          <w:tab w:val="num" w:pos="1080"/>
        </w:tabs>
        <w:ind w:left="1080" w:hanging="360"/>
      </w:pPr>
      <w:rPr>
        <w:rFonts w:hint="default"/>
      </w:rPr>
    </w:lvl>
    <w:lvl w:ilvl="1" w:tplc="BEB605F8">
      <w:numFmt w:val="none"/>
      <w:lvlText w:val=""/>
      <w:lvlJc w:val="left"/>
      <w:pPr>
        <w:tabs>
          <w:tab w:val="num" w:pos="360"/>
        </w:tabs>
      </w:pPr>
    </w:lvl>
    <w:lvl w:ilvl="2" w:tplc="4EFA3D10">
      <w:numFmt w:val="none"/>
      <w:lvlText w:val=""/>
      <w:lvlJc w:val="left"/>
      <w:pPr>
        <w:tabs>
          <w:tab w:val="num" w:pos="360"/>
        </w:tabs>
      </w:pPr>
    </w:lvl>
    <w:lvl w:ilvl="3" w:tplc="E65634C8">
      <w:numFmt w:val="none"/>
      <w:lvlText w:val=""/>
      <w:lvlJc w:val="left"/>
      <w:pPr>
        <w:tabs>
          <w:tab w:val="num" w:pos="360"/>
        </w:tabs>
      </w:pPr>
    </w:lvl>
    <w:lvl w:ilvl="4" w:tplc="4290FD78">
      <w:numFmt w:val="none"/>
      <w:lvlText w:val=""/>
      <w:lvlJc w:val="left"/>
      <w:pPr>
        <w:tabs>
          <w:tab w:val="num" w:pos="360"/>
        </w:tabs>
      </w:pPr>
    </w:lvl>
    <w:lvl w:ilvl="5" w:tplc="8B00165A">
      <w:numFmt w:val="none"/>
      <w:lvlText w:val=""/>
      <w:lvlJc w:val="left"/>
      <w:pPr>
        <w:tabs>
          <w:tab w:val="num" w:pos="360"/>
        </w:tabs>
      </w:pPr>
    </w:lvl>
    <w:lvl w:ilvl="6" w:tplc="D69820CE">
      <w:numFmt w:val="none"/>
      <w:lvlText w:val=""/>
      <w:lvlJc w:val="left"/>
      <w:pPr>
        <w:tabs>
          <w:tab w:val="num" w:pos="360"/>
        </w:tabs>
      </w:pPr>
    </w:lvl>
    <w:lvl w:ilvl="7" w:tplc="CEFC10B4">
      <w:numFmt w:val="none"/>
      <w:lvlText w:val=""/>
      <w:lvlJc w:val="left"/>
      <w:pPr>
        <w:tabs>
          <w:tab w:val="num" w:pos="360"/>
        </w:tabs>
      </w:pPr>
    </w:lvl>
    <w:lvl w:ilvl="8" w:tplc="33BC1F12">
      <w:numFmt w:val="none"/>
      <w:lvlText w:val=""/>
      <w:lvlJc w:val="left"/>
      <w:pPr>
        <w:tabs>
          <w:tab w:val="num" w:pos="360"/>
        </w:tabs>
      </w:pPr>
    </w:lvl>
  </w:abstractNum>
  <w:abstractNum w:abstractNumId="18" w15:restartNumberingAfterBreak="0">
    <w:nsid w:val="2E261591"/>
    <w:multiLevelType w:val="hybridMultilevel"/>
    <w:tmpl w:val="95603282"/>
    <w:lvl w:ilvl="0" w:tplc="7924B94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9" w15:restartNumberingAfterBreak="0">
    <w:nsid w:val="2F3A7999"/>
    <w:multiLevelType w:val="hybridMultilevel"/>
    <w:tmpl w:val="6ADCEDDE"/>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20" w15:restartNumberingAfterBreak="0">
    <w:nsid w:val="303B0936"/>
    <w:multiLevelType w:val="hybridMultilevel"/>
    <w:tmpl w:val="5424520E"/>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21" w15:restartNumberingAfterBreak="0">
    <w:nsid w:val="30850CEC"/>
    <w:multiLevelType w:val="multilevel"/>
    <w:tmpl w:val="CD7CCACC"/>
    <w:lvl w:ilvl="0">
      <w:start w:val="1"/>
      <w:numFmt w:val="decimal"/>
      <w:lvlText w:val="12.%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2FF294B"/>
    <w:multiLevelType w:val="hybridMultilevel"/>
    <w:tmpl w:val="AD88C4A2"/>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5607" w:hanging="360"/>
      </w:pPr>
    </w:lvl>
    <w:lvl w:ilvl="7" w:tplc="04020019">
      <w:start w:val="1"/>
      <w:numFmt w:val="lowerLetter"/>
      <w:lvlText w:val="%8."/>
      <w:lvlJc w:val="left"/>
      <w:pPr>
        <w:ind w:left="6327" w:hanging="360"/>
      </w:pPr>
    </w:lvl>
    <w:lvl w:ilvl="8" w:tplc="0402001B">
      <w:start w:val="1"/>
      <w:numFmt w:val="lowerRoman"/>
      <w:lvlText w:val="%9."/>
      <w:lvlJc w:val="right"/>
      <w:pPr>
        <w:ind w:left="7047" w:hanging="180"/>
      </w:pPr>
    </w:lvl>
  </w:abstractNum>
  <w:abstractNum w:abstractNumId="23" w15:restartNumberingAfterBreak="0">
    <w:nsid w:val="33883477"/>
    <w:multiLevelType w:val="singleLevel"/>
    <w:tmpl w:val="BEC63E3C"/>
    <w:lvl w:ilvl="0">
      <w:start w:val="1"/>
      <w:numFmt w:val="decimal"/>
      <w:lvlText w:val="%1."/>
      <w:lvlJc w:val="left"/>
      <w:pPr>
        <w:tabs>
          <w:tab w:val="num" w:pos="1245"/>
        </w:tabs>
        <w:ind w:left="1245" w:hanging="525"/>
      </w:pPr>
      <w:rPr>
        <w:rFonts w:ascii="Cambria" w:eastAsia="Times New Roman" w:hAnsi="Cambria"/>
      </w:rPr>
    </w:lvl>
  </w:abstractNum>
  <w:abstractNum w:abstractNumId="24" w15:restartNumberingAfterBreak="0">
    <w:nsid w:val="3A0044B2"/>
    <w:multiLevelType w:val="hybridMultilevel"/>
    <w:tmpl w:val="5424520E"/>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25" w15:restartNumberingAfterBreak="0">
    <w:nsid w:val="3AEE7D04"/>
    <w:multiLevelType w:val="hybridMultilevel"/>
    <w:tmpl w:val="9D44BC3E"/>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044341C"/>
    <w:multiLevelType w:val="hybridMultilevel"/>
    <w:tmpl w:val="C83E7BEA"/>
    <w:lvl w:ilvl="0" w:tplc="E55EC832">
      <w:start w:val="1"/>
      <w:numFmt w:val="decimal"/>
      <w:lvlText w:val="%1."/>
      <w:lvlJc w:val="left"/>
      <w:pPr>
        <w:tabs>
          <w:tab w:val="num" w:pos="1695"/>
        </w:tabs>
        <w:ind w:left="1695" w:hanging="975"/>
      </w:pPr>
      <w:rPr>
        <w:rFonts w:hint="default"/>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7" w15:restartNumberingAfterBreak="0">
    <w:nsid w:val="420F6D9D"/>
    <w:multiLevelType w:val="multilevel"/>
    <w:tmpl w:val="B8EE007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7E8483B"/>
    <w:multiLevelType w:val="hybridMultilevel"/>
    <w:tmpl w:val="84263318"/>
    <w:lvl w:ilvl="0" w:tplc="AEC2DECE">
      <w:start w:val="1"/>
      <w:numFmt w:val="bullet"/>
      <w:lvlText w:val="-"/>
      <w:lvlJc w:val="left"/>
      <w:pPr>
        <w:ind w:left="1779" w:hanging="360"/>
      </w:pPr>
      <w:rPr>
        <w:rFonts w:ascii="Times New Roman" w:eastAsia="Times New Roman" w:hAnsi="Times New Roman" w:hint="default"/>
        <w:b/>
        <w:bCs/>
      </w:rPr>
    </w:lvl>
    <w:lvl w:ilvl="1" w:tplc="04020003">
      <w:start w:val="1"/>
      <w:numFmt w:val="bullet"/>
      <w:lvlText w:val="o"/>
      <w:lvlJc w:val="left"/>
      <w:pPr>
        <w:ind w:left="2499" w:hanging="360"/>
      </w:pPr>
      <w:rPr>
        <w:rFonts w:ascii="Courier New" w:hAnsi="Courier New" w:cs="Courier New" w:hint="default"/>
      </w:rPr>
    </w:lvl>
    <w:lvl w:ilvl="2" w:tplc="04020005">
      <w:start w:val="1"/>
      <w:numFmt w:val="bullet"/>
      <w:lvlText w:val=""/>
      <w:lvlJc w:val="left"/>
      <w:pPr>
        <w:ind w:left="3219" w:hanging="360"/>
      </w:pPr>
      <w:rPr>
        <w:rFonts w:ascii="Wingdings" w:hAnsi="Wingdings" w:cs="Wingdings" w:hint="default"/>
      </w:rPr>
    </w:lvl>
    <w:lvl w:ilvl="3" w:tplc="04020001">
      <w:start w:val="1"/>
      <w:numFmt w:val="bullet"/>
      <w:lvlText w:val=""/>
      <w:lvlJc w:val="left"/>
      <w:pPr>
        <w:ind w:left="3939" w:hanging="360"/>
      </w:pPr>
      <w:rPr>
        <w:rFonts w:ascii="Symbol" w:hAnsi="Symbol" w:cs="Symbol" w:hint="default"/>
      </w:rPr>
    </w:lvl>
    <w:lvl w:ilvl="4" w:tplc="04020003">
      <w:start w:val="1"/>
      <w:numFmt w:val="bullet"/>
      <w:lvlText w:val="o"/>
      <w:lvlJc w:val="left"/>
      <w:pPr>
        <w:ind w:left="4659" w:hanging="360"/>
      </w:pPr>
      <w:rPr>
        <w:rFonts w:ascii="Courier New" w:hAnsi="Courier New" w:cs="Courier New" w:hint="default"/>
      </w:rPr>
    </w:lvl>
    <w:lvl w:ilvl="5" w:tplc="04020005">
      <w:start w:val="1"/>
      <w:numFmt w:val="bullet"/>
      <w:lvlText w:val=""/>
      <w:lvlJc w:val="left"/>
      <w:pPr>
        <w:ind w:left="5379" w:hanging="360"/>
      </w:pPr>
      <w:rPr>
        <w:rFonts w:ascii="Wingdings" w:hAnsi="Wingdings" w:cs="Wingdings" w:hint="default"/>
      </w:rPr>
    </w:lvl>
    <w:lvl w:ilvl="6" w:tplc="04020001">
      <w:start w:val="1"/>
      <w:numFmt w:val="bullet"/>
      <w:lvlText w:val=""/>
      <w:lvlJc w:val="left"/>
      <w:pPr>
        <w:ind w:left="6099" w:hanging="360"/>
      </w:pPr>
      <w:rPr>
        <w:rFonts w:ascii="Symbol" w:hAnsi="Symbol" w:cs="Symbol" w:hint="default"/>
      </w:rPr>
    </w:lvl>
    <w:lvl w:ilvl="7" w:tplc="04020003">
      <w:start w:val="1"/>
      <w:numFmt w:val="bullet"/>
      <w:lvlText w:val="o"/>
      <w:lvlJc w:val="left"/>
      <w:pPr>
        <w:ind w:left="6819" w:hanging="360"/>
      </w:pPr>
      <w:rPr>
        <w:rFonts w:ascii="Courier New" w:hAnsi="Courier New" w:cs="Courier New" w:hint="default"/>
      </w:rPr>
    </w:lvl>
    <w:lvl w:ilvl="8" w:tplc="04020005">
      <w:start w:val="1"/>
      <w:numFmt w:val="bullet"/>
      <w:lvlText w:val=""/>
      <w:lvlJc w:val="left"/>
      <w:pPr>
        <w:ind w:left="7539" w:hanging="360"/>
      </w:pPr>
      <w:rPr>
        <w:rFonts w:ascii="Wingdings" w:hAnsi="Wingdings" w:cs="Wingdings" w:hint="default"/>
      </w:rPr>
    </w:lvl>
  </w:abstractNum>
  <w:abstractNum w:abstractNumId="29" w15:restartNumberingAfterBreak="0">
    <w:nsid w:val="4D667E7E"/>
    <w:multiLevelType w:val="multilevel"/>
    <w:tmpl w:val="2474FA68"/>
    <w:lvl w:ilvl="0">
      <w:start w:val="1"/>
      <w:numFmt w:val="decimal"/>
      <w:lvlText w:val="%1."/>
      <w:lvlJc w:val="left"/>
      <w:pPr>
        <w:ind w:left="1287" w:hanging="360"/>
      </w:pPr>
      <w:rPr>
        <w:rFonts w:ascii="Cambria" w:eastAsia="Times New Roman" w:hAnsi="Cambria"/>
        <w:b w:val="0"/>
        <w:bCs w:val="0"/>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26C35A0"/>
    <w:multiLevelType w:val="hybridMultilevel"/>
    <w:tmpl w:val="3E3612C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3912EE2"/>
    <w:multiLevelType w:val="multilevel"/>
    <w:tmpl w:val="857AFB06"/>
    <w:lvl w:ilvl="0">
      <w:start w:val="4"/>
      <w:numFmt w:val="decimal"/>
      <w:lvlText w:val="%1."/>
      <w:lvlJc w:val="left"/>
      <w:pPr>
        <w:ind w:left="540" w:hanging="540"/>
      </w:pPr>
      <w:rPr>
        <w:rFonts w:ascii="Cambria" w:hAnsi="Cambria" w:cs="Cambria" w:hint="default"/>
        <w:b/>
        <w:bCs/>
        <w:sz w:val="20"/>
        <w:szCs w:val="20"/>
      </w:rPr>
    </w:lvl>
    <w:lvl w:ilvl="1">
      <w:start w:val="1"/>
      <w:numFmt w:val="decimal"/>
      <w:lvlText w:val="%1.%2."/>
      <w:lvlJc w:val="left"/>
      <w:pPr>
        <w:ind w:left="900" w:hanging="540"/>
      </w:pPr>
      <w:rPr>
        <w:rFonts w:hint="default"/>
        <w:i w:val="0"/>
        <w:iCs w:val="0"/>
      </w:rPr>
    </w:lvl>
    <w:lvl w:ilvl="2">
      <w:start w:val="1"/>
      <w:numFmt w:val="decimal"/>
      <w:lvlText w:val="%1.%2.%3."/>
      <w:lvlJc w:val="left"/>
      <w:pPr>
        <w:ind w:left="1440" w:hanging="720"/>
      </w:pPr>
      <w:rPr>
        <w:rFonts w:hint="default"/>
        <w:b w:val="0"/>
        <w:bCs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547E58"/>
    <w:multiLevelType w:val="hybridMultilevel"/>
    <w:tmpl w:val="DF44BD12"/>
    <w:lvl w:ilvl="0" w:tplc="D92866E0">
      <w:start w:val="1"/>
      <w:numFmt w:val="decimal"/>
      <w:lvlText w:val="%1."/>
      <w:lvlJc w:val="left"/>
      <w:pPr>
        <w:tabs>
          <w:tab w:val="num" w:pos="1860"/>
        </w:tabs>
        <w:ind w:left="1860" w:hanging="360"/>
      </w:pPr>
      <w:rPr>
        <w:rFonts w:hint="default"/>
      </w:rPr>
    </w:lvl>
    <w:lvl w:ilvl="1" w:tplc="014C2686">
      <w:start w:val="1"/>
      <w:numFmt w:val="lowerLetter"/>
      <w:lvlText w:val="%2."/>
      <w:lvlJc w:val="left"/>
      <w:pPr>
        <w:tabs>
          <w:tab w:val="num" w:pos="2580"/>
        </w:tabs>
        <w:ind w:left="2580" w:hanging="360"/>
      </w:pPr>
    </w:lvl>
    <w:lvl w:ilvl="2" w:tplc="4CE8F444">
      <w:start w:val="1"/>
      <w:numFmt w:val="lowerRoman"/>
      <w:lvlText w:val="%3."/>
      <w:lvlJc w:val="right"/>
      <w:pPr>
        <w:tabs>
          <w:tab w:val="num" w:pos="3300"/>
        </w:tabs>
        <w:ind w:left="3300" w:hanging="180"/>
      </w:pPr>
    </w:lvl>
    <w:lvl w:ilvl="3" w:tplc="8D9AE87A">
      <w:start w:val="1"/>
      <w:numFmt w:val="decimal"/>
      <w:lvlText w:val="%4."/>
      <w:lvlJc w:val="left"/>
      <w:pPr>
        <w:tabs>
          <w:tab w:val="num" w:pos="4020"/>
        </w:tabs>
        <w:ind w:left="4020" w:hanging="360"/>
      </w:pPr>
    </w:lvl>
    <w:lvl w:ilvl="4" w:tplc="3BD4AD34">
      <w:start w:val="1"/>
      <w:numFmt w:val="lowerLetter"/>
      <w:lvlText w:val="%5."/>
      <w:lvlJc w:val="left"/>
      <w:pPr>
        <w:tabs>
          <w:tab w:val="num" w:pos="4740"/>
        </w:tabs>
        <w:ind w:left="4740" w:hanging="360"/>
      </w:pPr>
    </w:lvl>
    <w:lvl w:ilvl="5" w:tplc="2488E9F8">
      <w:start w:val="1"/>
      <w:numFmt w:val="lowerRoman"/>
      <w:lvlText w:val="%6."/>
      <w:lvlJc w:val="right"/>
      <w:pPr>
        <w:tabs>
          <w:tab w:val="num" w:pos="5460"/>
        </w:tabs>
        <w:ind w:left="5460" w:hanging="180"/>
      </w:pPr>
    </w:lvl>
    <w:lvl w:ilvl="6" w:tplc="5A749F92">
      <w:start w:val="1"/>
      <w:numFmt w:val="decimal"/>
      <w:lvlText w:val="%7."/>
      <w:lvlJc w:val="left"/>
      <w:pPr>
        <w:tabs>
          <w:tab w:val="num" w:pos="6180"/>
        </w:tabs>
        <w:ind w:left="6180" w:hanging="360"/>
      </w:pPr>
    </w:lvl>
    <w:lvl w:ilvl="7" w:tplc="3C72440E">
      <w:start w:val="1"/>
      <w:numFmt w:val="lowerLetter"/>
      <w:lvlText w:val="%8."/>
      <w:lvlJc w:val="left"/>
      <w:pPr>
        <w:tabs>
          <w:tab w:val="num" w:pos="6900"/>
        </w:tabs>
        <w:ind w:left="6900" w:hanging="360"/>
      </w:pPr>
    </w:lvl>
    <w:lvl w:ilvl="8" w:tplc="2C5E97D0">
      <w:start w:val="1"/>
      <w:numFmt w:val="lowerRoman"/>
      <w:lvlText w:val="%9."/>
      <w:lvlJc w:val="right"/>
      <w:pPr>
        <w:tabs>
          <w:tab w:val="num" w:pos="7620"/>
        </w:tabs>
        <w:ind w:left="7620" w:hanging="180"/>
      </w:pPr>
    </w:lvl>
  </w:abstractNum>
  <w:abstractNum w:abstractNumId="33" w15:restartNumberingAfterBreak="0">
    <w:nsid w:val="63B02B32"/>
    <w:multiLevelType w:val="hybridMultilevel"/>
    <w:tmpl w:val="7F2A12A0"/>
    <w:lvl w:ilvl="0" w:tplc="E124CE48">
      <w:start w:val="1"/>
      <w:numFmt w:val="decimal"/>
      <w:lvlText w:val="%1."/>
      <w:lvlJc w:val="left"/>
      <w:pPr>
        <w:ind w:left="720" w:hanging="360"/>
      </w:pPr>
      <w:rPr>
        <w:rFonts w:hint="default"/>
        <w:b/>
        <w:bCs/>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15:restartNumberingAfterBreak="0">
    <w:nsid w:val="66354684"/>
    <w:multiLevelType w:val="singleLevel"/>
    <w:tmpl w:val="FF32AE82"/>
    <w:lvl w:ilvl="0">
      <w:start w:val="1"/>
      <w:numFmt w:val="decimal"/>
      <w:lvlText w:val="%1."/>
      <w:lvlJc w:val="left"/>
      <w:pPr>
        <w:tabs>
          <w:tab w:val="num" w:pos="1155"/>
        </w:tabs>
        <w:ind w:left="1155" w:hanging="435"/>
      </w:pPr>
      <w:rPr>
        <w:rFonts w:hint="default"/>
        <w:b w:val="0"/>
        <w:bCs w:val="0"/>
      </w:rPr>
    </w:lvl>
  </w:abstractNum>
  <w:abstractNum w:abstractNumId="35" w15:restartNumberingAfterBreak="0">
    <w:nsid w:val="67FE4D75"/>
    <w:multiLevelType w:val="multilevel"/>
    <w:tmpl w:val="B006825A"/>
    <w:lvl w:ilvl="0">
      <w:start w:val="5"/>
      <w:numFmt w:val="upperRoman"/>
      <w:lvlText w:val="%1."/>
      <w:lvlJc w:val="left"/>
      <w:pPr>
        <w:ind w:left="1647" w:hanging="720"/>
      </w:pPr>
      <w:rPr>
        <w:rFonts w:hint="default"/>
      </w:rPr>
    </w:lvl>
    <w:lvl w:ilvl="1">
      <w:start w:val="1"/>
      <w:numFmt w:val="decimal"/>
      <w:isLgl/>
      <w:lvlText w:val="%2."/>
      <w:lvlJc w:val="left"/>
      <w:pPr>
        <w:ind w:left="1536" w:hanging="360"/>
      </w:pPr>
      <w:rPr>
        <w:rFonts w:ascii="Times New Roman" w:eastAsia="Times New Roman" w:hAnsi="Times New Roman"/>
        <w:b/>
        <w:bCs/>
        <w:color w:val="000000"/>
      </w:rPr>
    </w:lvl>
    <w:lvl w:ilvl="2">
      <w:start w:val="1"/>
      <w:numFmt w:val="decimal"/>
      <w:isLgl/>
      <w:lvlText w:val="%1.%2.%3."/>
      <w:lvlJc w:val="left"/>
      <w:pPr>
        <w:ind w:left="2145" w:hanging="720"/>
      </w:pPr>
      <w:rPr>
        <w:rFonts w:hint="default"/>
        <w:b/>
        <w:bCs/>
        <w:color w:val="000000"/>
      </w:rPr>
    </w:lvl>
    <w:lvl w:ilvl="3">
      <w:start w:val="1"/>
      <w:numFmt w:val="decimal"/>
      <w:isLgl/>
      <w:lvlText w:val="%1.%2.%3.%4."/>
      <w:lvlJc w:val="left"/>
      <w:pPr>
        <w:ind w:left="2394" w:hanging="720"/>
      </w:pPr>
      <w:rPr>
        <w:rFonts w:hint="default"/>
        <w:color w:val="000000"/>
      </w:rPr>
    </w:lvl>
    <w:lvl w:ilvl="4">
      <w:start w:val="1"/>
      <w:numFmt w:val="decimal"/>
      <w:isLgl/>
      <w:lvlText w:val="%1.%2.%3.%4.%5."/>
      <w:lvlJc w:val="left"/>
      <w:pPr>
        <w:ind w:left="3003" w:hanging="1080"/>
      </w:pPr>
      <w:rPr>
        <w:rFonts w:hint="default"/>
        <w:color w:val="000000"/>
      </w:rPr>
    </w:lvl>
    <w:lvl w:ilvl="5">
      <w:start w:val="1"/>
      <w:numFmt w:val="decimal"/>
      <w:isLgl/>
      <w:lvlText w:val="%1.%2.%3.%4.%5.%6."/>
      <w:lvlJc w:val="left"/>
      <w:pPr>
        <w:ind w:left="3252" w:hanging="1080"/>
      </w:pPr>
      <w:rPr>
        <w:rFonts w:hint="default"/>
        <w:color w:val="000000"/>
      </w:rPr>
    </w:lvl>
    <w:lvl w:ilvl="6">
      <w:start w:val="1"/>
      <w:numFmt w:val="decimal"/>
      <w:isLgl/>
      <w:lvlText w:val="%1.%2.%3.%4.%5.%6.%7."/>
      <w:lvlJc w:val="left"/>
      <w:pPr>
        <w:ind w:left="3861" w:hanging="1440"/>
      </w:pPr>
      <w:rPr>
        <w:rFonts w:hint="default"/>
        <w:color w:val="000000"/>
      </w:rPr>
    </w:lvl>
    <w:lvl w:ilvl="7">
      <w:start w:val="1"/>
      <w:numFmt w:val="decimal"/>
      <w:isLgl/>
      <w:lvlText w:val="%1.%2.%3.%4.%5.%6.%7.%8."/>
      <w:lvlJc w:val="left"/>
      <w:pPr>
        <w:ind w:left="4110" w:hanging="1440"/>
      </w:pPr>
      <w:rPr>
        <w:rFonts w:hint="default"/>
        <w:color w:val="000000"/>
      </w:rPr>
    </w:lvl>
    <w:lvl w:ilvl="8">
      <w:start w:val="1"/>
      <w:numFmt w:val="decimal"/>
      <w:isLgl/>
      <w:lvlText w:val="%1.%2.%3.%4.%5.%6.%7.%8.%9."/>
      <w:lvlJc w:val="left"/>
      <w:pPr>
        <w:ind w:left="4719" w:hanging="1800"/>
      </w:pPr>
      <w:rPr>
        <w:rFonts w:hint="default"/>
        <w:color w:val="000000"/>
      </w:rPr>
    </w:lvl>
  </w:abstractNum>
  <w:abstractNum w:abstractNumId="36" w15:restartNumberingAfterBreak="0">
    <w:nsid w:val="6C1365E2"/>
    <w:multiLevelType w:val="hybridMultilevel"/>
    <w:tmpl w:val="D4D823EA"/>
    <w:lvl w:ilvl="0" w:tplc="36107D2A">
      <w:start w:val="4"/>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7" w15:restartNumberingAfterBreak="0">
    <w:nsid w:val="6C7B0841"/>
    <w:multiLevelType w:val="multilevel"/>
    <w:tmpl w:val="BAFA7F8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35212"/>
    <w:multiLevelType w:val="hybridMultilevel"/>
    <w:tmpl w:val="BE94C250"/>
    <w:lvl w:ilvl="0" w:tplc="EA708FF8">
      <w:start w:val="6"/>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15:restartNumberingAfterBreak="0">
    <w:nsid w:val="7A667D4C"/>
    <w:multiLevelType w:val="hybridMultilevel"/>
    <w:tmpl w:val="CA861D8A"/>
    <w:lvl w:ilvl="0" w:tplc="6F5E0B96">
      <w:start w:val="8"/>
      <w:numFmt w:val="bullet"/>
      <w:lvlText w:val="-"/>
      <w:lvlJc w:val="left"/>
      <w:pPr>
        <w:tabs>
          <w:tab w:val="num" w:pos="1287"/>
        </w:tabs>
        <w:ind w:left="1287" w:hanging="720"/>
      </w:pPr>
      <w:rPr>
        <w:rFonts w:ascii="Times New Roman" w:eastAsia="Times New Roman" w:hAnsi="Times New Roman" w:hint="default"/>
      </w:rPr>
    </w:lvl>
    <w:lvl w:ilvl="1" w:tplc="04020003">
      <w:start w:val="1"/>
      <w:numFmt w:val="bullet"/>
      <w:lvlText w:val="o"/>
      <w:lvlJc w:val="left"/>
      <w:pPr>
        <w:tabs>
          <w:tab w:val="num" w:pos="1647"/>
        </w:tabs>
        <w:ind w:left="1647" w:hanging="360"/>
      </w:pPr>
      <w:rPr>
        <w:rFonts w:ascii="Courier New" w:hAnsi="Courier New" w:cs="Courier New" w:hint="default"/>
      </w:rPr>
    </w:lvl>
    <w:lvl w:ilvl="2" w:tplc="04020005">
      <w:start w:val="1"/>
      <w:numFmt w:val="bullet"/>
      <w:lvlText w:val=""/>
      <w:lvlJc w:val="left"/>
      <w:pPr>
        <w:tabs>
          <w:tab w:val="num" w:pos="2367"/>
        </w:tabs>
        <w:ind w:left="2367" w:hanging="360"/>
      </w:pPr>
      <w:rPr>
        <w:rFonts w:ascii="Wingdings" w:hAnsi="Wingdings" w:cs="Wingdings" w:hint="default"/>
      </w:rPr>
    </w:lvl>
    <w:lvl w:ilvl="3" w:tplc="04020001">
      <w:start w:val="1"/>
      <w:numFmt w:val="bullet"/>
      <w:lvlText w:val=""/>
      <w:lvlJc w:val="left"/>
      <w:pPr>
        <w:tabs>
          <w:tab w:val="num" w:pos="3087"/>
        </w:tabs>
        <w:ind w:left="3087" w:hanging="360"/>
      </w:pPr>
      <w:rPr>
        <w:rFonts w:ascii="Symbol" w:hAnsi="Symbol" w:cs="Symbol" w:hint="default"/>
      </w:rPr>
    </w:lvl>
    <w:lvl w:ilvl="4" w:tplc="04020003">
      <w:start w:val="1"/>
      <w:numFmt w:val="bullet"/>
      <w:lvlText w:val="o"/>
      <w:lvlJc w:val="left"/>
      <w:pPr>
        <w:tabs>
          <w:tab w:val="num" w:pos="3807"/>
        </w:tabs>
        <w:ind w:left="3807" w:hanging="360"/>
      </w:pPr>
      <w:rPr>
        <w:rFonts w:ascii="Courier New" w:hAnsi="Courier New" w:cs="Courier New" w:hint="default"/>
      </w:rPr>
    </w:lvl>
    <w:lvl w:ilvl="5" w:tplc="04020005">
      <w:start w:val="1"/>
      <w:numFmt w:val="bullet"/>
      <w:lvlText w:val=""/>
      <w:lvlJc w:val="left"/>
      <w:pPr>
        <w:tabs>
          <w:tab w:val="num" w:pos="4527"/>
        </w:tabs>
        <w:ind w:left="4527" w:hanging="360"/>
      </w:pPr>
      <w:rPr>
        <w:rFonts w:ascii="Wingdings" w:hAnsi="Wingdings" w:cs="Wingdings" w:hint="default"/>
      </w:rPr>
    </w:lvl>
    <w:lvl w:ilvl="6" w:tplc="04020001">
      <w:start w:val="1"/>
      <w:numFmt w:val="bullet"/>
      <w:lvlText w:val=""/>
      <w:lvlJc w:val="left"/>
      <w:pPr>
        <w:tabs>
          <w:tab w:val="num" w:pos="5247"/>
        </w:tabs>
        <w:ind w:left="5247" w:hanging="360"/>
      </w:pPr>
      <w:rPr>
        <w:rFonts w:ascii="Symbol" w:hAnsi="Symbol" w:cs="Symbol" w:hint="default"/>
      </w:rPr>
    </w:lvl>
    <w:lvl w:ilvl="7" w:tplc="04020003">
      <w:start w:val="1"/>
      <w:numFmt w:val="bullet"/>
      <w:lvlText w:val="o"/>
      <w:lvlJc w:val="left"/>
      <w:pPr>
        <w:tabs>
          <w:tab w:val="num" w:pos="5967"/>
        </w:tabs>
        <w:ind w:left="5967" w:hanging="360"/>
      </w:pPr>
      <w:rPr>
        <w:rFonts w:ascii="Courier New" w:hAnsi="Courier New" w:cs="Courier New" w:hint="default"/>
      </w:rPr>
    </w:lvl>
    <w:lvl w:ilvl="8" w:tplc="04020005">
      <w:start w:val="1"/>
      <w:numFmt w:val="bullet"/>
      <w:lvlText w:val=""/>
      <w:lvlJc w:val="left"/>
      <w:pPr>
        <w:tabs>
          <w:tab w:val="num" w:pos="6687"/>
        </w:tabs>
        <w:ind w:left="6687" w:hanging="360"/>
      </w:pPr>
      <w:rPr>
        <w:rFonts w:ascii="Wingdings" w:hAnsi="Wingdings" w:cs="Wingdings" w:hint="default"/>
      </w:rPr>
    </w:lvl>
  </w:abstractNum>
  <w:num w:numId="1" w16cid:durableId="33626347">
    <w:abstractNumId w:val="0"/>
  </w:num>
  <w:num w:numId="2" w16cid:durableId="1105226167">
    <w:abstractNumId w:val="1"/>
  </w:num>
  <w:num w:numId="3" w16cid:durableId="969894158">
    <w:abstractNumId w:val="2"/>
  </w:num>
  <w:num w:numId="4" w16cid:durableId="253629911">
    <w:abstractNumId w:val="3"/>
  </w:num>
  <w:num w:numId="5" w16cid:durableId="1761877785">
    <w:abstractNumId w:val="4"/>
  </w:num>
  <w:num w:numId="6" w16cid:durableId="924413148">
    <w:abstractNumId w:val="26"/>
  </w:num>
  <w:num w:numId="7" w16cid:durableId="1153106593">
    <w:abstractNumId w:val="18"/>
  </w:num>
  <w:num w:numId="8" w16cid:durableId="693922563">
    <w:abstractNumId w:val="31"/>
  </w:num>
  <w:num w:numId="9" w16cid:durableId="769813375">
    <w:abstractNumId w:val="27"/>
  </w:num>
  <w:num w:numId="10" w16cid:durableId="1437408708">
    <w:abstractNumId w:val="11"/>
  </w:num>
  <w:num w:numId="11" w16cid:durableId="1121612716">
    <w:abstractNumId w:val="37"/>
  </w:num>
  <w:num w:numId="12" w16cid:durableId="1055620595">
    <w:abstractNumId w:val="14"/>
  </w:num>
  <w:num w:numId="13" w16cid:durableId="738333913">
    <w:abstractNumId w:val="15"/>
  </w:num>
  <w:num w:numId="14" w16cid:durableId="1151020774">
    <w:abstractNumId w:val="19"/>
  </w:num>
  <w:num w:numId="15" w16cid:durableId="1200243847">
    <w:abstractNumId w:val="10"/>
  </w:num>
  <w:num w:numId="16" w16cid:durableId="1476723962">
    <w:abstractNumId w:val="32"/>
  </w:num>
  <w:num w:numId="17" w16cid:durableId="1870293717">
    <w:abstractNumId w:val="23"/>
  </w:num>
  <w:num w:numId="18" w16cid:durableId="1414543563">
    <w:abstractNumId w:val="20"/>
  </w:num>
  <w:num w:numId="19" w16cid:durableId="950355866">
    <w:abstractNumId w:val="17"/>
  </w:num>
  <w:num w:numId="20" w16cid:durableId="84689996">
    <w:abstractNumId w:val="34"/>
  </w:num>
  <w:num w:numId="21" w16cid:durableId="946622638">
    <w:abstractNumId w:val="22"/>
  </w:num>
  <w:num w:numId="22" w16cid:durableId="1293245403">
    <w:abstractNumId w:val="29"/>
  </w:num>
  <w:num w:numId="23" w16cid:durableId="1014962395">
    <w:abstractNumId w:val="24"/>
  </w:num>
  <w:num w:numId="24" w16cid:durableId="1632057530">
    <w:abstractNumId w:val="30"/>
  </w:num>
  <w:num w:numId="25" w16cid:durableId="1151212058">
    <w:abstractNumId w:val="5"/>
  </w:num>
  <w:num w:numId="26" w16cid:durableId="263617974">
    <w:abstractNumId w:val="21"/>
  </w:num>
  <w:num w:numId="27" w16cid:durableId="152114479">
    <w:abstractNumId w:val="8"/>
  </w:num>
  <w:num w:numId="28" w16cid:durableId="1463839050">
    <w:abstractNumId w:val="33"/>
  </w:num>
  <w:num w:numId="29" w16cid:durableId="700010756">
    <w:abstractNumId w:val="13"/>
  </w:num>
  <w:num w:numId="30" w16cid:durableId="1392848392">
    <w:abstractNumId w:val="6"/>
  </w:num>
  <w:num w:numId="31" w16cid:durableId="2051177901">
    <w:abstractNumId w:val="36"/>
  </w:num>
  <w:num w:numId="32" w16cid:durableId="1977955297">
    <w:abstractNumId w:val="38"/>
  </w:num>
  <w:num w:numId="33" w16cid:durableId="1291935502">
    <w:abstractNumId w:val="7"/>
  </w:num>
  <w:num w:numId="34" w16cid:durableId="198667644">
    <w:abstractNumId w:val="39"/>
  </w:num>
  <w:num w:numId="35" w16cid:durableId="1584560362">
    <w:abstractNumId w:val="12"/>
  </w:num>
  <w:num w:numId="36" w16cid:durableId="2124837709">
    <w:abstractNumId w:val="28"/>
  </w:num>
  <w:num w:numId="37" w16cid:durableId="11692859">
    <w:abstractNumId w:val="35"/>
  </w:num>
  <w:num w:numId="38" w16cid:durableId="1640455877">
    <w:abstractNumId w:val="9"/>
  </w:num>
  <w:num w:numId="39" w16cid:durableId="580599012">
    <w:abstractNumId w:val="16"/>
  </w:num>
  <w:num w:numId="40" w16cid:durableId="963580519">
    <w:abstractNumId w:val="25"/>
  </w:num>
  <w:num w:numId="41" w16cid:durableId="1789930975">
    <w:abstractNumId w:val="12"/>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851" w:hanging="283"/>
        </w:pPr>
        <w:rPr>
          <w:rFonts w:hint="default"/>
          <w:b/>
          <w:bCs/>
        </w:rPr>
      </w:lvl>
    </w:lvlOverride>
    <w:lvlOverride w:ilvl="2">
      <w:lvl w:ilvl="2">
        <w:start w:val="1"/>
        <w:numFmt w:val="decimal"/>
        <w:isLgl/>
        <w:lvlText w:val="%1.%2.%3."/>
        <w:lvlJc w:val="left"/>
        <w:pPr>
          <w:ind w:left="2139" w:hanging="720"/>
        </w:pPr>
        <w:rPr>
          <w:rFonts w:hint="default"/>
        </w:rPr>
      </w:lvl>
    </w:lvlOverride>
    <w:lvlOverride w:ilvl="3">
      <w:lvl w:ilvl="3">
        <w:start w:val="1"/>
        <w:numFmt w:val="decimal"/>
        <w:isLgl/>
        <w:lvlText w:val="%1.%2.%3.%4."/>
        <w:lvlJc w:val="left"/>
        <w:pPr>
          <w:ind w:left="2565" w:hanging="720"/>
        </w:pPr>
        <w:rPr>
          <w:rFonts w:hint="default"/>
        </w:rPr>
      </w:lvl>
    </w:lvlOverride>
    <w:lvlOverride w:ilvl="4">
      <w:lvl w:ilvl="4">
        <w:start w:val="1"/>
        <w:numFmt w:val="decimal"/>
        <w:isLgl/>
        <w:lvlText w:val="%1.%2.%3.%4.%5."/>
        <w:lvlJc w:val="left"/>
        <w:pPr>
          <w:ind w:left="3351" w:hanging="1080"/>
        </w:pPr>
        <w:rPr>
          <w:rFonts w:hint="default"/>
        </w:rPr>
      </w:lvl>
    </w:lvlOverride>
    <w:lvlOverride w:ilvl="5">
      <w:lvl w:ilvl="5">
        <w:start w:val="1"/>
        <w:numFmt w:val="decimal"/>
        <w:isLgl/>
        <w:lvlText w:val="%1.%2.%3.%4.%5.%6."/>
        <w:lvlJc w:val="left"/>
        <w:pPr>
          <w:ind w:left="3777" w:hanging="1080"/>
        </w:pPr>
        <w:rPr>
          <w:rFonts w:hint="default"/>
        </w:rPr>
      </w:lvl>
    </w:lvlOverride>
    <w:lvlOverride w:ilvl="6">
      <w:lvl w:ilvl="6">
        <w:start w:val="1"/>
        <w:numFmt w:val="decimal"/>
        <w:isLgl/>
        <w:lvlText w:val="%1.%2.%3.%4.%5.%6.%7."/>
        <w:lvlJc w:val="left"/>
        <w:pPr>
          <w:ind w:left="4563" w:hanging="1440"/>
        </w:pPr>
        <w:rPr>
          <w:rFonts w:hint="default"/>
        </w:rPr>
      </w:lvl>
    </w:lvlOverride>
    <w:lvlOverride w:ilvl="7">
      <w:lvl w:ilvl="7">
        <w:start w:val="1"/>
        <w:numFmt w:val="decimal"/>
        <w:isLgl/>
        <w:lvlText w:val="%1.%2.%3.%4.%5.%6.%7.%8."/>
        <w:lvlJc w:val="left"/>
        <w:pPr>
          <w:ind w:left="4989" w:hanging="1440"/>
        </w:pPr>
        <w:rPr>
          <w:rFonts w:hint="default"/>
        </w:rPr>
      </w:lvl>
    </w:lvlOverride>
    <w:lvlOverride w:ilvl="8">
      <w:lvl w:ilvl="8">
        <w:start w:val="1"/>
        <w:numFmt w:val="decimal"/>
        <w:isLgl/>
        <w:lvlText w:val="%1.%2.%3.%4.%5.%6.%7.%8.%9."/>
        <w:lvlJc w:val="left"/>
        <w:pPr>
          <w:ind w:left="5775"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C9"/>
    <w:rsid w:val="00000685"/>
    <w:rsid w:val="0000195D"/>
    <w:rsid w:val="00002AD9"/>
    <w:rsid w:val="00002C00"/>
    <w:rsid w:val="000052DF"/>
    <w:rsid w:val="00011443"/>
    <w:rsid w:val="00012A92"/>
    <w:rsid w:val="000131D1"/>
    <w:rsid w:val="000134FB"/>
    <w:rsid w:val="00015A92"/>
    <w:rsid w:val="00015B69"/>
    <w:rsid w:val="000167C6"/>
    <w:rsid w:val="0002364B"/>
    <w:rsid w:val="000248E8"/>
    <w:rsid w:val="00024C7C"/>
    <w:rsid w:val="0002505C"/>
    <w:rsid w:val="0002535C"/>
    <w:rsid w:val="00025A36"/>
    <w:rsid w:val="00026F2A"/>
    <w:rsid w:val="000274B6"/>
    <w:rsid w:val="00027A02"/>
    <w:rsid w:val="00027BC0"/>
    <w:rsid w:val="00030A39"/>
    <w:rsid w:val="00031366"/>
    <w:rsid w:val="0003173D"/>
    <w:rsid w:val="00031E42"/>
    <w:rsid w:val="0003353F"/>
    <w:rsid w:val="0003382A"/>
    <w:rsid w:val="000339DA"/>
    <w:rsid w:val="00034C99"/>
    <w:rsid w:val="00034DD5"/>
    <w:rsid w:val="00035493"/>
    <w:rsid w:val="0003589D"/>
    <w:rsid w:val="00037159"/>
    <w:rsid w:val="00037BD4"/>
    <w:rsid w:val="00040BCA"/>
    <w:rsid w:val="00040E92"/>
    <w:rsid w:val="00040FB6"/>
    <w:rsid w:val="00041350"/>
    <w:rsid w:val="00043348"/>
    <w:rsid w:val="00044277"/>
    <w:rsid w:val="000442B2"/>
    <w:rsid w:val="000476CA"/>
    <w:rsid w:val="000506AE"/>
    <w:rsid w:val="00052F62"/>
    <w:rsid w:val="0005489C"/>
    <w:rsid w:val="00054EBD"/>
    <w:rsid w:val="00054F9A"/>
    <w:rsid w:val="000557B1"/>
    <w:rsid w:val="00056C7C"/>
    <w:rsid w:val="00061AE2"/>
    <w:rsid w:val="00062F66"/>
    <w:rsid w:val="00064080"/>
    <w:rsid w:val="000641E2"/>
    <w:rsid w:val="00064433"/>
    <w:rsid w:val="00064760"/>
    <w:rsid w:val="00067B2A"/>
    <w:rsid w:val="00067E1B"/>
    <w:rsid w:val="00070568"/>
    <w:rsid w:val="000707C8"/>
    <w:rsid w:val="00071812"/>
    <w:rsid w:val="00072D1F"/>
    <w:rsid w:val="00073D9B"/>
    <w:rsid w:val="00074DFE"/>
    <w:rsid w:val="0007547F"/>
    <w:rsid w:val="00075662"/>
    <w:rsid w:val="00076114"/>
    <w:rsid w:val="000765CF"/>
    <w:rsid w:val="00080865"/>
    <w:rsid w:val="00080B77"/>
    <w:rsid w:val="00083D4F"/>
    <w:rsid w:val="000862B7"/>
    <w:rsid w:val="00090D1B"/>
    <w:rsid w:val="00090F43"/>
    <w:rsid w:val="00091D7E"/>
    <w:rsid w:val="00093186"/>
    <w:rsid w:val="0009422C"/>
    <w:rsid w:val="00094261"/>
    <w:rsid w:val="00094C39"/>
    <w:rsid w:val="00095312"/>
    <w:rsid w:val="0009563D"/>
    <w:rsid w:val="00095B53"/>
    <w:rsid w:val="000960E9"/>
    <w:rsid w:val="000968A8"/>
    <w:rsid w:val="0009754F"/>
    <w:rsid w:val="000A0160"/>
    <w:rsid w:val="000A0524"/>
    <w:rsid w:val="000A11E7"/>
    <w:rsid w:val="000A2917"/>
    <w:rsid w:val="000A3F80"/>
    <w:rsid w:val="000A50E3"/>
    <w:rsid w:val="000A52E1"/>
    <w:rsid w:val="000A531D"/>
    <w:rsid w:val="000A5979"/>
    <w:rsid w:val="000A6705"/>
    <w:rsid w:val="000B2119"/>
    <w:rsid w:val="000B3AF3"/>
    <w:rsid w:val="000B440C"/>
    <w:rsid w:val="000B5D2C"/>
    <w:rsid w:val="000B6450"/>
    <w:rsid w:val="000B6747"/>
    <w:rsid w:val="000B67FD"/>
    <w:rsid w:val="000B77AE"/>
    <w:rsid w:val="000C0C81"/>
    <w:rsid w:val="000C13A7"/>
    <w:rsid w:val="000C2386"/>
    <w:rsid w:val="000C3F2B"/>
    <w:rsid w:val="000C5169"/>
    <w:rsid w:val="000D0155"/>
    <w:rsid w:val="000D0D3E"/>
    <w:rsid w:val="000D2173"/>
    <w:rsid w:val="000D2AE0"/>
    <w:rsid w:val="000D30EF"/>
    <w:rsid w:val="000D33D9"/>
    <w:rsid w:val="000D4E74"/>
    <w:rsid w:val="000D5A44"/>
    <w:rsid w:val="000D5BBA"/>
    <w:rsid w:val="000D690A"/>
    <w:rsid w:val="000D797A"/>
    <w:rsid w:val="000E1937"/>
    <w:rsid w:val="000E226B"/>
    <w:rsid w:val="000E349B"/>
    <w:rsid w:val="000E35BB"/>
    <w:rsid w:val="000E3956"/>
    <w:rsid w:val="000E4730"/>
    <w:rsid w:val="000E4979"/>
    <w:rsid w:val="000E602B"/>
    <w:rsid w:val="000E63C9"/>
    <w:rsid w:val="000E696D"/>
    <w:rsid w:val="000E6B31"/>
    <w:rsid w:val="000F1B12"/>
    <w:rsid w:val="000F2422"/>
    <w:rsid w:val="000F34D2"/>
    <w:rsid w:val="000F35E9"/>
    <w:rsid w:val="000F499F"/>
    <w:rsid w:val="000F4E15"/>
    <w:rsid w:val="000F5928"/>
    <w:rsid w:val="000F5A7D"/>
    <w:rsid w:val="000F5C0A"/>
    <w:rsid w:val="00101AE1"/>
    <w:rsid w:val="001023E0"/>
    <w:rsid w:val="001026CE"/>
    <w:rsid w:val="00106710"/>
    <w:rsid w:val="001076FB"/>
    <w:rsid w:val="00110D7D"/>
    <w:rsid w:val="0011136E"/>
    <w:rsid w:val="0011384F"/>
    <w:rsid w:val="00114576"/>
    <w:rsid w:val="00114957"/>
    <w:rsid w:val="00114AF3"/>
    <w:rsid w:val="00114E5F"/>
    <w:rsid w:val="00114F26"/>
    <w:rsid w:val="00115BC4"/>
    <w:rsid w:val="00115C93"/>
    <w:rsid w:val="001161E1"/>
    <w:rsid w:val="00121996"/>
    <w:rsid w:val="00122246"/>
    <w:rsid w:val="001225BF"/>
    <w:rsid w:val="00122671"/>
    <w:rsid w:val="001239F7"/>
    <w:rsid w:val="00126153"/>
    <w:rsid w:val="001263E8"/>
    <w:rsid w:val="00130834"/>
    <w:rsid w:val="00130A5D"/>
    <w:rsid w:val="00130CA4"/>
    <w:rsid w:val="001310B5"/>
    <w:rsid w:val="001311FC"/>
    <w:rsid w:val="00132A3F"/>
    <w:rsid w:val="00133FCA"/>
    <w:rsid w:val="00135791"/>
    <w:rsid w:val="001366D9"/>
    <w:rsid w:val="0013751B"/>
    <w:rsid w:val="00137B1B"/>
    <w:rsid w:val="0014042D"/>
    <w:rsid w:val="00140ABB"/>
    <w:rsid w:val="00140E1D"/>
    <w:rsid w:val="0014276A"/>
    <w:rsid w:val="001461ED"/>
    <w:rsid w:val="001476B8"/>
    <w:rsid w:val="00150F35"/>
    <w:rsid w:val="001535FF"/>
    <w:rsid w:val="0015364B"/>
    <w:rsid w:val="00153734"/>
    <w:rsid w:val="00153CB4"/>
    <w:rsid w:val="001541C8"/>
    <w:rsid w:val="001557A7"/>
    <w:rsid w:val="001560CB"/>
    <w:rsid w:val="00156486"/>
    <w:rsid w:val="00156923"/>
    <w:rsid w:val="00162867"/>
    <w:rsid w:val="00162F56"/>
    <w:rsid w:val="00164FA1"/>
    <w:rsid w:val="0016623C"/>
    <w:rsid w:val="001663A0"/>
    <w:rsid w:val="0016708E"/>
    <w:rsid w:val="0016747A"/>
    <w:rsid w:val="00167EC3"/>
    <w:rsid w:val="00171DA0"/>
    <w:rsid w:val="0017222B"/>
    <w:rsid w:val="0017235E"/>
    <w:rsid w:val="00172363"/>
    <w:rsid w:val="00173E77"/>
    <w:rsid w:val="0017462E"/>
    <w:rsid w:val="001806FB"/>
    <w:rsid w:val="00180B5A"/>
    <w:rsid w:val="0018264D"/>
    <w:rsid w:val="001834C7"/>
    <w:rsid w:val="00183E95"/>
    <w:rsid w:val="001845B1"/>
    <w:rsid w:val="00185209"/>
    <w:rsid w:val="001870E5"/>
    <w:rsid w:val="001910C5"/>
    <w:rsid w:val="001913C0"/>
    <w:rsid w:val="0019295F"/>
    <w:rsid w:val="00192B2A"/>
    <w:rsid w:val="0019393B"/>
    <w:rsid w:val="00194901"/>
    <w:rsid w:val="00194DD1"/>
    <w:rsid w:val="00195760"/>
    <w:rsid w:val="00195D72"/>
    <w:rsid w:val="00196FF2"/>
    <w:rsid w:val="0019763B"/>
    <w:rsid w:val="00197BA5"/>
    <w:rsid w:val="001A219C"/>
    <w:rsid w:val="001A2441"/>
    <w:rsid w:val="001A3220"/>
    <w:rsid w:val="001A56AE"/>
    <w:rsid w:val="001A5AA3"/>
    <w:rsid w:val="001A644A"/>
    <w:rsid w:val="001A6B2E"/>
    <w:rsid w:val="001A7A53"/>
    <w:rsid w:val="001B043D"/>
    <w:rsid w:val="001B11D6"/>
    <w:rsid w:val="001B329E"/>
    <w:rsid w:val="001B34A1"/>
    <w:rsid w:val="001B4860"/>
    <w:rsid w:val="001B4F97"/>
    <w:rsid w:val="001B6E9B"/>
    <w:rsid w:val="001C10F5"/>
    <w:rsid w:val="001C1ED2"/>
    <w:rsid w:val="001C2A2A"/>
    <w:rsid w:val="001C3645"/>
    <w:rsid w:val="001C38BE"/>
    <w:rsid w:val="001C50AF"/>
    <w:rsid w:val="001C5451"/>
    <w:rsid w:val="001C5980"/>
    <w:rsid w:val="001C69D1"/>
    <w:rsid w:val="001D04A3"/>
    <w:rsid w:val="001D35E7"/>
    <w:rsid w:val="001D378C"/>
    <w:rsid w:val="001D40FB"/>
    <w:rsid w:val="001E1407"/>
    <w:rsid w:val="001E2D97"/>
    <w:rsid w:val="001E39E4"/>
    <w:rsid w:val="001E6ADA"/>
    <w:rsid w:val="001E7654"/>
    <w:rsid w:val="001F13F6"/>
    <w:rsid w:val="001F2277"/>
    <w:rsid w:val="001F3D97"/>
    <w:rsid w:val="001F6300"/>
    <w:rsid w:val="001F7331"/>
    <w:rsid w:val="002011DF"/>
    <w:rsid w:val="002026DC"/>
    <w:rsid w:val="00204501"/>
    <w:rsid w:val="002061F6"/>
    <w:rsid w:val="002103FB"/>
    <w:rsid w:val="0021106C"/>
    <w:rsid w:val="00213A97"/>
    <w:rsid w:val="00214880"/>
    <w:rsid w:val="002155C9"/>
    <w:rsid w:val="002162B1"/>
    <w:rsid w:val="002204D4"/>
    <w:rsid w:val="00220687"/>
    <w:rsid w:val="0022070B"/>
    <w:rsid w:val="002210A1"/>
    <w:rsid w:val="00222B10"/>
    <w:rsid w:val="00222FA5"/>
    <w:rsid w:val="002243A5"/>
    <w:rsid w:val="00225D66"/>
    <w:rsid w:val="002265A0"/>
    <w:rsid w:val="00234433"/>
    <w:rsid w:val="00234FF7"/>
    <w:rsid w:val="00240670"/>
    <w:rsid w:val="002410CE"/>
    <w:rsid w:val="00241DC6"/>
    <w:rsid w:val="002438A1"/>
    <w:rsid w:val="00243F5F"/>
    <w:rsid w:val="00244905"/>
    <w:rsid w:val="00245917"/>
    <w:rsid w:val="00245B50"/>
    <w:rsid w:val="00245C11"/>
    <w:rsid w:val="002468F9"/>
    <w:rsid w:val="00247783"/>
    <w:rsid w:val="002506D7"/>
    <w:rsid w:val="002516B4"/>
    <w:rsid w:val="00253350"/>
    <w:rsid w:val="0025375D"/>
    <w:rsid w:val="002540C8"/>
    <w:rsid w:val="002550DF"/>
    <w:rsid w:val="002559AB"/>
    <w:rsid w:val="00257B1B"/>
    <w:rsid w:val="0026189D"/>
    <w:rsid w:val="0026198B"/>
    <w:rsid w:val="00261D05"/>
    <w:rsid w:val="00265382"/>
    <w:rsid w:val="0026541D"/>
    <w:rsid w:val="00265482"/>
    <w:rsid w:val="00266997"/>
    <w:rsid w:val="00266B7C"/>
    <w:rsid w:val="00270E54"/>
    <w:rsid w:val="00271011"/>
    <w:rsid w:val="002718F2"/>
    <w:rsid w:val="00271BB9"/>
    <w:rsid w:val="00272A90"/>
    <w:rsid w:val="002733C1"/>
    <w:rsid w:val="002765E5"/>
    <w:rsid w:val="0027701B"/>
    <w:rsid w:val="00277DD8"/>
    <w:rsid w:val="002816E1"/>
    <w:rsid w:val="0028198A"/>
    <w:rsid w:val="002840F2"/>
    <w:rsid w:val="002843E0"/>
    <w:rsid w:val="00284545"/>
    <w:rsid w:val="002865CC"/>
    <w:rsid w:val="002871AF"/>
    <w:rsid w:val="002878DB"/>
    <w:rsid w:val="00292F58"/>
    <w:rsid w:val="002932C0"/>
    <w:rsid w:val="00294524"/>
    <w:rsid w:val="002955DB"/>
    <w:rsid w:val="00295B8D"/>
    <w:rsid w:val="00296753"/>
    <w:rsid w:val="00296F8F"/>
    <w:rsid w:val="00297555"/>
    <w:rsid w:val="002A2327"/>
    <w:rsid w:val="002A555A"/>
    <w:rsid w:val="002A5AB7"/>
    <w:rsid w:val="002A625E"/>
    <w:rsid w:val="002A6BC6"/>
    <w:rsid w:val="002A74E5"/>
    <w:rsid w:val="002A794B"/>
    <w:rsid w:val="002A7E0A"/>
    <w:rsid w:val="002B1432"/>
    <w:rsid w:val="002B1B16"/>
    <w:rsid w:val="002B23DB"/>
    <w:rsid w:val="002B25DA"/>
    <w:rsid w:val="002B2BF9"/>
    <w:rsid w:val="002B2ED9"/>
    <w:rsid w:val="002B3038"/>
    <w:rsid w:val="002B307B"/>
    <w:rsid w:val="002B4877"/>
    <w:rsid w:val="002B6412"/>
    <w:rsid w:val="002C019A"/>
    <w:rsid w:val="002C163B"/>
    <w:rsid w:val="002C29A0"/>
    <w:rsid w:val="002C4E0A"/>
    <w:rsid w:val="002C68C7"/>
    <w:rsid w:val="002C712A"/>
    <w:rsid w:val="002C7932"/>
    <w:rsid w:val="002D2B70"/>
    <w:rsid w:val="002D2D76"/>
    <w:rsid w:val="002D4CB8"/>
    <w:rsid w:val="002D51BC"/>
    <w:rsid w:val="002D631E"/>
    <w:rsid w:val="002D6334"/>
    <w:rsid w:val="002E11B3"/>
    <w:rsid w:val="002E3576"/>
    <w:rsid w:val="002E3C20"/>
    <w:rsid w:val="002E513A"/>
    <w:rsid w:val="002E5BC6"/>
    <w:rsid w:val="002E60FE"/>
    <w:rsid w:val="002E6209"/>
    <w:rsid w:val="002E6829"/>
    <w:rsid w:val="002E6E23"/>
    <w:rsid w:val="002E6F44"/>
    <w:rsid w:val="002E7B13"/>
    <w:rsid w:val="002F1E34"/>
    <w:rsid w:val="002F22AD"/>
    <w:rsid w:val="002F277A"/>
    <w:rsid w:val="002F35FC"/>
    <w:rsid w:val="002F4070"/>
    <w:rsid w:val="002F5864"/>
    <w:rsid w:val="002F62FD"/>
    <w:rsid w:val="002F6FAD"/>
    <w:rsid w:val="00300D21"/>
    <w:rsid w:val="00301BD4"/>
    <w:rsid w:val="00302A46"/>
    <w:rsid w:val="003035A8"/>
    <w:rsid w:val="003046BC"/>
    <w:rsid w:val="003050E7"/>
    <w:rsid w:val="00306CA2"/>
    <w:rsid w:val="003076B6"/>
    <w:rsid w:val="00310A2A"/>
    <w:rsid w:val="00311B7E"/>
    <w:rsid w:val="00312CB9"/>
    <w:rsid w:val="003136B6"/>
    <w:rsid w:val="00315A21"/>
    <w:rsid w:val="00315C91"/>
    <w:rsid w:val="003165FF"/>
    <w:rsid w:val="00316B90"/>
    <w:rsid w:val="00320A76"/>
    <w:rsid w:val="00324AC1"/>
    <w:rsid w:val="00325948"/>
    <w:rsid w:val="00331129"/>
    <w:rsid w:val="00331577"/>
    <w:rsid w:val="003318CC"/>
    <w:rsid w:val="003322F5"/>
    <w:rsid w:val="00335C51"/>
    <w:rsid w:val="00335D22"/>
    <w:rsid w:val="00340A40"/>
    <w:rsid w:val="00340F2F"/>
    <w:rsid w:val="00341689"/>
    <w:rsid w:val="003419C4"/>
    <w:rsid w:val="00341CCA"/>
    <w:rsid w:val="00341E9C"/>
    <w:rsid w:val="003433B0"/>
    <w:rsid w:val="00345460"/>
    <w:rsid w:val="00346F67"/>
    <w:rsid w:val="0035087D"/>
    <w:rsid w:val="00350F1E"/>
    <w:rsid w:val="00351FA5"/>
    <w:rsid w:val="00357B33"/>
    <w:rsid w:val="003627D5"/>
    <w:rsid w:val="00364D43"/>
    <w:rsid w:val="00365CF9"/>
    <w:rsid w:val="00367F06"/>
    <w:rsid w:val="00370BB9"/>
    <w:rsid w:val="00370F39"/>
    <w:rsid w:val="0037157E"/>
    <w:rsid w:val="0037196B"/>
    <w:rsid w:val="00372DE9"/>
    <w:rsid w:val="00373F5D"/>
    <w:rsid w:val="003741B9"/>
    <w:rsid w:val="00374272"/>
    <w:rsid w:val="00374736"/>
    <w:rsid w:val="00374E55"/>
    <w:rsid w:val="00374E77"/>
    <w:rsid w:val="003769CD"/>
    <w:rsid w:val="003777FF"/>
    <w:rsid w:val="00380BC2"/>
    <w:rsid w:val="003810F4"/>
    <w:rsid w:val="003815C1"/>
    <w:rsid w:val="00382110"/>
    <w:rsid w:val="00382A0C"/>
    <w:rsid w:val="00383526"/>
    <w:rsid w:val="00384230"/>
    <w:rsid w:val="00384E1D"/>
    <w:rsid w:val="00387F7A"/>
    <w:rsid w:val="00393147"/>
    <w:rsid w:val="003931C9"/>
    <w:rsid w:val="0039433E"/>
    <w:rsid w:val="00397AE9"/>
    <w:rsid w:val="003A033F"/>
    <w:rsid w:val="003A06B0"/>
    <w:rsid w:val="003A1D68"/>
    <w:rsid w:val="003A20D5"/>
    <w:rsid w:val="003A3DA0"/>
    <w:rsid w:val="003A4510"/>
    <w:rsid w:val="003A4609"/>
    <w:rsid w:val="003A5B5D"/>
    <w:rsid w:val="003B1C8B"/>
    <w:rsid w:val="003B2B9C"/>
    <w:rsid w:val="003B2D1E"/>
    <w:rsid w:val="003B3201"/>
    <w:rsid w:val="003B336E"/>
    <w:rsid w:val="003B3A08"/>
    <w:rsid w:val="003B4BDB"/>
    <w:rsid w:val="003B5AD2"/>
    <w:rsid w:val="003B63A4"/>
    <w:rsid w:val="003B6BB4"/>
    <w:rsid w:val="003B7734"/>
    <w:rsid w:val="003C0477"/>
    <w:rsid w:val="003C18B9"/>
    <w:rsid w:val="003C62D5"/>
    <w:rsid w:val="003C681F"/>
    <w:rsid w:val="003D0D7D"/>
    <w:rsid w:val="003D3EC3"/>
    <w:rsid w:val="003D52E3"/>
    <w:rsid w:val="003D60C9"/>
    <w:rsid w:val="003E06FA"/>
    <w:rsid w:val="003E3270"/>
    <w:rsid w:val="003E4266"/>
    <w:rsid w:val="003E5283"/>
    <w:rsid w:val="003E5F76"/>
    <w:rsid w:val="003E6606"/>
    <w:rsid w:val="003E6BD8"/>
    <w:rsid w:val="003F21ED"/>
    <w:rsid w:val="003F3080"/>
    <w:rsid w:val="003F4E22"/>
    <w:rsid w:val="003F709F"/>
    <w:rsid w:val="004006E0"/>
    <w:rsid w:val="00402184"/>
    <w:rsid w:val="004039E2"/>
    <w:rsid w:val="0040460B"/>
    <w:rsid w:val="00411107"/>
    <w:rsid w:val="00412F59"/>
    <w:rsid w:val="00413B9E"/>
    <w:rsid w:val="00415427"/>
    <w:rsid w:val="00415E75"/>
    <w:rsid w:val="004164C5"/>
    <w:rsid w:val="00417831"/>
    <w:rsid w:val="00417AA8"/>
    <w:rsid w:val="0042100E"/>
    <w:rsid w:val="004219E9"/>
    <w:rsid w:val="00426752"/>
    <w:rsid w:val="00426789"/>
    <w:rsid w:val="00426794"/>
    <w:rsid w:val="004268CA"/>
    <w:rsid w:val="00427A80"/>
    <w:rsid w:val="00430557"/>
    <w:rsid w:val="00430D97"/>
    <w:rsid w:val="00431A73"/>
    <w:rsid w:val="0043334A"/>
    <w:rsid w:val="004334D3"/>
    <w:rsid w:val="004339A6"/>
    <w:rsid w:val="00433B52"/>
    <w:rsid w:val="00433DC6"/>
    <w:rsid w:val="00434B8D"/>
    <w:rsid w:val="00434F57"/>
    <w:rsid w:val="004350C2"/>
    <w:rsid w:val="004356EE"/>
    <w:rsid w:val="00436BA5"/>
    <w:rsid w:val="00437B5E"/>
    <w:rsid w:val="00440BA9"/>
    <w:rsid w:val="004411C3"/>
    <w:rsid w:val="004419A8"/>
    <w:rsid w:val="00441A72"/>
    <w:rsid w:val="004421D7"/>
    <w:rsid w:val="00443046"/>
    <w:rsid w:val="0044329B"/>
    <w:rsid w:val="00445577"/>
    <w:rsid w:val="00445794"/>
    <w:rsid w:val="00447726"/>
    <w:rsid w:val="0044787E"/>
    <w:rsid w:val="004503E1"/>
    <w:rsid w:val="00452988"/>
    <w:rsid w:val="00452D92"/>
    <w:rsid w:val="00453257"/>
    <w:rsid w:val="00453707"/>
    <w:rsid w:val="00453E34"/>
    <w:rsid w:val="004557D9"/>
    <w:rsid w:val="0045733F"/>
    <w:rsid w:val="00457739"/>
    <w:rsid w:val="00457AFE"/>
    <w:rsid w:val="004612EB"/>
    <w:rsid w:val="0046168C"/>
    <w:rsid w:val="004621BC"/>
    <w:rsid w:val="004630BE"/>
    <w:rsid w:val="004642A9"/>
    <w:rsid w:val="00465398"/>
    <w:rsid w:val="00465E63"/>
    <w:rsid w:val="004702E7"/>
    <w:rsid w:val="00471A76"/>
    <w:rsid w:val="00471B68"/>
    <w:rsid w:val="00472E8D"/>
    <w:rsid w:val="0047331F"/>
    <w:rsid w:val="00474AA5"/>
    <w:rsid w:val="00476507"/>
    <w:rsid w:val="00476D63"/>
    <w:rsid w:val="0047716E"/>
    <w:rsid w:val="00477ABD"/>
    <w:rsid w:val="00481B68"/>
    <w:rsid w:val="004825D7"/>
    <w:rsid w:val="0048264B"/>
    <w:rsid w:val="004830E0"/>
    <w:rsid w:val="0048422B"/>
    <w:rsid w:val="004855C1"/>
    <w:rsid w:val="00487079"/>
    <w:rsid w:val="00487D80"/>
    <w:rsid w:val="00491D57"/>
    <w:rsid w:val="00492990"/>
    <w:rsid w:val="00492BBD"/>
    <w:rsid w:val="0049495B"/>
    <w:rsid w:val="004958B5"/>
    <w:rsid w:val="00496317"/>
    <w:rsid w:val="00496D88"/>
    <w:rsid w:val="004A02C8"/>
    <w:rsid w:val="004A075B"/>
    <w:rsid w:val="004A10C5"/>
    <w:rsid w:val="004A1201"/>
    <w:rsid w:val="004A3224"/>
    <w:rsid w:val="004A3F58"/>
    <w:rsid w:val="004A4BEE"/>
    <w:rsid w:val="004A5AFE"/>
    <w:rsid w:val="004A7C5D"/>
    <w:rsid w:val="004B0D58"/>
    <w:rsid w:val="004B0EA2"/>
    <w:rsid w:val="004B215C"/>
    <w:rsid w:val="004B510E"/>
    <w:rsid w:val="004B535B"/>
    <w:rsid w:val="004B585C"/>
    <w:rsid w:val="004C0250"/>
    <w:rsid w:val="004C0F6F"/>
    <w:rsid w:val="004C2DF4"/>
    <w:rsid w:val="004C353F"/>
    <w:rsid w:val="004C3863"/>
    <w:rsid w:val="004C4BE5"/>
    <w:rsid w:val="004C4F1A"/>
    <w:rsid w:val="004C5253"/>
    <w:rsid w:val="004C7B76"/>
    <w:rsid w:val="004D079C"/>
    <w:rsid w:val="004D2C1D"/>
    <w:rsid w:val="004D382F"/>
    <w:rsid w:val="004D39EE"/>
    <w:rsid w:val="004D6573"/>
    <w:rsid w:val="004D6922"/>
    <w:rsid w:val="004D6E0D"/>
    <w:rsid w:val="004E0439"/>
    <w:rsid w:val="004E09A4"/>
    <w:rsid w:val="004E14E5"/>
    <w:rsid w:val="004E3103"/>
    <w:rsid w:val="004E37A0"/>
    <w:rsid w:val="004E3CDD"/>
    <w:rsid w:val="004E472E"/>
    <w:rsid w:val="004E6552"/>
    <w:rsid w:val="004E7538"/>
    <w:rsid w:val="004F243B"/>
    <w:rsid w:val="004F30B0"/>
    <w:rsid w:val="004F38B0"/>
    <w:rsid w:val="004F3DF1"/>
    <w:rsid w:val="004F4489"/>
    <w:rsid w:val="004F4750"/>
    <w:rsid w:val="004F4C9B"/>
    <w:rsid w:val="004F52D1"/>
    <w:rsid w:val="004F6F2E"/>
    <w:rsid w:val="004F79F9"/>
    <w:rsid w:val="005001E9"/>
    <w:rsid w:val="0050089E"/>
    <w:rsid w:val="0050130B"/>
    <w:rsid w:val="00501B64"/>
    <w:rsid w:val="00502CDF"/>
    <w:rsid w:val="0050322B"/>
    <w:rsid w:val="00504AF3"/>
    <w:rsid w:val="005062C7"/>
    <w:rsid w:val="0050643D"/>
    <w:rsid w:val="00506601"/>
    <w:rsid w:val="00507512"/>
    <w:rsid w:val="00507FD9"/>
    <w:rsid w:val="00510192"/>
    <w:rsid w:val="00510DC8"/>
    <w:rsid w:val="0051258D"/>
    <w:rsid w:val="00513DDC"/>
    <w:rsid w:val="00515016"/>
    <w:rsid w:val="00515DFD"/>
    <w:rsid w:val="00516A3B"/>
    <w:rsid w:val="00517B2E"/>
    <w:rsid w:val="00521110"/>
    <w:rsid w:val="0052193C"/>
    <w:rsid w:val="00521E8F"/>
    <w:rsid w:val="00522376"/>
    <w:rsid w:val="00524A64"/>
    <w:rsid w:val="00524DD4"/>
    <w:rsid w:val="00526073"/>
    <w:rsid w:val="005261EB"/>
    <w:rsid w:val="00527590"/>
    <w:rsid w:val="00530C8C"/>
    <w:rsid w:val="00531907"/>
    <w:rsid w:val="00533D87"/>
    <w:rsid w:val="005361D3"/>
    <w:rsid w:val="00536220"/>
    <w:rsid w:val="0054193F"/>
    <w:rsid w:val="005424EE"/>
    <w:rsid w:val="00542B04"/>
    <w:rsid w:val="00542D3A"/>
    <w:rsid w:val="00543788"/>
    <w:rsid w:val="0054454C"/>
    <w:rsid w:val="0054461E"/>
    <w:rsid w:val="0054516A"/>
    <w:rsid w:val="00545A9B"/>
    <w:rsid w:val="00545B7F"/>
    <w:rsid w:val="00545CE0"/>
    <w:rsid w:val="005461B7"/>
    <w:rsid w:val="00546F30"/>
    <w:rsid w:val="0054707D"/>
    <w:rsid w:val="005479A1"/>
    <w:rsid w:val="00550207"/>
    <w:rsid w:val="00550879"/>
    <w:rsid w:val="0055106F"/>
    <w:rsid w:val="005512B6"/>
    <w:rsid w:val="00553668"/>
    <w:rsid w:val="00553714"/>
    <w:rsid w:val="005541E9"/>
    <w:rsid w:val="00555171"/>
    <w:rsid w:val="005555A5"/>
    <w:rsid w:val="0055578F"/>
    <w:rsid w:val="005562E1"/>
    <w:rsid w:val="00556BC6"/>
    <w:rsid w:val="00556DD1"/>
    <w:rsid w:val="00556E5E"/>
    <w:rsid w:val="005571F0"/>
    <w:rsid w:val="00557389"/>
    <w:rsid w:val="00562B10"/>
    <w:rsid w:val="00562EE6"/>
    <w:rsid w:val="00565CE9"/>
    <w:rsid w:val="005661C6"/>
    <w:rsid w:val="00566202"/>
    <w:rsid w:val="005709FE"/>
    <w:rsid w:val="00571A02"/>
    <w:rsid w:val="00572591"/>
    <w:rsid w:val="00574E41"/>
    <w:rsid w:val="0057689F"/>
    <w:rsid w:val="00582C67"/>
    <w:rsid w:val="00582C98"/>
    <w:rsid w:val="005871E1"/>
    <w:rsid w:val="00587B8A"/>
    <w:rsid w:val="005922DC"/>
    <w:rsid w:val="005931E7"/>
    <w:rsid w:val="00593E51"/>
    <w:rsid w:val="00597A4A"/>
    <w:rsid w:val="005A0CC5"/>
    <w:rsid w:val="005A1807"/>
    <w:rsid w:val="005A19DC"/>
    <w:rsid w:val="005A2A26"/>
    <w:rsid w:val="005A30A1"/>
    <w:rsid w:val="005A510C"/>
    <w:rsid w:val="005A5373"/>
    <w:rsid w:val="005A626A"/>
    <w:rsid w:val="005B156F"/>
    <w:rsid w:val="005B50BC"/>
    <w:rsid w:val="005B7927"/>
    <w:rsid w:val="005C2D92"/>
    <w:rsid w:val="005C31AB"/>
    <w:rsid w:val="005C34CC"/>
    <w:rsid w:val="005C3769"/>
    <w:rsid w:val="005C410C"/>
    <w:rsid w:val="005C4C45"/>
    <w:rsid w:val="005C784C"/>
    <w:rsid w:val="005D0B52"/>
    <w:rsid w:val="005D20D9"/>
    <w:rsid w:val="005D24E1"/>
    <w:rsid w:val="005D28C0"/>
    <w:rsid w:val="005D3EFA"/>
    <w:rsid w:val="005D654E"/>
    <w:rsid w:val="005D6C5B"/>
    <w:rsid w:val="005D6D7F"/>
    <w:rsid w:val="005D7B3C"/>
    <w:rsid w:val="005E235D"/>
    <w:rsid w:val="005E3D53"/>
    <w:rsid w:val="005E43BB"/>
    <w:rsid w:val="005E4D44"/>
    <w:rsid w:val="005E561A"/>
    <w:rsid w:val="005E5A70"/>
    <w:rsid w:val="005E69D2"/>
    <w:rsid w:val="005F24D0"/>
    <w:rsid w:val="005F2EEF"/>
    <w:rsid w:val="005F3E56"/>
    <w:rsid w:val="005F6130"/>
    <w:rsid w:val="005F63C0"/>
    <w:rsid w:val="005F746D"/>
    <w:rsid w:val="0060119D"/>
    <w:rsid w:val="00601AB7"/>
    <w:rsid w:val="00603A46"/>
    <w:rsid w:val="00606AD5"/>
    <w:rsid w:val="006108A8"/>
    <w:rsid w:val="00610DDD"/>
    <w:rsid w:val="00611B5A"/>
    <w:rsid w:val="006123AB"/>
    <w:rsid w:val="00612D12"/>
    <w:rsid w:val="006139EF"/>
    <w:rsid w:val="006157B1"/>
    <w:rsid w:val="00616169"/>
    <w:rsid w:val="006179C6"/>
    <w:rsid w:val="006201DD"/>
    <w:rsid w:val="00620462"/>
    <w:rsid w:val="00621272"/>
    <w:rsid w:val="00621DD2"/>
    <w:rsid w:val="00621EBD"/>
    <w:rsid w:val="00622A33"/>
    <w:rsid w:val="00624ED5"/>
    <w:rsid w:val="006262D4"/>
    <w:rsid w:val="006273DB"/>
    <w:rsid w:val="00632050"/>
    <w:rsid w:val="006323D3"/>
    <w:rsid w:val="006323EC"/>
    <w:rsid w:val="006333DC"/>
    <w:rsid w:val="006341D4"/>
    <w:rsid w:val="006418A4"/>
    <w:rsid w:val="006432B0"/>
    <w:rsid w:val="0064410F"/>
    <w:rsid w:val="006456B0"/>
    <w:rsid w:val="00646C0D"/>
    <w:rsid w:val="00646D30"/>
    <w:rsid w:val="00651DEE"/>
    <w:rsid w:val="00651FD5"/>
    <w:rsid w:val="006525AF"/>
    <w:rsid w:val="00653189"/>
    <w:rsid w:val="0065644B"/>
    <w:rsid w:val="00656FDD"/>
    <w:rsid w:val="006578C6"/>
    <w:rsid w:val="0066040E"/>
    <w:rsid w:val="00660C66"/>
    <w:rsid w:val="00662597"/>
    <w:rsid w:val="0066271C"/>
    <w:rsid w:val="006634B1"/>
    <w:rsid w:val="006639AD"/>
    <w:rsid w:val="0066440B"/>
    <w:rsid w:val="0066493E"/>
    <w:rsid w:val="00667143"/>
    <w:rsid w:val="0067015E"/>
    <w:rsid w:val="00674518"/>
    <w:rsid w:val="00676AF4"/>
    <w:rsid w:val="00676DDD"/>
    <w:rsid w:val="00680221"/>
    <w:rsid w:val="006805F3"/>
    <w:rsid w:val="00680C0E"/>
    <w:rsid w:val="00682283"/>
    <w:rsid w:val="00690AEA"/>
    <w:rsid w:val="00691512"/>
    <w:rsid w:val="00692920"/>
    <w:rsid w:val="00692E76"/>
    <w:rsid w:val="006940B5"/>
    <w:rsid w:val="00696430"/>
    <w:rsid w:val="00696A5E"/>
    <w:rsid w:val="00697DCD"/>
    <w:rsid w:val="006A02DF"/>
    <w:rsid w:val="006A323B"/>
    <w:rsid w:val="006A38DB"/>
    <w:rsid w:val="006A662E"/>
    <w:rsid w:val="006B1125"/>
    <w:rsid w:val="006B48FE"/>
    <w:rsid w:val="006B4FBF"/>
    <w:rsid w:val="006B6B9C"/>
    <w:rsid w:val="006B6EEA"/>
    <w:rsid w:val="006B7763"/>
    <w:rsid w:val="006C2178"/>
    <w:rsid w:val="006C2DF4"/>
    <w:rsid w:val="006C3846"/>
    <w:rsid w:val="006C3D02"/>
    <w:rsid w:val="006C4C59"/>
    <w:rsid w:val="006C5741"/>
    <w:rsid w:val="006C6100"/>
    <w:rsid w:val="006C7505"/>
    <w:rsid w:val="006C76BC"/>
    <w:rsid w:val="006D273F"/>
    <w:rsid w:val="006D30D8"/>
    <w:rsid w:val="006D3DBC"/>
    <w:rsid w:val="006D58D2"/>
    <w:rsid w:val="006D6224"/>
    <w:rsid w:val="006D6AD4"/>
    <w:rsid w:val="006D6D9A"/>
    <w:rsid w:val="006D6E57"/>
    <w:rsid w:val="006E18AB"/>
    <w:rsid w:val="006E2A54"/>
    <w:rsid w:val="006E3046"/>
    <w:rsid w:val="006E3083"/>
    <w:rsid w:val="006E3874"/>
    <w:rsid w:val="006E3A39"/>
    <w:rsid w:val="006E5194"/>
    <w:rsid w:val="006E6892"/>
    <w:rsid w:val="006E731E"/>
    <w:rsid w:val="006F01DB"/>
    <w:rsid w:val="006F07EB"/>
    <w:rsid w:val="006F1441"/>
    <w:rsid w:val="006F18E8"/>
    <w:rsid w:val="006F296D"/>
    <w:rsid w:val="006F3668"/>
    <w:rsid w:val="006F3A61"/>
    <w:rsid w:val="006F40C1"/>
    <w:rsid w:val="006F4414"/>
    <w:rsid w:val="006F50D7"/>
    <w:rsid w:val="006F52FF"/>
    <w:rsid w:val="006F7196"/>
    <w:rsid w:val="007001A7"/>
    <w:rsid w:val="007006EC"/>
    <w:rsid w:val="007023BC"/>
    <w:rsid w:val="00702D2C"/>
    <w:rsid w:val="00702D38"/>
    <w:rsid w:val="00703110"/>
    <w:rsid w:val="007032FA"/>
    <w:rsid w:val="00704076"/>
    <w:rsid w:val="00705E1E"/>
    <w:rsid w:val="0070675F"/>
    <w:rsid w:val="00711168"/>
    <w:rsid w:val="00711240"/>
    <w:rsid w:val="007133C8"/>
    <w:rsid w:val="00713C39"/>
    <w:rsid w:val="007145DB"/>
    <w:rsid w:val="00715C6B"/>
    <w:rsid w:val="00716288"/>
    <w:rsid w:val="007222B8"/>
    <w:rsid w:val="0072351E"/>
    <w:rsid w:val="00723D73"/>
    <w:rsid w:val="0072406B"/>
    <w:rsid w:val="007249B3"/>
    <w:rsid w:val="00726839"/>
    <w:rsid w:val="00730887"/>
    <w:rsid w:val="00732604"/>
    <w:rsid w:val="007334F5"/>
    <w:rsid w:val="00735902"/>
    <w:rsid w:val="00736172"/>
    <w:rsid w:val="00736395"/>
    <w:rsid w:val="00736704"/>
    <w:rsid w:val="00736C92"/>
    <w:rsid w:val="0074193E"/>
    <w:rsid w:val="0074281A"/>
    <w:rsid w:val="00742FEA"/>
    <w:rsid w:val="00743848"/>
    <w:rsid w:val="00746C26"/>
    <w:rsid w:val="00751E7F"/>
    <w:rsid w:val="00752328"/>
    <w:rsid w:val="00754A61"/>
    <w:rsid w:val="00754F91"/>
    <w:rsid w:val="00756F19"/>
    <w:rsid w:val="007579B7"/>
    <w:rsid w:val="00760C84"/>
    <w:rsid w:val="007615AA"/>
    <w:rsid w:val="00761EDF"/>
    <w:rsid w:val="00763FEA"/>
    <w:rsid w:val="00765A48"/>
    <w:rsid w:val="00765B1F"/>
    <w:rsid w:val="00765FA5"/>
    <w:rsid w:val="0076653E"/>
    <w:rsid w:val="00767884"/>
    <w:rsid w:val="00770A9E"/>
    <w:rsid w:val="00770ECB"/>
    <w:rsid w:val="00773202"/>
    <w:rsid w:val="00774461"/>
    <w:rsid w:val="0077448B"/>
    <w:rsid w:val="00774532"/>
    <w:rsid w:val="00774788"/>
    <w:rsid w:val="00774A1A"/>
    <w:rsid w:val="007756E9"/>
    <w:rsid w:val="0077665B"/>
    <w:rsid w:val="007805EF"/>
    <w:rsid w:val="00781D6A"/>
    <w:rsid w:val="00781DD6"/>
    <w:rsid w:val="007827A6"/>
    <w:rsid w:val="007837BC"/>
    <w:rsid w:val="00783DC2"/>
    <w:rsid w:val="00783E25"/>
    <w:rsid w:val="00784948"/>
    <w:rsid w:val="00785774"/>
    <w:rsid w:val="007875FB"/>
    <w:rsid w:val="00790058"/>
    <w:rsid w:val="00792A61"/>
    <w:rsid w:val="00797654"/>
    <w:rsid w:val="007A1160"/>
    <w:rsid w:val="007A1964"/>
    <w:rsid w:val="007A5082"/>
    <w:rsid w:val="007A7583"/>
    <w:rsid w:val="007A7A53"/>
    <w:rsid w:val="007B01AF"/>
    <w:rsid w:val="007B34D0"/>
    <w:rsid w:val="007B4191"/>
    <w:rsid w:val="007B54BB"/>
    <w:rsid w:val="007B621A"/>
    <w:rsid w:val="007B67FE"/>
    <w:rsid w:val="007B7475"/>
    <w:rsid w:val="007B7658"/>
    <w:rsid w:val="007B7B63"/>
    <w:rsid w:val="007C1692"/>
    <w:rsid w:val="007C326D"/>
    <w:rsid w:val="007C4631"/>
    <w:rsid w:val="007C4D6A"/>
    <w:rsid w:val="007C5BDF"/>
    <w:rsid w:val="007C5CB5"/>
    <w:rsid w:val="007D00E7"/>
    <w:rsid w:val="007D0AA7"/>
    <w:rsid w:val="007D2BA6"/>
    <w:rsid w:val="007D35A3"/>
    <w:rsid w:val="007D3684"/>
    <w:rsid w:val="007D36C3"/>
    <w:rsid w:val="007D48FE"/>
    <w:rsid w:val="007D644B"/>
    <w:rsid w:val="007E0F66"/>
    <w:rsid w:val="007E1613"/>
    <w:rsid w:val="007E45DE"/>
    <w:rsid w:val="007E4783"/>
    <w:rsid w:val="007E5D13"/>
    <w:rsid w:val="007E6921"/>
    <w:rsid w:val="007E7322"/>
    <w:rsid w:val="007E7684"/>
    <w:rsid w:val="007E787E"/>
    <w:rsid w:val="007E7C39"/>
    <w:rsid w:val="007F0693"/>
    <w:rsid w:val="007F1E24"/>
    <w:rsid w:val="007F4556"/>
    <w:rsid w:val="007F4ECD"/>
    <w:rsid w:val="007F5565"/>
    <w:rsid w:val="007F64E4"/>
    <w:rsid w:val="008000C4"/>
    <w:rsid w:val="008027EB"/>
    <w:rsid w:val="0080632F"/>
    <w:rsid w:val="00806E4C"/>
    <w:rsid w:val="008076B8"/>
    <w:rsid w:val="00810A7C"/>
    <w:rsid w:val="008110F8"/>
    <w:rsid w:val="00812098"/>
    <w:rsid w:val="0081413B"/>
    <w:rsid w:val="008155FA"/>
    <w:rsid w:val="008165B3"/>
    <w:rsid w:val="008167DA"/>
    <w:rsid w:val="00816D21"/>
    <w:rsid w:val="00817C95"/>
    <w:rsid w:val="00820821"/>
    <w:rsid w:val="0082189B"/>
    <w:rsid w:val="00821BC3"/>
    <w:rsid w:val="00822DA1"/>
    <w:rsid w:val="008230A3"/>
    <w:rsid w:val="008241B7"/>
    <w:rsid w:val="00826D3B"/>
    <w:rsid w:val="008305C8"/>
    <w:rsid w:val="00830919"/>
    <w:rsid w:val="008311EE"/>
    <w:rsid w:val="00831A88"/>
    <w:rsid w:val="00831E5A"/>
    <w:rsid w:val="00832153"/>
    <w:rsid w:val="008324BF"/>
    <w:rsid w:val="00833A23"/>
    <w:rsid w:val="008344FA"/>
    <w:rsid w:val="008357A4"/>
    <w:rsid w:val="00840291"/>
    <w:rsid w:val="008404E5"/>
    <w:rsid w:val="00842006"/>
    <w:rsid w:val="00842C78"/>
    <w:rsid w:val="00844BDC"/>
    <w:rsid w:val="008455B5"/>
    <w:rsid w:val="008460FF"/>
    <w:rsid w:val="00847A5E"/>
    <w:rsid w:val="0085131C"/>
    <w:rsid w:val="00852633"/>
    <w:rsid w:val="00853B09"/>
    <w:rsid w:val="00853B5E"/>
    <w:rsid w:val="00853F20"/>
    <w:rsid w:val="008542F4"/>
    <w:rsid w:val="0085443D"/>
    <w:rsid w:val="008617B9"/>
    <w:rsid w:val="008622E5"/>
    <w:rsid w:val="008631D6"/>
    <w:rsid w:val="008637B1"/>
    <w:rsid w:val="008637B2"/>
    <w:rsid w:val="00863826"/>
    <w:rsid w:val="00863B3E"/>
    <w:rsid w:val="008652CF"/>
    <w:rsid w:val="00865A73"/>
    <w:rsid w:val="008670F9"/>
    <w:rsid w:val="00867FF9"/>
    <w:rsid w:val="00871A6B"/>
    <w:rsid w:val="00872047"/>
    <w:rsid w:val="008738A6"/>
    <w:rsid w:val="00875B9F"/>
    <w:rsid w:val="00877196"/>
    <w:rsid w:val="00877701"/>
    <w:rsid w:val="00881843"/>
    <w:rsid w:val="008837E9"/>
    <w:rsid w:val="0088512F"/>
    <w:rsid w:val="00885E08"/>
    <w:rsid w:val="0088658B"/>
    <w:rsid w:val="00886D10"/>
    <w:rsid w:val="00886D64"/>
    <w:rsid w:val="00890DBA"/>
    <w:rsid w:val="008933F8"/>
    <w:rsid w:val="00894B5B"/>
    <w:rsid w:val="00894D31"/>
    <w:rsid w:val="008959C0"/>
    <w:rsid w:val="00895D42"/>
    <w:rsid w:val="00895D4A"/>
    <w:rsid w:val="00896CE7"/>
    <w:rsid w:val="008A0FAA"/>
    <w:rsid w:val="008A1E8A"/>
    <w:rsid w:val="008A42BF"/>
    <w:rsid w:val="008A4EF3"/>
    <w:rsid w:val="008A58F0"/>
    <w:rsid w:val="008B03C8"/>
    <w:rsid w:val="008B0921"/>
    <w:rsid w:val="008B0C0B"/>
    <w:rsid w:val="008B149D"/>
    <w:rsid w:val="008B183E"/>
    <w:rsid w:val="008B4A24"/>
    <w:rsid w:val="008B5BE9"/>
    <w:rsid w:val="008B5C8A"/>
    <w:rsid w:val="008B65BE"/>
    <w:rsid w:val="008B665E"/>
    <w:rsid w:val="008C082E"/>
    <w:rsid w:val="008C1977"/>
    <w:rsid w:val="008C2D25"/>
    <w:rsid w:val="008C34FD"/>
    <w:rsid w:val="008C385E"/>
    <w:rsid w:val="008C4A8E"/>
    <w:rsid w:val="008C4D90"/>
    <w:rsid w:val="008C67A3"/>
    <w:rsid w:val="008C6896"/>
    <w:rsid w:val="008D0311"/>
    <w:rsid w:val="008D0448"/>
    <w:rsid w:val="008D0507"/>
    <w:rsid w:val="008D0A56"/>
    <w:rsid w:val="008D3C56"/>
    <w:rsid w:val="008D3C96"/>
    <w:rsid w:val="008D61F0"/>
    <w:rsid w:val="008D6C0D"/>
    <w:rsid w:val="008D77F8"/>
    <w:rsid w:val="008E0060"/>
    <w:rsid w:val="008E0499"/>
    <w:rsid w:val="008E1DA4"/>
    <w:rsid w:val="008E2459"/>
    <w:rsid w:val="008E3081"/>
    <w:rsid w:val="008E4843"/>
    <w:rsid w:val="008E4B6F"/>
    <w:rsid w:val="008E56AE"/>
    <w:rsid w:val="008E5D9F"/>
    <w:rsid w:val="008E6CD0"/>
    <w:rsid w:val="008E79F5"/>
    <w:rsid w:val="008F03CD"/>
    <w:rsid w:val="008F0E40"/>
    <w:rsid w:val="008F1FB9"/>
    <w:rsid w:val="008F3D99"/>
    <w:rsid w:val="008F3FD9"/>
    <w:rsid w:val="008F5960"/>
    <w:rsid w:val="008F67F7"/>
    <w:rsid w:val="008F6E8C"/>
    <w:rsid w:val="008F70C3"/>
    <w:rsid w:val="008F7653"/>
    <w:rsid w:val="008F7C4F"/>
    <w:rsid w:val="00900320"/>
    <w:rsid w:val="009005E6"/>
    <w:rsid w:val="0090211F"/>
    <w:rsid w:val="00902E64"/>
    <w:rsid w:val="009053EE"/>
    <w:rsid w:val="00907412"/>
    <w:rsid w:val="0091087E"/>
    <w:rsid w:val="009131EA"/>
    <w:rsid w:val="009141DF"/>
    <w:rsid w:val="00914CBF"/>
    <w:rsid w:val="00915895"/>
    <w:rsid w:val="00915EB9"/>
    <w:rsid w:val="00915ECD"/>
    <w:rsid w:val="00916D5B"/>
    <w:rsid w:val="00917189"/>
    <w:rsid w:val="00917C92"/>
    <w:rsid w:val="0092044B"/>
    <w:rsid w:val="00921046"/>
    <w:rsid w:val="0092249A"/>
    <w:rsid w:val="0092472A"/>
    <w:rsid w:val="00924DCD"/>
    <w:rsid w:val="00926AA5"/>
    <w:rsid w:val="00926B18"/>
    <w:rsid w:val="00926DB5"/>
    <w:rsid w:val="00931ECB"/>
    <w:rsid w:val="0093249E"/>
    <w:rsid w:val="00932A5C"/>
    <w:rsid w:val="00934D24"/>
    <w:rsid w:val="00935AEE"/>
    <w:rsid w:val="00935DE9"/>
    <w:rsid w:val="009366BF"/>
    <w:rsid w:val="009409E1"/>
    <w:rsid w:val="00943F57"/>
    <w:rsid w:val="009440D4"/>
    <w:rsid w:val="00945625"/>
    <w:rsid w:val="00946244"/>
    <w:rsid w:val="00950941"/>
    <w:rsid w:val="009547B7"/>
    <w:rsid w:val="00955C2A"/>
    <w:rsid w:val="00957CED"/>
    <w:rsid w:val="00960401"/>
    <w:rsid w:val="00960D72"/>
    <w:rsid w:val="009617E3"/>
    <w:rsid w:val="009619B9"/>
    <w:rsid w:val="00961B8A"/>
    <w:rsid w:val="00962121"/>
    <w:rsid w:val="00962198"/>
    <w:rsid w:val="00962D2F"/>
    <w:rsid w:val="00963F91"/>
    <w:rsid w:val="009646C1"/>
    <w:rsid w:val="009662A4"/>
    <w:rsid w:val="009664C3"/>
    <w:rsid w:val="009677B7"/>
    <w:rsid w:val="00967C1D"/>
    <w:rsid w:val="0097247B"/>
    <w:rsid w:val="00972886"/>
    <w:rsid w:val="0097438B"/>
    <w:rsid w:val="00975AAD"/>
    <w:rsid w:val="0097646D"/>
    <w:rsid w:val="0098227C"/>
    <w:rsid w:val="00982B1F"/>
    <w:rsid w:val="0098510E"/>
    <w:rsid w:val="00985589"/>
    <w:rsid w:val="00987289"/>
    <w:rsid w:val="00987EAF"/>
    <w:rsid w:val="00990F17"/>
    <w:rsid w:val="009923A3"/>
    <w:rsid w:val="009928EF"/>
    <w:rsid w:val="009964C1"/>
    <w:rsid w:val="00997430"/>
    <w:rsid w:val="00997529"/>
    <w:rsid w:val="00997B35"/>
    <w:rsid w:val="009A0C27"/>
    <w:rsid w:val="009A0D14"/>
    <w:rsid w:val="009A263E"/>
    <w:rsid w:val="009B291B"/>
    <w:rsid w:val="009B38F5"/>
    <w:rsid w:val="009B4AF8"/>
    <w:rsid w:val="009B6915"/>
    <w:rsid w:val="009C154B"/>
    <w:rsid w:val="009C1997"/>
    <w:rsid w:val="009C3991"/>
    <w:rsid w:val="009C4745"/>
    <w:rsid w:val="009D1C9D"/>
    <w:rsid w:val="009D27BE"/>
    <w:rsid w:val="009D3EA0"/>
    <w:rsid w:val="009D4C0E"/>
    <w:rsid w:val="009D569D"/>
    <w:rsid w:val="009D5CB3"/>
    <w:rsid w:val="009D5E16"/>
    <w:rsid w:val="009D5E8E"/>
    <w:rsid w:val="009D7319"/>
    <w:rsid w:val="009D7542"/>
    <w:rsid w:val="009D7C36"/>
    <w:rsid w:val="009E0DB7"/>
    <w:rsid w:val="009E2E09"/>
    <w:rsid w:val="009E358A"/>
    <w:rsid w:val="009E37D8"/>
    <w:rsid w:val="009E3D6E"/>
    <w:rsid w:val="009E4AFC"/>
    <w:rsid w:val="009E6255"/>
    <w:rsid w:val="009F0C5B"/>
    <w:rsid w:val="009F0DC9"/>
    <w:rsid w:val="009F1114"/>
    <w:rsid w:val="009F11D3"/>
    <w:rsid w:val="009F3291"/>
    <w:rsid w:val="009F403B"/>
    <w:rsid w:val="009F4324"/>
    <w:rsid w:val="009F63CD"/>
    <w:rsid w:val="00A001FB"/>
    <w:rsid w:val="00A00C8E"/>
    <w:rsid w:val="00A014FB"/>
    <w:rsid w:val="00A0154F"/>
    <w:rsid w:val="00A01593"/>
    <w:rsid w:val="00A01668"/>
    <w:rsid w:val="00A022C2"/>
    <w:rsid w:val="00A023A3"/>
    <w:rsid w:val="00A03130"/>
    <w:rsid w:val="00A0328A"/>
    <w:rsid w:val="00A0361B"/>
    <w:rsid w:val="00A03EC3"/>
    <w:rsid w:val="00A03FE6"/>
    <w:rsid w:val="00A0482F"/>
    <w:rsid w:val="00A12217"/>
    <w:rsid w:val="00A12BDE"/>
    <w:rsid w:val="00A14304"/>
    <w:rsid w:val="00A14D4B"/>
    <w:rsid w:val="00A151BE"/>
    <w:rsid w:val="00A15DBF"/>
    <w:rsid w:val="00A1669D"/>
    <w:rsid w:val="00A1679C"/>
    <w:rsid w:val="00A168CD"/>
    <w:rsid w:val="00A16C83"/>
    <w:rsid w:val="00A17BB7"/>
    <w:rsid w:val="00A20EC7"/>
    <w:rsid w:val="00A21702"/>
    <w:rsid w:val="00A27A19"/>
    <w:rsid w:val="00A308CE"/>
    <w:rsid w:val="00A346ED"/>
    <w:rsid w:val="00A3573A"/>
    <w:rsid w:val="00A37A6D"/>
    <w:rsid w:val="00A43A80"/>
    <w:rsid w:val="00A45913"/>
    <w:rsid w:val="00A461DB"/>
    <w:rsid w:val="00A46F08"/>
    <w:rsid w:val="00A47972"/>
    <w:rsid w:val="00A50A98"/>
    <w:rsid w:val="00A513CF"/>
    <w:rsid w:val="00A52B55"/>
    <w:rsid w:val="00A534A7"/>
    <w:rsid w:val="00A54433"/>
    <w:rsid w:val="00A54AFB"/>
    <w:rsid w:val="00A565BB"/>
    <w:rsid w:val="00A56F4E"/>
    <w:rsid w:val="00A5791A"/>
    <w:rsid w:val="00A6064A"/>
    <w:rsid w:val="00A61BD6"/>
    <w:rsid w:val="00A62739"/>
    <w:rsid w:val="00A636F9"/>
    <w:rsid w:val="00A645C7"/>
    <w:rsid w:val="00A664AD"/>
    <w:rsid w:val="00A6660C"/>
    <w:rsid w:val="00A66ABB"/>
    <w:rsid w:val="00A67292"/>
    <w:rsid w:val="00A70290"/>
    <w:rsid w:val="00A71B07"/>
    <w:rsid w:val="00A71B14"/>
    <w:rsid w:val="00A73862"/>
    <w:rsid w:val="00A75BCB"/>
    <w:rsid w:val="00A75E08"/>
    <w:rsid w:val="00A77316"/>
    <w:rsid w:val="00A819F2"/>
    <w:rsid w:val="00A8249A"/>
    <w:rsid w:val="00A8274F"/>
    <w:rsid w:val="00A83343"/>
    <w:rsid w:val="00A83EAA"/>
    <w:rsid w:val="00A847B0"/>
    <w:rsid w:val="00A85212"/>
    <w:rsid w:val="00A85C0B"/>
    <w:rsid w:val="00A90207"/>
    <w:rsid w:val="00A90386"/>
    <w:rsid w:val="00A91564"/>
    <w:rsid w:val="00A94000"/>
    <w:rsid w:val="00A941BC"/>
    <w:rsid w:val="00A9509D"/>
    <w:rsid w:val="00A95EB8"/>
    <w:rsid w:val="00A9647A"/>
    <w:rsid w:val="00AA0A5F"/>
    <w:rsid w:val="00AA3A11"/>
    <w:rsid w:val="00AA5208"/>
    <w:rsid w:val="00AA6EA3"/>
    <w:rsid w:val="00AB09AF"/>
    <w:rsid w:val="00AB15A7"/>
    <w:rsid w:val="00AB1E79"/>
    <w:rsid w:val="00AB1E99"/>
    <w:rsid w:val="00AB467D"/>
    <w:rsid w:val="00AB49C9"/>
    <w:rsid w:val="00AC0B9D"/>
    <w:rsid w:val="00AC5CD0"/>
    <w:rsid w:val="00AC657E"/>
    <w:rsid w:val="00AD0B59"/>
    <w:rsid w:val="00AD0BF1"/>
    <w:rsid w:val="00AD13F6"/>
    <w:rsid w:val="00AD1708"/>
    <w:rsid w:val="00AD1FF4"/>
    <w:rsid w:val="00AD395B"/>
    <w:rsid w:val="00AD5EB9"/>
    <w:rsid w:val="00AE0CEB"/>
    <w:rsid w:val="00AE1923"/>
    <w:rsid w:val="00AE23D6"/>
    <w:rsid w:val="00AE61E4"/>
    <w:rsid w:val="00AE6BBF"/>
    <w:rsid w:val="00AE7623"/>
    <w:rsid w:val="00AF0F90"/>
    <w:rsid w:val="00AF22E9"/>
    <w:rsid w:val="00AF2E26"/>
    <w:rsid w:val="00AF3664"/>
    <w:rsid w:val="00AF3F47"/>
    <w:rsid w:val="00AF49EE"/>
    <w:rsid w:val="00AF59C1"/>
    <w:rsid w:val="00AF626F"/>
    <w:rsid w:val="00B00431"/>
    <w:rsid w:val="00B01C46"/>
    <w:rsid w:val="00B03179"/>
    <w:rsid w:val="00B03C35"/>
    <w:rsid w:val="00B04944"/>
    <w:rsid w:val="00B05FC4"/>
    <w:rsid w:val="00B06091"/>
    <w:rsid w:val="00B0692C"/>
    <w:rsid w:val="00B069F8"/>
    <w:rsid w:val="00B06DF0"/>
    <w:rsid w:val="00B071EF"/>
    <w:rsid w:val="00B1142D"/>
    <w:rsid w:val="00B11625"/>
    <w:rsid w:val="00B13176"/>
    <w:rsid w:val="00B1626E"/>
    <w:rsid w:val="00B1731F"/>
    <w:rsid w:val="00B174DC"/>
    <w:rsid w:val="00B21FC4"/>
    <w:rsid w:val="00B23256"/>
    <w:rsid w:val="00B23839"/>
    <w:rsid w:val="00B2389E"/>
    <w:rsid w:val="00B2441A"/>
    <w:rsid w:val="00B244A9"/>
    <w:rsid w:val="00B24626"/>
    <w:rsid w:val="00B31EB9"/>
    <w:rsid w:val="00B33BB9"/>
    <w:rsid w:val="00B344FA"/>
    <w:rsid w:val="00B34AC7"/>
    <w:rsid w:val="00B354D4"/>
    <w:rsid w:val="00B36088"/>
    <w:rsid w:val="00B40A71"/>
    <w:rsid w:val="00B419D6"/>
    <w:rsid w:val="00B42A78"/>
    <w:rsid w:val="00B43A06"/>
    <w:rsid w:val="00B43D02"/>
    <w:rsid w:val="00B43E90"/>
    <w:rsid w:val="00B44CAB"/>
    <w:rsid w:val="00B46F56"/>
    <w:rsid w:val="00B46FC7"/>
    <w:rsid w:val="00B4724B"/>
    <w:rsid w:val="00B478C6"/>
    <w:rsid w:val="00B5076A"/>
    <w:rsid w:val="00B54094"/>
    <w:rsid w:val="00B54B8E"/>
    <w:rsid w:val="00B5634C"/>
    <w:rsid w:val="00B56623"/>
    <w:rsid w:val="00B574B9"/>
    <w:rsid w:val="00B57596"/>
    <w:rsid w:val="00B60967"/>
    <w:rsid w:val="00B60993"/>
    <w:rsid w:val="00B60E34"/>
    <w:rsid w:val="00B624D4"/>
    <w:rsid w:val="00B638E7"/>
    <w:rsid w:val="00B63DF7"/>
    <w:rsid w:val="00B668A3"/>
    <w:rsid w:val="00B66EF1"/>
    <w:rsid w:val="00B70339"/>
    <w:rsid w:val="00B7035A"/>
    <w:rsid w:val="00B70685"/>
    <w:rsid w:val="00B74880"/>
    <w:rsid w:val="00B7530A"/>
    <w:rsid w:val="00B7535F"/>
    <w:rsid w:val="00B76165"/>
    <w:rsid w:val="00B77C74"/>
    <w:rsid w:val="00B77E4E"/>
    <w:rsid w:val="00B801DC"/>
    <w:rsid w:val="00B802E8"/>
    <w:rsid w:val="00B81664"/>
    <w:rsid w:val="00B8290A"/>
    <w:rsid w:val="00B84DAD"/>
    <w:rsid w:val="00B87B48"/>
    <w:rsid w:val="00B90604"/>
    <w:rsid w:val="00B977F6"/>
    <w:rsid w:val="00B97A91"/>
    <w:rsid w:val="00BA0075"/>
    <w:rsid w:val="00BA0198"/>
    <w:rsid w:val="00BA05C5"/>
    <w:rsid w:val="00BA0725"/>
    <w:rsid w:val="00BA0964"/>
    <w:rsid w:val="00BA1A28"/>
    <w:rsid w:val="00BA1DED"/>
    <w:rsid w:val="00BA22C8"/>
    <w:rsid w:val="00BA2CEC"/>
    <w:rsid w:val="00BA2FB2"/>
    <w:rsid w:val="00BA42D3"/>
    <w:rsid w:val="00BA45D1"/>
    <w:rsid w:val="00BA473E"/>
    <w:rsid w:val="00BA5107"/>
    <w:rsid w:val="00BA5203"/>
    <w:rsid w:val="00BA6047"/>
    <w:rsid w:val="00BB344D"/>
    <w:rsid w:val="00BB3520"/>
    <w:rsid w:val="00BB5425"/>
    <w:rsid w:val="00BB7C7D"/>
    <w:rsid w:val="00BB7DFD"/>
    <w:rsid w:val="00BC2437"/>
    <w:rsid w:val="00BC2650"/>
    <w:rsid w:val="00BC2805"/>
    <w:rsid w:val="00BC2B02"/>
    <w:rsid w:val="00BC4393"/>
    <w:rsid w:val="00BC4909"/>
    <w:rsid w:val="00BC4FA3"/>
    <w:rsid w:val="00BC4FB5"/>
    <w:rsid w:val="00BC58FC"/>
    <w:rsid w:val="00BC65E1"/>
    <w:rsid w:val="00BC6ACF"/>
    <w:rsid w:val="00BD0F32"/>
    <w:rsid w:val="00BD0FA6"/>
    <w:rsid w:val="00BD25BD"/>
    <w:rsid w:val="00BD2D0A"/>
    <w:rsid w:val="00BD34F1"/>
    <w:rsid w:val="00BD4ED7"/>
    <w:rsid w:val="00BD5C66"/>
    <w:rsid w:val="00BD5F24"/>
    <w:rsid w:val="00BD6083"/>
    <w:rsid w:val="00BD69A4"/>
    <w:rsid w:val="00BD6EB0"/>
    <w:rsid w:val="00BD74BB"/>
    <w:rsid w:val="00BE33A8"/>
    <w:rsid w:val="00BE3533"/>
    <w:rsid w:val="00BE423A"/>
    <w:rsid w:val="00BE4EC6"/>
    <w:rsid w:val="00BE59BD"/>
    <w:rsid w:val="00BE65A3"/>
    <w:rsid w:val="00BE6E7E"/>
    <w:rsid w:val="00BE7ED0"/>
    <w:rsid w:val="00BE7EF3"/>
    <w:rsid w:val="00BF028F"/>
    <w:rsid w:val="00BF0A4D"/>
    <w:rsid w:val="00BF12FE"/>
    <w:rsid w:val="00BF1744"/>
    <w:rsid w:val="00BF17F7"/>
    <w:rsid w:val="00BF19D7"/>
    <w:rsid w:val="00BF1B11"/>
    <w:rsid w:val="00BF2810"/>
    <w:rsid w:val="00BF2940"/>
    <w:rsid w:val="00BF2FC1"/>
    <w:rsid w:val="00BF31F0"/>
    <w:rsid w:val="00BF420C"/>
    <w:rsid w:val="00BF4E16"/>
    <w:rsid w:val="00BF5688"/>
    <w:rsid w:val="00BF593C"/>
    <w:rsid w:val="00BF6F32"/>
    <w:rsid w:val="00BF7906"/>
    <w:rsid w:val="00C06110"/>
    <w:rsid w:val="00C0659E"/>
    <w:rsid w:val="00C078EB"/>
    <w:rsid w:val="00C10096"/>
    <w:rsid w:val="00C100DE"/>
    <w:rsid w:val="00C1155F"/>
    <w:rsid w:val="00C1229A"/>
    <w:rsid w:val="00C168E5"/>
    <w:rsid w:val="00C20678"/>
    <w:rsid w:val="00C20F46"/>
    <w:rsid w:val="00C2306C"/>
    <w:rsid w:val="00C2479F"/>
    <w:rsid w:val="00C24D3B"/>
    <w:rsid w:val="00C2646B"/>
    <w:rsid w:val="00C270F2"/>
    <w:rsid w:val="00C319C8"/>
    <w:rsid w:val="00C31C40"/>
    <w:rsid w:val="00C34C3D"/>
    <w:rsid w:val="00C35FB7"/>
    <w:rsid w:val="00C373BB"/>
    <w:rsid w:val="00C40987"/>
    <w:rsid w:val="00C40C0C"/>
    <w:rsid w:val="00C42AF4"/>
    <w:rsid w:val="00C435FA"/>
    <w:rsid w:val="00C43626"/>
    <w:rsid w:val="00C463D7"/>
    <w:rsid w:val="00C464E9"/>
    <w:rsid w:val="00C479E6"/>
    <w:rsid w:val="00C509CE"/>
    <w:rsid w:val="00C50AA8"/>
    <w:rsid w:val="00C523A1"/>
    <w:rsid w:val="00C52AFA"/>
    <w:rsid w:val="00C53ABA"/>
    <w:rsid w:val="00C54123"/>
    <w:rsid w:val="00C543BF"/>
    <w:rsid w:val="00C55167"/>
    <w:rsid w:val="00C56842"/>
    <w:rsid w:val="00C606F8"/>
    <w:rsid w:val="00C60AF8"/>
    <w:rsid w:val="00C60BF9"/>
    <w:rsid w:val="00C61F0F"/>
    <w:rsid w:val="00C624D7"/>
    <w:rsid w:val="00C6303A"/>
    <w:rsid w:val="00C630FC"/>
    <w:rsid w:val="00C6478F"/>
    <w:rsid w:val="00C64808"/>
    <w:rsid w:val="00C64C72"/>
    <w:rsid w:val="00C661FE"/>
    <w:rsid w:val="00C673F8"/>
    <w:rsid w:val="00C70F67"/>
    <w:rsid w:val="00C72CE6"/>
    <w:rsid w:val="00C7356B"/>
    <w:rsid w:val="00C738EC"/>
    <w:rsid w:val="00C769E8"/>
    <w:rsid w:val="00C80694"/>
    <w:rsid w:val="00C80D10"/>
    <w:rsid w:val="00C81E48"/>
    <w:rsid w:val="00C85890"/>
    <w:rsid w:val="00C85CBB"/>
    <w:rsid w:val="00C867F8"/>
    <w:rsid w:val="00C90830"/>
    <w:rsid w:val="00C90CF0"/>
    <w:rsid w:val="00C93DD9"/>
    <w:rsid w:val="00C940C1"/>
    <w:rsid w:val="00C9416D"/>
    <w:rsid w:val="00C96FAA"/>
    <w:rsid w:val="00C97467"/>
    <w:rsid w:val="00CA1B39"/>
    <w:rsid w:val="00CA2916"/>
    <w:rsid w:val="00CA326F"/>
    <w:rsid w:val="00CA3A22"/>
    <w:rsid w:val="00CA4161"/>
    <w:rsid w:val="00CA5726"/>
    <w:rsid w:val="00CA6FC6"/>
    <w:rsid w:val="00CA75E2"/>
    <w:rsid w:val="00CB0ABE"/>
    <w:rsid w:val="00CB116C"/>
    <w:rsid w:val="00CB2B40"/>
    <w:rsid w:val="00CB4FB1"/>
    <w:rsid w:val="00CB6080"/>
    <w:rsid w:val="00CB6C00"/>
    <w:rsid w:val="00CB75A5"/>
    <w:rsid w:val="00CC0BAC"/>
    <w:rsid w:val="00CC32D5"/>
    <w:rsid w:val="00CC4438"/>
    <w:rsid w:val="00CC6D1C"/>
    <w:rsid w:val="00CC7324"/>
    <w:rsid w:val="00CC7CD5"/>
    <w:rsid w:val="00CC7E14"/>
    <w:rsid w:val="00CD27D0"/>
    <w:rsid w:val="00CD4AF8"/>
    <w:rsid w:val="00CD5EEC"/>
    <w:rsid w:val="00CD6D0D"/>
    <w:rsid w:val="00CD733A"/>
    <w:rsid w:val="00CD73FD"/>
    <w:rsid w:val="00CD77A6"/>
    <w:rsid w:val="00CE0F03"/>
    <w:rsid w:val="00CE137D"/>
    <w:rsid w:val="00CE1546"/>
    <w:rsid w:val="00CE1E30"/>
    <w:rsid w:val="00CE2504"/>
    <w:rsid w:val="00CE2689"/>
    <w:rsid w:val="00CE2824"/>
    <w:rsid w:val="00CE4783"/>
    <w:rsid w:val="00CE6EE4"/>
    <w:rsid w:val="00CF0DCE"/>
    <w:rsid w:val="00CF0E6B"/>
    <w:rsid w:val="00CF3416"/>
    <w:rsid w:val="00CF3436"/>
    <w:rsid w:val="00CF3FB7"/>
    <w:rsid w:val="00CF4853"/>
    <w:rsid w:val="00CF5C79"/>
    <w:rsid w:val="00CF5CD7"/>
    <w:rsid w:val="00CF61FB"/>
    <w:rsid w:val="00CF629B"/>
    <w:rsid w:val="00CF798B"/>
    <w:rsid w:val="00D00185"/>
    <w:rsid w:val="00D02F7E"/>
    <w:rsid w:val="00D04362"/>
    <w:rsid w:val="00D051F9"/>
    <w:rsid w:val="00D06693"/>
    <w:rsid w:val="00D10C0E"/>
    <w:rsid w:val="00D13BAB"/>
    <w:rsid w:val="00D146E0"/>
    <w:rsid w:val="00D15864"/>
    <w:rsid w:val="00D16B2B"/>
    <w:rsid w:val="00D16E15"/>
    <w:rsid w:val="00D2051A"/>
    <w:rsid w:val="00D20804"/>
    <w:rsid w:val="00D209B5"/>
    <w:rsid w:val="00D20CCE"/>
    <w:rsid w:val="00D20F3C"/>
    <w:rsid w:val="00D213B7"/>
    <w:rsid w:val="00D24E1F"/>
    <w:rsid w:val="00D2600C"/>
    <w:rsid w:val="00D3055F"/>
    <w:rsid w:val="00D30FB8"/>
    <w:rsid w:val="00D31F4D"/>
    <w:rsid w:val="00D322A7"/>
    <w:rsid w:val="00D323B9"/>
    <w:rsid w:val="00D32E30"/>
    <w:rsid w:val="00D35D50"/>
    <w:rsid w:val="00D36FDE"/>
    <w:rsid w:val="00D378CC"/>
    <w:rsid w:val="00D40ADB"/>
    <w:rsid w:val="00D435AE"/>
    <w:rsid w:val="00D43A3B"/>
    <w:rsid w:val="00D43F95"/>
    <w:rsid w:val="00D44353"/>
    <w:rsid w:val="00D5442A"/>
    <w:rsid w:val="00D548D8"/>
    <w:rsid w:val="00D5741F"/>
    <w:rsid w:val="00D60D39"/>
    <w:rsid w:val="00D60FB9"/>
    <w:rsid w:val="00D613C0"/>
    <w:rsid w:val="00D6143C"/>
    <w:rsid w:val="00D62E77"/>
    <w:rsid w:val="00D63E0B"/>
    <w:rsid w:val="00D64808"/>
    <w:rsid w:val="00D666D9"/>
    <w:rsid w:val="00D66C4B"/>
    <w:rsid w:val="00D70450"/>
    <w:rsid w:val="00D708E0"/>
    <w:rsid w:val="00D716FA"/>
    <w:rsid w:val="00D72594"/>
    <w:rsid w:val="00D73BF3"/>
    <w:rsid w:val="00D74308"/>
    <w:rsid w:val="00D74748"/>
    <w:rsid w:val="00D74BE0"/>
    <w:rsid w:val="00D7588B"/>
    <w:rsid w:val="00D76E50"/>
    <w:rsid w:val="00D77646"/>
    <w:rsid w:val="00D776AE"/>
    <w:rsid w:val="00D7799F"/>
    <w:rsid w:val="00D804F9"/>
    <w:rsid w:val="00D811BD"/>
    <w:rsid w:val="00D81468"/>
    <w:rsid w:val="00D8247F"/>
    <w:rsid w:val="00D82C69"/>
    <w:rsid w:val="00D8395A"/>
    <w:rsid w:val="00D839F4"/>
    <w:rsid w:val="00D83AD9"/>
    <w:rsid w:val="00D8433E"/>
    <w:rsid w:val="00D84B1F"/>
    <w:rsid w:val="00D84CC0"/>
    <w:rsid w:val="00D866D8"/>
    <w:rsid w:val="00D90699"/>
    <w:rsid w:val="00D915AA"/>
    <w:rsid w:val="00D9237A"/>
    <w:rsid w:val="00D9414F"/>
    <w:rsid w:val="00D951CA"/>
    <w:rsid w:val="00D957EA"/>
    <w:rsid w:val="00D97035"/>
    <w:rsid w:val="00D97A1F"/>
    <w:rsid w:val="00DA0424"/>
    <w:rsid w:val="00DA2021"/>
    <w:rsid w:val="00DA2478"/>
    <w:rsid w:val="00DA4D69"/>
    <w:rsid w:val="00DA5427"/>
    <w:rsid w:val="00DA5A7C"/>
    <w:rsid w:val="00DA6DA9"/>
    <w:rsid w:val="00DA794D"/>
    <w:rsid w:val="00DB01FE"/>
    <w:rsid w:val="00DB0284"/>
    <w:rsid w:val="00DB0303"/>
    <w:rsid w:val="00DB0304"/>
    <w:rsid w:val="00DB1F7E"/>
    <w:rsid w:val="00DB329F"/>
    <w:rsid w:val="00DB6878"/>
    <w:rsid w:val="00DB7AB1"/>
    <w:rsid w:val="00DB7B08"/>
    <w:rsid w:val="00DB7DEC"/>
    <w:rsid w:val="00DC3446"/>
    <w:rsid w:val="00DC4A88"/>
    <w:rsid w:val="00DC5B95"/>
    <w:rsid w:val="00DC7870"/>
    <w:rsid w:val="00DD342B"/>
    <w:rsid w:val="00DD46A6"/>
    <w:rsid w:val="00DD64AE"/>
    <w:rsid w:val="00DD782C"/>
    <w:rsid w:val="00DE30F1"/>
    <w:rsid w:val="00DE5CD3"/>
    <w:rsid w:val="00DE6452"/>
    <w:rsid w:val="00DE696B"/>
    <w:rsid w:val="00DF17A8"/>
    <w:rsid w:val="00DF28CB"/>
    <w:rsid w:val="00DF2D4C"/>
    <w:rsid w:val="00DF3A35"/>
    <w:rsid w:val="00DF3BA5"/>
    <w:rsid w:val="00DF7527"/>
    <w:rsid w:val="00DF7FF6"/>
    <w:rsid w:val="00E01DC7"/>
    <w:rsid w:val="00E0224F"/>
    <w:rsid w:val="00E0231D"/>
    <w:rsid w:val="00E051D6"/>
    <w:rsid w:val="00E05A5C"/>
    <w:rsid w:val="00E05B21"/>
    <w:rsid w:val="00E07C58"/>
    <w:rsid w:val="00E10877"/>
    <w:rsid w:val="00E10884"/>
    <w:rsid w:val="00E127A3"/>
    <w:rsid w:val="00E12E78"/>
    <w:rsid w:val="00E147FE"/>
    <w:rsid w:val="00E149C3"/>
    <w:rsid w:val="00E14A70"/>
    <w:rsid w:val="00E14DDB"/>
    <w:rsid w:val="00E1590F"/>
    <w:rsid w:val="00E16D71"/>
    <w:rsid w:val="00E1777A"/>
    <w:rsid w:val="00E25140"/>
    <w:rsid w:val="00E25365"/>
    <w:rsid w:val="00E25865"/>
    <w:rsid w:val="00E26DBF"/>
    <w:rsid w:val="00E30A9F"/>
    <w:rsid w:val="00E325FD"/>
    <w:rsid w:val="00E32ADB"/>
    <w:rsid w:val="00E339DE"/>
    <w:rsid w:val="00E343D8"/>
    <w:rsid w:val="00E357BA"/>
    <w:rsid w:val="00E358D9"/>
    <w:rsid w:val="00E3747C"/>
    <w:rsid w:val="00E37CBE"/>
    <w:rsid w:val="00E41888"/>
    <w:rsid w:val="00E43A2E"/>
    <w:rsid w:val="00E4588F"/>
    <w:rsid w:val="00E45AF5"/>
    <w:rsid w:val="00E461A3"/>
    <w:rsid w:val="00E4796B"/>
    <w:rsid w:val="00E5017E"/>
    <w:rsid w:val="00E53C0E"/>
    <w:rsid w:val="00E543BB"/>
    <w:rsid w:val="00E55164"/>
    <w:rsid w:val="00E567C4"/>
    <w:rsid w:val="00E57365"/>
    <w:rsid w:val="00E61E84"/>
    <w:rsid w:val="00E63068"/>
    <w:rsid w:val="00E63149"/>
    <w:rsid w:val="00E6350D"/>
    <w:rsid w:val="00E64EDF"/>
    <w:rsid w:val="00E7070D"/>
    <w:rsid w:val="00E70A05"/>
    <w:rsid w:val="00E72B30"/>
    <w:rsid w:val="00E74A45"/>
    <w:rsid w:val="00E76D05"/>
    <w:rsid w:val="00E76F18"/>
    <w:rsid w:val="00E77268"/>
    <w:rsid w:val="00E776CD"/>
    <w:rsid w:val="00E77FDD"/>
    <w:rsid w:val="00E832D3"/>
    <w:rsid w:val="00E83441"/>
    <w:rsid w:val="00E8532A"/>
    <w:rsid w:val="00E85DE3"/>
    <w:rsid w:val="00E87533"/>
    <w:rsid w:val="00E90972"/>
    <w:rsid w:val="00E914C8"/>
    <w:rsid w:val="00E93631"/>
    <w:rsid w:val="00E95F89"/>
    <w:rsid w:val="00E962AA"/>
    <w:rsid w:val="00E96499"/>
    <w:rsid w:val="00E96565"/>
    <w:rsid w:val="00E96567"/>
    <w:rsid w:val="00E97CCF"/>
    <w:rsid w:val="00EA00E1"/>
    <w:rsid w:val="00EA0CD8"/>
    <w:rsid w:val="00EA25E5"/>
    <w:rsid w:val="00EA3580"/>
    <w:rsid w:val="00EA492D"/>
    <w:rsid w:val="00EA52AE"/>
    <w:rsid w:val="00EA6DB9"/>
    <w:rsid w:val="00EA7869"/>
    <w:rsid w:val="00EA7B60"/>
    <w:rsid w:val="00EB1172"/>
    <w:rsid w:val="00EB2E3A"/>
    <w:rsid w:val="00EB382F"/>
    <w:rsid w:val="00EB5500"/>
    <w:rsid w:val="00EC1DE8"/>
    <w:rsid w:val="00EC413C"/>
    <w:rsid w:val="00EC7BAA"/>
    <w:rsid w:val="00ED20C5"/>
    <w:rsid w:val="00ED3187"/>
    <w:rsid w:val="00ED37B5"/>
    <w:rsid w:val="00ED47CD"/>
    <w:rsid w:val="00ED66B3"/>
    <w:rsid w:val="00ED7BE8"/>
    <w:rsid w:val="00ED7D0A"/>
    <w:rsid w:val="00EE005A"/>
    <w:rsid w:val="00EE0481"/>
    <w:rsid w:val="00EE25BB"/>
    <w:rsid w:val="00EE2DED"/>
    <w:rsid w:val="00EE4409"/>
    <w:rsid w:val="00EE577F"/>
    <w:rsid w:val="00EE6EE6"/>
    <w:rsid w:val="00EE7AD5"/>
    <w:rsid w:val="00EF48C3"/>
    <w:rsid w:val="00EF49BA"/>
    <w:rsid w:val="00EF58F9"/>
    <w:rsid w:val="00EF633D"/>
    <w:rsid w:val="00EF6489"/>
    <w:rsid w:val="00EF689F"/>
    <w:rsid w:val="00EF79BF"/>
    <w:rsid w:val="00EF79FF"/>
    <w:rsid w:val="00F00DE8"/>
    <w:rsid w:val="00F020FE"/>
    <w:rsid w:val="00F03E40"/>
    <w:rsid w:val="00F04E8D"/>
    <w:rsid w:val="00F051B5"/>
    <w:rsid w:val="00F054D3"/>
    <w:rsid w:val="00F07937"/>
    <w:rsid w:val="00F07C32"/>
    <w:rsid w:val="00F20B30"/>
    <w:rsid w:val="00F210F3"/>
    <w:rsid w:val="00F224A2"/>
    <w:rsid w:val="00F2264A"/>
    <w:rsid w:val="00F2425A"/>
    <w:rsid w:val="00F244ED"/>
    <w:rsid w:val="00F255B6"/>
    <w:rsid w:val="00F25857"/>
    <w:rsid w:val="00F26035"/>
    <w:rsid w:val="00F26933"/>
    <w:rsid w:val="00F276E6"/>
    <w:rsid w:val="00F2772B"/>
    <w:rsid w:val="00F3127E"/>
    <w:rsid w:val="00F31F97"/>
    <w:rsid w:val="00F320F2"/>
    <w:rsid w:val="00F346D8"/>
    <w:rsid w:val="00F37EDB"/>
    <w:rsid w:val="00F40091"/>
    <w:rsid w:val="00F40610"/>
    <w:rsid w:val="00F41ECB"/>
    <w:rsid w:val="00F436AA"/>
    <w:rsid w:val="00F479EA"/>
    <w:rsid w:val="00F5068E"/>
    <w:rsid w:val="00F53D99"/>
    <w:rsid w:val="00F555B3"/>
    <w:rsid w:val="00F57CD7"/>
    <w:rsid w:val="00F60129"/>
    <w:rsid w:val="00F602C9"/>
    <w:rsid w:val="00F6164A"/>
    <w:rsid w:val="00F61BD8"/>
    <w:rsid w:val="00F63909"/>
    <w:rsid w:val="00F64250"/>
    <w:rsid w:val="00F65B09"/>
    <w:rsid w:val="00F71D61"/>
    <w:rsid w:val="00F71DDF"/>
    <w:rsid w:val="00F73508"/>
    <w:rsid w:val="00F7378A"/>
    <w:rsid w:val="00F747C2"/>
    <w:rsid w:val="00F74C7C"/>
    <w:rsid w:val="00F7604B"/>
    <w:rsid w:val="00F77A0A"/>
    <w:rsid w:val="00F77C50"/>
    <w:rsid w:val="00F77F2F"/>
    <w:rsid w:val="00F8022E"/>
    <w:rsid w:val="00F8126A"/>
    <w:rsid w:val="00F82B83"/>
    <w:rsid w:val="00F8321A"/>
    <w:rsid w:val="00F84E8D"/>
    <w:rsid w:val="00F85963"/>
    <w:rsid w:val="00F862B1"/>
    <w:rsid w:val="00F86D8E"/>
    <w:rsid w:val="00F876BF"/>
    <w:rsid w:val="00F90784"/>
    <w:rsid w:val="00F9769A"/>
    <w:rsid w:val="00F97BA2"/>
    <w:rsid w:val="00FA0E0A"/>
    <w:rsid w:val="00FA12AE"/>
    <w:rsid w:val="00FA161D"/>
    <w:rsid w:val="00FA1A10"/>
    <w:rsid w:val="00FA5645"/>
    <w:rsid w:val="00FB02E2"/>
    <w:rsid w:val="00FB1590"/>
    <w:rsid w:val="00FB2FD2"/>
    <w:rsid w:val="00FB350C"/>
    <w:rsid w:val="00FB47F4"/>
    <w:rsid w:val="00FB632F"/>
    <w:rsid w:val="00FB65F8"/>
    <w:rsid w:val="00FB6B68"/>
    <w:rsid w:val="00FB7C0B"/>
    <w:rsid w:val="00FC0E94"/>
    <w:rsid w:val="00FC2C16"/>
    <w:rsid w:val="00FC386E"/>
    <w:rsid w:val="00FC4837"/>
    <w:rsid w:val="00FC486C"/>
    <w:rsid w:val="00FC7725"/>
    <w:rsid w:val="00FC7AAE"/>
    <w:rsid w:val="00FD2E32"/>
    <w:rsid w:val="00FD2FA8"/>
    <w:rsid w:val="00FD4574"/>
    <w:rsid w:val="00FD6736"/>
    <w:rsid w:val="00FD6BE8"/>
    <w:rsid w:val="00FD7388"/>
    <w:rsid w:val="00FE066A"/>
    <w:rsid w:val="00FE06AE"/>
    <w:rsid w:val="00FE35B3"/>
    <w:rsid w:val="00FE6012"/>
    <w:rsid w:val="00FF0FE4"/>
    <w:rsid w:val="00FF122F"/>
    <w:rsid w:val="00FF1674"/>
    <w:rsid w:val="00FF1771"/>
    <w:rsid w:val="00FF1CF0"/>
    <w:rsid w:val="00FF3455"/>
    <w:rsid w:val="00FF373C"/>
    <w:rsid w:val="00FF3CCC"/>
    <w:rsid w:val="00FF4C51"/>
    <w:rsid w:val="00FF5E07"/>
    <w:rsid w:val="00FF66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0596E"/>
  <w15:docId w15:val="{9C59A501-FB63-4768-9DA3-03992836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B9C"/>
    <w:pPr>
      <w:spacing w:after="200" w:line="276" w:lineRule="auto"/>
    </w:pPr>
    <w:rPr>
      <w:rFonts w:cs="Calibri"/>
      <w:sz w:val="22"/>
      <w:szCs w:val="22"/>
      <w:lang w:eastAsia="en-US"/>
    </w:rPr>
  </w:style>
  <w:style w:type="paragraph" w:styleId="1">
    <w:name w:val="heading 1"/>
    <w:basedOn w:val="a"/>
    <w:next w:val="a"/>
    <w:link w:val="10"/>
    <w:uiPriority w:val="99"/>
    <w:qFormat/>
    <w:rsid w:val="003A4609"/>
    <w:pPr>
      <w:keepNext/>
      <w:widowControl w:val="0"/>
      <w:numPr>
        <w:numId w:val="1"/>
      </w:numPr>
      <w:suppressAutoHyphens/>
      <w:autoSpaceDE w:val="0"/>
      <w:spacing w:before="240" w:after="60" w:line="240" w:lineRule="auto"/>
      <w:outlineLvl w:val="0"/>
    </w:pPr>
    <w:rPr>
      <w:rFonts w:ascii="Cambria" w:hAnsi="Cambria" w:cs="Cambria"/>
      <w:b/>
      <w:bCs/>
      <w:kern w:val="1"/>
      <w:sz w:val="32"/>
      <w:szCs w:val="32"/>
      <w:lang w:val="en-US" w:eastAsia="ar-SA"/>
    </w:rPr>
  </w:style>
  <w:style w:type="paragraph" w:styleId="2">
    <w:name w:val="heading 2"/>
    <w:basedOn w:val="a"/>
    <w:next w:val="a"/>
    <w:link w:val="20"/>
    <w:uiPriority w:val="99"/>
    <w:qFormat/>
    <w:rsid w:val="003A4609"/>
    <w:pPr>
      <w:keepNext/>
      <w:spacing w:before="240" w:after="60"/>
      <w:outlineLvl w:val="1"/>
    </w:pPr>
    <w:rPr>
      <w:rFonts w:ascii="Cambria" w:hAnsi="Cambria" w:cs="Cambria"/>
      <w:b/>
      <w:bCs/>
      <w:i/>
      <w:iCs/>
      <w:sz w:val="28"/>
      <w:szCs w:val="28"/>
      <w:lang w:val="en-US" w:eastAsia="bg-BG"/>
    </w:rPr>
  </w:style>
  <w:style w:type="paragraph" w:styleId="6">
    <w:name w:val="heading 6"/>
    <w:basedOn w:val="a"/>
    <w:next w:val="a"/>
    <w:link w:val="60"/>
    <w:uiPriority w:val="99"/>
    <w:qFormat/>
    <w:rsid w:val="003A4609"/>
    <w:pPr>
      <w:keepNext/>
      <w:widowControl w:val="0"/>
      <w:numPr>
        <w:ilvl w:val="5"/>
        <w:numId w:val="1"/>
      </w:numPr>
      <w:tabs>
        <w:tab w:val="left" w:pos="360"/>
      </w:tabs>
      <w:suppressAutoHyphens/>
      <w:autoSpaceDE w:val="0"/>
      <w:spacing w:after="0" w:line="26" w:lineRule="atLeast"/>
      <w:ind w:left="360" w:hanging="360"/>
      <w:jc w:val="both"/>
      <w:outlineLvl w:val="5"/>
    </w:pPr>
    <w:rPr>
      <w:b/>
      <w:bCs/>
      <w:sz w:val="20"/>
      <w:szCs w:val="20"/>
      <w:u w:val="single"/>
      <w:lang w:eastAsia="ar-SA"/>
    </w:rPr>
  </w:style>
  <w:style w:type="paragraph" w:styleId="9">
    <w:name w:val="heading 9"/>
    <w:basedOn w:val="a"/>
    <w:next w:val="a"/>
    <w:link w:val="90"/>
    <w:uiPriority w:val="99"/>
    <w:qFormat/>
    <w:rsid w:val="003A4609"/>
    <w:pPr>
      <w:widowControl w:val="0"/>
      <w:numPr>
        <w:ilvl w:val="8"/>
        <w:numId w:val="1"/>
      </w:numPr>
      <w:suppressAutoHyphens/>
      <w:autoSpaceDE w:val="0"/>
      <w:spacing w:before="240" w:after="60" w:line="240" w:lineRule="auto"/>
      <w:outlineLvl w:val="8"/>
    </w:pPr>
    <w:rPr>
      <w:rFonts w:ascii="Arial" w:hAnsi="Arial" w:cs="Arial"/>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3A4609"/>
    <w:rPr>
      <w:rFonts w:ascii="Cambria" w:hAnsi="Cambria" w:cs="Cambria"/>
      <w:b/>
      <w:bCs/>
      <w:kern w:val="1"/>
      <w:sz w:val="32"/>
      <w:szCs w:val="32"/>
      <w:lang w:val="en-US" w:eastAsia="ar-SA" w:bidi="ar-SA"/>
    </w:rPr>
  </w:style>
  <w:style w:type="character" w:customStyle="1" w:styleId="20">
    <w:name w:val="Заглавие 2 Знак"/>
    <w:basedOn w:val="a0"/>
    <w:link w:val="2"/>
    <w:uiPriority w:val="99"/>
    <w:locked/>
    <w:rsid w:val="003A4609"/>
    <w:rPr>
      <w:rFonts w:ascii="Cambria" w:hAnsi="Cambria" w:cs="Cambria"/>
      <w:b/>
      <w:bCs/>
      <w:i/>
      <w:iCs/>
      <w:sz w:val="28"/>
      <w:szCs w:val="28"/>
      <w:lang w:val="en-US"/>
    </w:rPr>
  </w:style>
  <w:style w:type="character" w:customStyle="1" w:styleId="60">
    <w:name w:val="Заглавие 6 Знак"/>
    <w:basedOn w:val="a0"/>
    <w:link w:val="6"/>
    <w:uiPriority w:val="99"/>
    <w:locked/>
    <w:rsid w:val="003A4609"/>
    <w:rPr>
      <w:rFonts w:ascii="Times New Roman" w:hAnsi="Times New Roman" w:cs="Times New Roman"/>
      <w:b/>
      <w:bCs/>
      <w:sz w:val="20"/>
      <w:szCs w:val="20"/>
      <w:u w:val="single"/>
      <w:lang w:eastAsia="ar-SA" w:bidi="ar-SA"/>
    </w:rPr>
  </w:style>
  <w:style w:type="character" w:customStyle="1" w:styleId="90">
    <w:name w:val="Заглавие 9 Знак"/>
    <w:basedOn w:val="a0"/>
    <w:link w:val="9"/>
    <w:uiPriority w:val="99"/>
    <w:locked/>
    <w:rsid w:val="003A4609"/>
    <w:rPr>
      <w:rFonts w:ascii="Arial" w:hAnsi="Arial" w:cs="Arial"/>
      <w:sz w:val="20"/>
      <w:szCs w:val="20"/>
      <w:lang w:val="en-GB" w:eastAsia="ar-SA" w:bidi="ar-SA"/>
    </w:rPr>
  </w:style>
  <w:style w:type="character" w:customStyle="1" w:styleId="WW8Num2z0">
    <w:name w:val="WW8Num2z0"/>
    <w:uiPriority w:val="99"/>
    <w:rsid w:val="003A4609"/>
    <w:rPr>
      <w:rFonts w:ascii="Times New Roman" w:hAnsi="Times New Roman" w:cs="Times New Roman"/>
    </w:rPr>
  </w:style>
  <w:style w:type="character" w:customStyle="1" w:styleId="WW8Num3z0">
    <w:name w:val="WW8Num3z0"/>
    <w:uiPriority w:val="99"/>
    <w:rsid w:val="003A4609"/>
    <w:rPr>
      <w:rFonts w:ascii="Symbol" w:hAnsi="Symbol" w:cs="Symbol"/>
    </w:rPr>
  </w:style>
  <w:style w:type="character" w:customStyle="1" w:styleId="Absatz-Standardschriftart">
    <w:name w:val="Absatz-Standardschriftart"/>
    <w:uiPriority w:val="99"/>
    <w:rsid w:val="003A4609"/>
  </w:style>
  <w:style w:type="character" w:customStyle="1" w:styleId="WW-Absatz-Standardschriftart">
    <w:name w:val="WW-Absatz-Standardschriftart"/>
    <w:uiPriority w:val="99"/>
    <w:rsid w:val="003A4609"/>
  </w:style>
  <w:style w:type="character" w:customStyle="1" w:styleId="WW-Absatz-Standardschriftart1">
    <w:name w:val="WW-Absatz-Standardschriftart1"/>
    <w:uiPriority w:val="99"/>
    <w:rsid w:val="003A4609"/>
  </w:style>
  <w:style w:type="character" w:customStyle="1" w:styleId="WW8Num1z0">
    <w:name w:val="WW8Num1z0"/>
    <w:uiPriority w:val="99"/>
    <w:rsid w:val="003A4609"/>
    <w:rPr>
      <w:rFonts w:ascii="Times New Roman" w:hAnsi="Times New Roman" w:cs="Times New Roman"/>
      <w:b/>
      <w:bCs/>
    </w:rPr>
  </w:style>
  <w:style w:type="character" w:customStyle="1" w:styleId="WW8Num3z1">
    <w:name w:val="WW8Num3z1"/>
    <w:uiPriority w:val="99"/>
    <w:rsid w:val="003A4609"/>
    <w:rPr>
      <w:rFonts w:ascii="Courier New" w:hAnsi="Courier New" w:cs="Courier New"/>
    </w:rPr>
  </w:style>
  <w:style w:type="character" w:customStyle="1" w:styleId="WW8Num3z2">
    <w:name w:val="WW8Num3z2"/>
    <w:uiPriority w:val="99"/>
    <w:rsid w:val="003A4609"/>
    <w:rPr>
      <w:rFonts w:ascii="Wingdings" w:hAnsi="Wingdings" w:cs="Wingdings"/>
    </w:rPr>
  </w:style>
  <w:style w:type="character" w:customStyle="1" w:styleId="WW8Num4z0">
    <w:name w:val="WW8Num4z0"/>
    <w:uiPriority w:val="99"/>
    <w:rsid w:val="003A4609"/>
    <w:rPr>
      <w:b/>
      <w:bCs/>
      <w:color w:val="000000"/>
      <w:sz w:val="25"/>
      <w:szCs w:val="25"/>
    </w:rPr>
  </w:style>
  <w:style w:type="character" w:styleId="a3">
    <w:name w:val="Hyperlink"/>
    <w:basedOn w:val="a0"/>
    <w:uiPriority w:val="99"/>
    <w:rsid w:val="003A4609"/>
    <w:rPr>
      <w:color w:val="0000FF"/>
      <w:u w:val="single"/>
    </w:rPr>
  </w:style>
  <w:style w:type="character" w:customStyle="1" w:styleId="CharChar2">
    <w:name w:val="Char Char2"/>
    <w:uiPriority w:val="99"/>
    <w:rsid w:val="003A4609"/>
    <w:rPr>
      <w:rFonts w:ascii="Cambria" w:hAnsi="Cambria" w:cs="Cambria"/>
      <w:b/>
      <w:bCs/>
      <w:kern w:val="1"/>
      <w:sz w:val="32"/>
      <w:szCs w:val="32"/>
      <w:lang w:val="en-US"/>
    </w:rPr>
  </w:style>
  <w:style w:type="character" w:customStyle="1" w:styleId="CharChar1">
    <w:name w:val="Char Char1"/>
    <w:uiPriority w:val="99"/>
    <w:rsid w:val="003A4609"/>
    <w:rPr>
      <w:b/>
      <w:bCs/>
      <w:sz w:val="28"/>
      <w:szCs w:val="28"/>
    </w:rPr>
  </w:style>
  <w:style w:type="character" w:customStyle="1" w:styleId="CharChar">
    <w:name w:val="Char Char"/>
    <w:uiPriority w:val="99"/>
    <w:rsid w:val="003A4609"/>
    <w:rPr>
      <w:rFonts w:ascii="Arial" w:hAnsi="Arial" w:cs="Arial"/>
      <w:sz w:val="24"/>
      <w:szCs w:val="24"/>
      <w:lang w:val="en-US"/>
    </w:rPr>
  </w:style>
  <w:style w:type="character" w:styleId="a4">
    <w:name w:val="Strong"/>
    <w:basedOn w:val="a0"/>
    <w:uiPriority w:val="99"/>
    <w:qFormat/>
    <w:rsid w:val="003A4609"/>
    <w:rPr>
      <w:b/>
      <w:bCs/>
    </w:rPr>
  </w:style>
  <w:style w:type="character" w:customStyle="1" w:styleId="a5">
    <w:name w:val="Символи за номериране"/>
    <w:uiPriority w:val="99"/>
    <w:rsid w:val="003A4609"/>
  </w:style>
  <w:style w:type="paragraph" w:customStyle="1" w:styleId="11">
    <w:name w:val="Заглавие1"/>
    <w:basedOn w:val="a"/>
    <w:next w:val="a6"/>
    <w:uiPriority w:val="99"/>
    <w:rsid w:val="003A4609"/>
    <w:pPr>
      <w:keepNext/>
      <w:widowControl w:val="0"/>
      <w:suppressAutoHyphens/>
      <w:autoSpaceDE w:val="0"/>
      <w:spacing w:before="240" w:after="120" w:line="240" w:lineRule="auto"/>
    </w:pPr>
    <w:rPr>
      <w:rFonts w:ascii="Arial" w:hAnsi="Arial" w:cs="Arial"/>
      <w:sz w:val="28"/>
      <w:szCs w:val="28"/>
      <w:lang w:eastAsia="ar-SA"/>
    </w:rPr>
  </w:style>
  <w:style w:type="paragraph" w:styleId="a6">
    <w:name w:val="Body Text"/>
    <w:basedOn w:val="a"/>
    <w:link w:val="a7"/>
    <w:uiPriority w:val="99"/>
    <w:rsid w:val="003A4609"/>
    <w:pPr>
      <w:suppressAutoHyphens/>
      <w:spacing w:after="0" w:line="240" w:lineRule="auto"/>
      <w:jc w:val="center"/>
    </w:pPr>
    <w:rPr>
      <w:b/>
      <w:bCs/>
      <w:sz w:val="20"/>
      <w:szCs w:val="20"/>
      <w:lang w:eastAsia="ar-SA"/>
    </w:rPr>
  </w:style>
  <w:style w:type="character" w:customStyle="1" w:styleId="a7">
    <w:name w:val="Основен текст Знак"/>
    <w:basedOn w:val="a0"/>
    <w:link w:val="a6"/>
    <w:uiPriority w:val="99"/>
    <w:locked/>
    <w:rsid w:val="003A4609"/>
    <w:rPr>
      <w:rFonts w:ascii="Times New Roman" w:hAnsi="Times New Roman" w:cs="Times New Roman"/>
      <w:b/>
      <w:bCs/>
      <w:sz w:val="20"/>
      <w:szCs w:val="20"/>
      <w:lang w:eastAsia="ar-SA" w:bidi="ar-SA"/>
    </w:rPr>
  </w:style>
  <w:style w:type="paragraph" w:styleId="a8">
    <w:name w:val="List"/>
    <w:basedOn w:val="a6"/>
    <w:uiPriority w:val="99"/>
    <w:rsid w:val="003A4609"/>
  </w:style>
  <w:style w:type="paragraph" w:customStyle="1" w:styleId="12">
    <w:name w:val="Надпис1"/>
    <w:basedOn w:val="a"/>
    <w:uiPriority w:val="99"/>
    <w:rsid w:val="003A4609"/>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a9">
    <w:name w:val="Указател"/>
    <w:basedOn w:val="a"/>
    <w:uiPriority w:val="99"/>
    <w:rsid w:val="003A4609"/>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harChar0">
    <w:name w:val="Знак Знак Знак Char Char"/>
    <w:basedOn w:val="a"/>
    <w:uiPriority w:val="99"/>
    <w:rsid w:val="003A4609"/>
    <w:pPr>
      <w:tabs>
        <w:tab w:val="left" w:pos="709"/>
      </w:tabs>
      <w:suppressAutoHyphens/>
      <w:spacing w:after="0" w:line="240" w:lineRule="auto"/>
    </w:pPr>
    <w:rPr>
      <w:rFonts w:ascii="Tahoma" w:eastAsia="Times New Roman" w:hAnsi="Tahoma" w:cs="Tahoma"/>
      <w:sz w:val="24"/>
      <w:szCs w:val="24"/>
      <w:lang w:val="pl-PL" w:eastAsia="ar-SA"/>
    </w:rPr>
  </w:style>
  <w:style w:type="paragraph" w:styleId="aa">
    <w:name w:val="Subtitle"/>
    <w:basedOn w:val="a"/>
    <w:next w:val="a6"/>
    <w:link w:val="ab"/>
    <w:uiPriority w:val="99"/>
    <w:qFormat/>
    <w:rsid w:val="003A4609"/>
    <w:pPr>
      <w:widowControl w:val="0"/>
      <w:suppressAutoHyphens/>
      <w:spacing w:after="60" w:line="240" w:lineRule="auto"/>
      <w:jc w:val="center"/>
    </w:pPr>
    <w:rPr>
      <w:rFonts w:ascii="Arial" w:hAnsi="Arial" w:cs="Arial"/>
      <w:sz w:val="20"/>
      <w:szCs w:val="20"/>
      <w:lang w:val="en-US" w:eastAsia="ar-SA"/>
    </w:rPr>
  </w:style>
  <w:style w:type="character" w:customStyle="1" w:styleId="ab">
    <w:name w:val="Подзаглавие Знак"/>
    <w:basedOn w:val="a0"/>
    <w:link w:val="aa"/>
    <w:uiPriority w:val="99"/>
    <w:locked/>
    <w:rsid w:val="003A4609"/>
    <w:rPr>
      <w:rFonts w:ascii="Arial" w:hAnsi="Arial" w:cs="Arial"/>
      <w:sz w:val="20"/>
      <w:szCs w:val="20"/>
      <w:lang w:val="en-US" w:eastAsia="ar-SA" w:bidi="ar-SA"/>
    </w:rPr>
  </w:style>
  <w:style w:type="paragraph" w:customStyle="1" w:styleId="CharChar3">
    <w:name w:val="Знак Знак Знак Char Char Знак Знак"/>
    <w:basedOn w:val="a"/>
    <w:uiPriority w:val="99"/>
    <w:rsid w:val="003A4609"/>
    <w:pPr>
      <w:suppressAutoHyphens/>
      <w:spacing w:after="120" w:line="240" w:lineRule="auto"/>
    </w:pPr>
    <w:rPr>
      <w:rFonts w:ascii="Futura Bk" w:eastAsia="Times New Roman" w:hAnsi="Futura Bk" w:cs="Futura Bk"/>
      <w:sz w:val="20"/>
      <w:szCs w:val="20"/>
      <w:lang w:val="en-US" w:eastAsia="ar-SA"/>
    </w:rPr>
  </w:style>
  <w:style w:type="paragraph" w:customStyle="1" w:styleId="-">
    <w:name w:val="Таблица - съдържание"/>
    <w:basedOn w:val="a"/>
    <w:uiPriority w:val="99"/>
    <w:rsid w:val="003A4609"/>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0">
    <w:name w:val="Таблица - заглавие"/>
    <w:basedOn w:val="-"/>
    <w:uiPriority w:val="99"/>
    <w:rsid w:val="003A4609"/>
    <w:pPr>
      <w:jc w:val="center"/>
    </w:pPr>
    <w:rPr>
      <w:b/>
      <w:bCs/>
    </w:rPr>
  </w:style>
  <w:style w:type="paragraph" w:styleId="21">
    <w:name w:val="Body Text 2"/>
    <w:basedOn w:val="a"/>
    <w:link w:val="22"/>
    <w:uiPriority w:val="99"/>
    <w:rsid w:val="003A4609"/>
    <w:pPr>
      <w:widowControl w:val="0"/>
      <w:suppressAutoHyphens/>
      <w:autoSpaceDE w:val="0"/>
      <w:spacing w:after="0" w:line="240" w:lineRule="auto"/>
      <w:jc w:val="both"/>
    </w:pPr>
    <w:rPr>
      <w:b/>
      <w:bCs/>
      <w:sz w:val="20"/>
      <w:szCs w:val="20"/>
      <w:lang w:eastAsia="ar-SA"/>
    </w:rPr>
  </w:style>
  <w:style w:type="character" w:customStyle="1" w:styleId="22">
    <w:name w:val="Основен текст 2 Знак"/>
    <w:basedOn w:val="a0"/>
    <w:link w:val="21"/>
    <w:uiPriority w:val="99"/>
    <w:locked/>
    <w:rsid w:val="003A4609"/>
    <w:rPr>
      <w:rFonts w:ascii="Times New Roman" w:hAnsi="Times New Roman" w:cs="Times New Roman"/>
      <w:b/>
      <w:bCs/>
      <w:sz w:val="20"/>
      <w:szCs w:val="20"/>
      <w:lang w:eastAsia="ar-SA" w:bidi="ar-SA"/>
    </w:rPr>
  </w:style>
  <w:style w:type="paragraph" w:customStyle="1" w:styleId="firstline">
    <w:name w:val="firstline"/>
    <w:basedOn w:val="a"/>
    <w:uiPriority w:val="99"/>
    <w:rsid w:val="003A4609"/>
    <w:pPr>
      <w:widowControl w:val="0"/>
      <w:suppressAutoHyphens/>
      <w:autoSpaceDE w:val="0"/>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customStyle="1" w:styleId="style0">
    <w:name w:val="style0"/>
    <w:basedOn w:val="a"/>
    <w:uiPriority w:val="99"/>
    <w:rsid w:val="003A4609"/>
    <w:pPr>
      <w:widowControl w:val="0"/>
      <w:suppressAutoHyphens/>
      <w:autoSpaceDE w:val="0"/>
      <w:spacing w:after="0" w:line="240" w:lineRule="auto"/>
      <w:ind w:firstLine="1200"/>
      <w:jc w:val="both"/>
    </w:pPr>
    <w:rPr>
      <w:rFonts w:ascii="Times New Roman" w:eastAsia="Times New Roman" w:hAnsi="Times New Roman" w:cs="Times New Roman"/>
      <w:sz w:val="24"/>
      <w:szCs w:val="24"/>
      <w:lang w:eastAsia="ar-SA"/>
    </w:rPr>
  </w:style>
  <w:style w:type="paragraph" w:customStyle="1" w:styleId="31">
    <w:name w:val="Основен текст 31"/>
    <w:basedOn w:val="a"/>
    <w:uiPriority w:val="99"/>
    <w:rsid w:val="003A4609"/>
    <w:pPr>
      <w:widowControl w:val="0"/>
      <w:suppressAutoHyphens/>
      <w:autoSpaceDE w:val="0"/>
      <w:spacing w:after="120"/>
    </w:pPr>
    <w:rPr>
      <w:rFonts w:eastAsia="Times New Roman"/>
      <w:sz w:val="16"/>
      <w:szCs w:val="16"/>
      <w:lang w:eastAsia="ar-SA"/>
    </w:rPr>
  </w:style>
  <w:style w:type="paragraph" w:customStyle="1" w:styleId="ListParagraph1">
    <w:name w:val="List Paragraph1"/>
    <w:basedOn w:val="a"/>
    <w:uiPriority w:val="99"/>
    <w:rsid w:val="003A4609"/>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3">
    <w:name w:val="Body Text 3"/>
    <w:basedOn w:val="a"/>
    <w:link w:val="30"/>
    <w:uiPriority w:val="99"/>
    <w:rsid w:val="003A4609"/>
    <w:pPr>
      <w:widowControl w:val="0"/>
      <w:suppressAutoHyphens/>
      <w:autoSpaceDE w:val="0"/>
      <w:spacing w:after="0" w:line="240" w:lineRule="auto"/>
      <w:jc w:val="both"/>
    </w:pPr>
    <w:rPr>
      <w:sz w:val="20"/>
      <w:szCs w:val="20"/>
      <w:lang w:eastAsia="ar-SA"/>
    </w:rPr>
  </w:style>
  <w:style w:type="character" w:customStyle="1" w:styleId="30">
    <w:name w:val="Основен текст 3 Знак"/>
    <w:basedOn w:val="a0"/>
    <w:link w:val="3"/>
    <w:uiPriority w:val="99"/>
    <w:locked/>
    <w:rsid w:val="003A4609"/>
    <w:rPr>
      <w:rFonts w:ascii="Times New Roman" w:hAnsi="Times New Roman" w:cs="Times New Roman"/>
      <w:sz w:val="20"/>
      <w:szCs w:val="20"/>
      <w:lang w:eastAsia="ar-SA" w:bidi="ar-SA"/>
    </w:rPr>
  </w:style>
  <w:style w:type="paragraph" w:customStyle="1" w:styleId="Char1">
    <w:name w:val="Char1"/>
    <w:basedOn w:val="a"/>
    <w:autoRedefine/>
    <w:uiPriority w:val="99"/>
    <w:rsid w:val="003A4609"/>
    <w:pPr>
      <w:spacing w:after="120" w:line="240" w:lineRule="auto"/>
    </w:pPr>
    <w:rPr>
      <w:rFonts w:ascii="Futura Bk" w:eastAsia="Times New Roman" w:hAnsi="Futura Bk" w:cs="Futura Bk"/>
      <w:sz w:val="20"/>
      <w:szCs w:val="20"/>
      <w:lang w:val="en-US" w:eastAsia="pl-PL"/>
    </w:rPr>
  </w:style>
  <w:style w:type="character" w:customStyle="1" w:styleId="Char1Char">
    <w:name w:val="Char1 Char"/>
    <w:uiPriority w:val="99"/>
    <w:rsid w:val="003A4609"/>
    <w:rPr>
      <w:rFonts w:ascii="Futura Bk" w:hAnsi="Futura Bk" w:cs="Futura Bk"/>
      <w:sz w:val="24"/>
      <w:szCs w:val="24"/>
      <w:lang w:val="en-US" w:eastAsia="pl-PL"/>
    </w:rPr>
  </w:style>
  <w:style w:type="paragraph" w:customStyle="1" w:styleId="CharCharCharCharCharCharCharChar">
    <w:name w:val="Char Char Char Char Char Char Знак Char Char Знак"/>
    <w:basedOn w:val="a"/>
    <w:uiPriority w:val="99"/>
    <w:rsid w:val="003A4609"/>
    <w:pPr>
      <w:tabs>
        <w:tab w:val="left" w:pos="709"/>
      </w:tabs>
      <w:spacing w:after="0" w:line="240" w:lineRule="auto"/>
    </w:pPr>
    <w:rPr>
      <w:rFonts w:ascii="Tahoma" w:eastAsia="Times New Roman" w:hAnsi="Tahoma" w:cs="Tahoma"/>
      <w:sz w:val="24"/>
      <w:szCs w:val="24"/>
      <w:lang w:val="pl-PL" w:eastAsia="pl-PL"/>
    </w:rPr>
  </w:style>
  <w:style w:type="paragraph" w:styleId="ac">
    <w:name w:val="Title"/>
    <w:basedOn w:val="a"/>
    <w:link w:val="ad"/>
    <w:uiPriority w:val="99"/>
    <w:qFormat/>
    <w:rsid w:val="003A4609"/>
    <w:pPr>
      <w:spacing w:after="0" w:line="240" w:lineRule="auto"/>
      <w:jc w:val="center"/>
    </w:pPr>
    <w:rPr>
      <w:b/>
      <w:bCs/>
      <w:sz w:val="20"/>
      <w:szCs w:val="20"/>
      <w:lang w:eastAsia="bg-BG"/>
    </w:rPr>
  </w:style>
  <w:style w:type="character" w:customStyle="1" w:styleId="ad">
    <w:name w:val="Заглавие Знак"/>
    <w:basedOn w:val="a0"/>
    <w:link w:val="ac"/>
    <w:uiPriority w:val="99"/>
    <w:locked/>
    <w:rsid w:val="003A4609"/>
    <w:rPr>
      <w:rFonts w:ascii="Times New Roman" w:hAnsi="Times New Roman" w:cs="Times New Roman"/>
      <w:b/>
      <w:bCs/>
      <w:sz w:val="20"/>
      <w:szCs w:val="20"/>
    </w:rPr>
  </w:style>
  <w:style w:type="character" w:customStyle="1" w:styleId="CharChar4">
    <w:name w:val="Char Char4"/>
    <w:uiPriority w:val="99"/>
    <w:rsid w:val="003A4609"/>
    <w:rPr>
      <w:b/>
      <w:bCs/>
      <w:sz w:val="28"/>
      <w:szCs w:val="28"/>
      <w:lang w:val="bg-BG" w:eastAsia="en-US"/>
    </w:rPr>
  </w:style>
  <w:style w:type="paragraph" w:styleId="ae">
    <w:name w:val="Document Map"/>
    <w:basedOn w:val="a"/>
    <w:link w:val="af"/>
    <w:uiPriority w:val="99"/>
    <w:semiHidden/>
    <w:rsid w:val="003A4609"/>
    <w:pPr>
      <w:widowControl w:val="0"/>
      <w:shd w:val="clear" w:color="auto" w:fill="000080"/>
      <w:suppressAutoHyphens/>
      <w:autoSpaceDE w:val="0"/>
      <w:spacing w:after="0" w:line="240" w:lineRule="auto"/>
    </w:pPr>
    <w:rPr>
      <w:rFonts w:ascii="Tahoma" w:hAnsi="Tahoma" w:cs="Tahoma"/>
      <w:sz w:val="20"/>
      <w:szCs w:val="20"/>
      <w:lang w:eastAsia="ar-SA"/>
    </w:rPr>
  </w:style>
  <w:style w:type="character" w:customStyle="1" w:styleId="af">
    <w:name w:val="План на документа Знак"/>
    <w:basedOn w:val="a0"/>
    <w:link w:val="ae"/>
    <w:uiPriority w:val="99"/>
    <w:semiHidden/>
    <w:locked/>
    <w:rsid w:val="003A4609"/>
    <w:rPr>
      <w:rFonts w:ascii="Tahoma" w:hAnsi="Tahoma" w:cs="Tahoma"/>
      <w:sz w:val="20"/>
      <w:szCs w:val="20"/>
      <w:shd w:val="clear" w:color="auto" w:fill="000080"/>
      <w:lang w:eastAsia="ar-SA" w:bidi="ar-SA"/>
    </w:rPr>
  </w:style>
  <w:style w:type="paragraph" w:styleId="af0">
    <w:name w:val="List Paragraph"/>
    <w:basedOn w:val="a"/>
    <w:uiPriority w:val="99"/>
    <w:qFormat/>
    <w:rsid w:val="008344FA"/>
    <w:pPr>
      <w:ind w:left="720"/>
    </w:pPr>
  </w:style>
  <w:style w:type="character" w:styleId="af1">
    <w:name w:val="annotation reference"/>
    <w:basedOn w:val="a0"/>
    <w:uiPriority w:val="99"/>
    <w:semiHidden/>
    <w:rsid w:val="008344FA"/>
    <w:rPr>
      <w:sz w:val="16"/>
      <w:szCs w:val="16"/>
    </w:rPr>
  </w:style>
  <w:style w:type="paragraph" w:styleId="af2">
    <w:name w:val="annotation text"/>
    <w:basedOn w:val="a"/>
    <w:link w:val="af3"/>
    <w:uiPriority w:val="99"/>
    <w:semiHidden/>
    <w:rsid w:val="008344FA"/>
    <w:pPr>
      <w:spacing w:after="0" w:line="240" w:lineRule="auto"/>
    </w:pPr>
    <w:rPr>
      <w:rFonts w:ascii="ExcelciorCyr" w:hAnsi="ExcelciorCyr" w:cs="ExcelciorCyr"/>
      <w:sz w:val="20"/>
      <w:szCs w:val="20"/>
      <w:lang w:eastAsia="zh-CN"/>
    </w:rPr>
  </w:style>
  <w:style w:type="character" w:customStyle="1" w:styleId="af3">
    <w:name w:val="Текст на коментар Знак"/>
    <w:basedOn w:val="a0"/>
    <w:link w:val="af2"/>
    <w:uiPriority w:val="99"/>
    <w:semiHidden/>
    <w:locked/>
    <w:rsid w:val="008344FA"/>
    <w:rPr>
      <w:rFonts w:ascii="ExcelciorCyr" w:hAnsi="ExcelciorCyr" w:cs="ExcelciorCyr"/>
      <w:sz w:val="20"/>
      <w:szCs w:val="20"/>
      <w:lang w:eastAsia="zh-CN"/>
    </w:rPr>
  </w:style>
  <w:style w:type="paragraph" w:styleId="af4">
    <w:name w:val="Balloon Text"/>
    <w:basedOn w:val="a"/>
    <w:link w:val="af5"/>
    <w:uiPriority w:val="99"/>
    <w:semiHidden/>
    <w:rsid w:val="008344FA"/>
    <w:pPr>
      <w:spacing w:after="0" w:line="240" w:lineRule="auto"/>
    </w:pPr>
    <w:rPr>
      <w:rFonts w:ascii="Tahoma" w:hAnsi="Tahoma" w:cs="Tahoma"/>
      <w:sz w:val="16"/>
      <w:szCs w:val="16"/>
      <w:lang w:eastAsia="bg-BG"/>
    </w:rPr>
  </w:style>
  <w:style w:type="character" w:customStyle="1" w:styleId="af5">
    <w:name w:val="Изнесен текст Знак"/>
    <w:basedOn w:val="a0"/>
    <w:link w:val="af4"/>
    <w:uiPriority w:val="99"/>
    <w:semiHidden/>
    <w:locked/>
    <w:rsid w:val="008344FA"/>
    <w:rPr>
      <w:rFonts w:ascii="Tahoma" w:hAnsi="Tahoma" w:cs="Tahoma"/>
      <w:sz w:val="16"/>
      <w:szCs w:val="16"/>
    </w:rPr>
  </w:style>
  <w:style w:type="paragraph" w:styleId="af6">
    <w:name w:val="Body Text Indent"/>
    <w:basedOn w:val="a"/>
    <w:link w:val="af7"/>
    <w:uiPriority w:val="99"/>
    <w:semiHidden/>
    <w:rsid w:val="002A555A"/>
    <w:pPr>
      <w:spacing w:after="120"/>
      <w:ind w:left="283"/>
    </w:pPr>
  </w:style>
  <w:style w:type="character" w:customStyle="1" w:styleId="af7">
    <w:name w:val="Основен текст с отстъп Знак"/>
    <w:basedOn w:val="a0"/>
    <w:link w:val="af6"/>
    <w:uiPriority w:val="99"/>
    <w:semiHidden/>
    <w:locked/>
    <w:rsid w:val="002A555A"/>
  </w:style>
  <w:style w:type="character" w:customStyle="1" w:styleId="ala53">
    <w:name w:val="al_a53"/>
    <w:uiPriority w:val="99"/>
    <w:rsid w:val="004E6552"/>
  </w:style>
  <w:style w:type="character" w:customStyle="1" w:styleId="bumpedfont15">
    <w:name w:val="bumpedfont15"/>
    <w:uiPriority w:val="99"/>
    <w:rsid w:val="00C463D7"/>
  </w:style>
  <w:style w:type="character" w:customStyle="1" w:styleId="af8">
    <w:name w:val="Знак Знак"/>
    <w:uiPriority w:val="99"/>
    <w:rsid w:val="00B87B48"/>
    <w:rPr>
      <w:b/>
      <w:bCs/>
      <w:sz w:val="28"/>
      <w:szCs w:val="28"/>
      <w:lang w:eastAsia="en-US"/>
    </w:rPr>
  </w:style>
  <w:style w:type="character" w:customStyle="1" w:styleId="newdocreference">
    <w:name w:val="newdocreference"/>
    <w:basedOn w:val="a0"/>
    <w:uiPriority w:val="99"/>
    <w:rsid w:val="00853B09"/>
  </w:style>
  <w:style w:type="character" w:styleId="af9">
    <w:name w:val="FollowedHyperlink"/>
    <w:basedOn w:val="a0"/>
    <w:uiPriority w:val="99"/>
    <w:locked/>
    <w:rsid w:val="000C5169"/>
    <w:rPr>
      <w:rFonts w:ascii="Verdana" w:hAnsi="Verdana" w:cs="Verdana"/>
      <w:color w:val="000000"/>
      <w:sz w:val="16"/>
      <w:szCs w:val="16"/>
      <w:u w:val="none"/>
      <w:effect w:val="none"/>
    </w:rPr>
  </w:style>
  <w:style w:type="paragraph" w:customStyle="1" w:styleId="body">
    <w:name w:val="body"/>
    <w:basedOn w:val="a"/>
    <w:uiPriority w:val="99"/>
    <w:rsid w:val="000C5169"/>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pPr>
    <w:rPr>
      <w:rFonts w:ascii="Verdana" w:hAnsi="Verdana" w:cs="Verdana"/>
      <w:color w:val="000000"/>
      <w:sz w:val="18"/>
      <w:szCs w:val="18"/>
      <w:lang w:eastAsia="bg-BG"/>
    </w:rPr>
  </w:style>
  <w:style w:type="paragraph" w:customStyle="1" w:styleId="sech">
    <w:name w:val="sech"/>
    <w:basedOn w:val="a"/>
    <w:uiPriority w:val="99"/>
    <w:rsid w:val="000C5169"/>
    <w:pPr>
      <w:shd w:val="clear" w:color="auto" w:fill="FFFFFF"/>
      <w:spacing w:before="100" w:beforeAutospacing="1" w:after="100" w:afterAutospacing="1" w:line="240" w:lineRule="auto"/>
    </w:pPr>
    <w:rPr>
      <w:rFonts w:ascii="Verdana" w:hAnsi="Verdana" w:cs="Verdana"/>
      <w:color w:val="000000"/>
      <w:sz w:val="16"/>
      <w:szCs w:val="16"/>
      <w:lang w:eastAsia="bg-BG"/>
    </w:rPr>
  </w:style>
  <w:style w:type="paragraph" w:customStyle="1" w:styleId="bodyq">
    <w:name w:val="bodyq"/>
    <w:basedOn w:val="a"/>
    <w:uiPriority w:val="99"/>
    <w:rsid w:val="000C5169"/>
    <w:pPr>
      <w:shd w:val="clear" w:color="auto" w:fill="FFFFFF"/>
      <w:spacing w:before="100" w:beforeAutospacing="1" w:after="100" w:afterAutospacing="1" w:line="240" w:lineRule="auto"/>
    </w:pPr>
    <w:rPr>
      <w:rFonts w:ascii="Verdana" w:hAnsi="Verdana" w:cs="Verdana"/>
      <w:color w:val="000000"/>
      <w:sz w:val="18"/>
      <w:szCs w:val="18"/>
      <w:lang w:eastAsia="bg-BG"/>
    </w:rPr>
  </w:style>
  <w:style w:type="paragraph" w:customStyle="1" w:styleId="edit">
    <w:name w:val="edit"/>
    <w:basedOn w:val="a"/>
    <w:uiPriority w:val="99"/>
    <w:rsid w:val="000C5169"/>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jc w:val="right"/>
    </w:pPr>
    <w:rPr>
      <w:rFonts w:ascii="Arial" w:hAnsi="Arial" w:cs="Arial"/>
      <w:b/>
      <w:bCs/>
      <w:color w:val="696969"/>
      <w:sz w:val="16"/>
      <w:szCs w:val="16"/>
      <w:lang w:eastAsia="bg-BG"/>
    </w:rPr>
  </w:style>
  <w:style w:type="paragraph" w:customStyle="1" w:styleId="editt">
    <w:name w:val="editt"/>
    <w:basedOn w:val="a"/>
    <w:uiPriority w:val="99"/>
    <w:rsid w:val="000C5169"/>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jc w:val="center"/>
    </w:pPr>
    <w:rPr>
      <w:rFonts w:ascii="Arial" w:hAnsi="Arial" w:cs="Arial"/>
      <w:b/>
      <w:bCs/>
      <w:color w:val="696969"/>
      <w:sz w:val="16"/>
      <w:szCs w:val="16"/>
      <w:lang w:eastAsia="bg-BG"/>
    </w:rPr>
  </w:style>
  <w:style w:type="paragraph" w:customStyle="1" w:styleId="editl">
    <w:name w:val="editl"/>
    <w:basedOn w:val="a"/>
    <w:uiPriority w:val="99"/>
    <w:rsid w:val="000C5169"/>
    <w:pPr>
      <w:pBdr>
        <w:top w:val="single" w:sz="2" w:space="0" w:color="006600"/>
        <w:left w:val="single" w:sz="2" w:space="0" w:color="006600"/>
        <w:bottom w:val="single" w:sz="2" w:space="0" w:color="006600"/>
        <w:right w:val="single" w:sz="2" w:space="0" w:color="006600"/>
      </w:pBdr>
      <w:shd w:val="clear" w:color="auto" w:fill="FFFFFF"/>
      <w:spacing w:before="100" w:beforeAutospacing="1" w:after="100" w:afterAutospacing="1" w:line="240" w:lineRule="auto"/>
    </w:pPr>
    <w:rPr>
      <w:rFonts w:ascii="Arial" w:hAnsi="Arial" w:cs="Arial"/>
      <w:b/>
      <w:bCs/>
      <w:color w:val="696969"/>
      <w:sz w:val="16"/>
      <w:szCs w:val="16"/>
      <w:lang w:eastAsia="bg-BG"/>
    </w:rPr>
  </w:style>
  <w:style w:type="paragraph" w:customStyle="1" w:styleId="editr">
    <w:name w:val="editr"/>
    <w:basedOn w:val="a"/>
    <w:uiPriority w:val="99"/>
    <w:rsid w:val="000C5169"/>
    <w:pPr>
      <w:pBdr>
        <w:top w:val="single" w:sz="2" w:space="0" w:color="006600"/>
        <w:left w:val="single" w:sz="2" w:space="0" w:color="006600"/>
        <w:bottom w:val="single" w:sz="2" w:space="0" w:color="006600"/>
        <w:right w:val="single" w:sz="2" w:space="0" w:color="006600"/>
      </w:pBdr>
      <w:shd w:val="clear" w:color="auto" w:fill="FFFFFF"/>
      <w:spacing w:before="100" w:beforeAutospacing="1" w:after="100" w:afterAutospacing="1" w:line="240" w:lineRule="auto"/>
      <w:jc w:val="right"/>
    </w:pPr>
    <w:rPr>
      <w:rFonts w:ascii="Arial" w:hAnsi="Arial" w:cs="Arial"/>
      <w:b/>
      <w:bCs/>
      <w:color w:val="696969"/>
      <w:sz w:val="16"/>
      <w:szCs w:val="16"/>
      <w:lang w:eastAsia="bg-BG"/>
    </w:rPr>
  </w:style>
  <w:style w:type="paragraph" w:customStyle="1" w:styleId="editcold">
    <w:name w:val="editc_old"/>
    <w:basedOn w:val="a"/>
    <w:uiPriority w:val="99"/>
    <w:rsid w:val="000C5169"/>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jc w:val="center"/>
    </w:pPr>
    <w:rPr>
      <w:rFonts w:ascii="Arial" w:hAnsi="Arial" w:cs="Arial"/>
      <w:b/>
      <w:bCs/>
      <w:color w:val="696969"/>
      <w:sz w:val="16"/>
      <w:szCs w:val="16"/>
      <w:lang w:eastAsia="bg-BG"/>
    </w:rPr>
  </w:style>
  <w:style w:type="paragraph" w:customStyle="1" w:styleId="editc">
    <w:name w:val="editc"/>
    <w:basedOn w:val="a"/>
    <w:uiPriority w:val="99"/>
    <w:rsid w:val="000C5169"/>
    <w:pPr>
      <w:pBdr>
        <w:top w:val="single" w:sz="6" w:space="0" w:color="006600"/>
        <w:left w:val="single" w:sz="6" w:space="0" w:color="006600"/>
        <w:bottom w:val="single" w:sz="6" w:space="0" w:color="006600"/>
        <w:right w:val="single" w:sz="6" w:space="0" w:color="006600"/>
      </w:pBdr>
      <w:shd w:val="clear" w:color="auto" w:fill="FFFFFF"/>
      <w:spacing w:before="15" w:after="100" w:afterAutospacing="1" w:line="240" w:lineRule="auto"/>
      <w:ind w:right="15"/>
      <w:jc w:val="center"/>
    </w:pPr>
    <w:rPr>
      <w:rFonts w:ascii="Arial" w:hAnsi="Arial" w:cs="Arial"/>
      <w:b/>
      <w:bCs/>
      <w:sz w:val="16"/>
      <w:szCs w:val="16"/>
      <w:lang w:eastAsia="bg-BG"/>
    </w:rPr>
  </w:style>
  <w:style w:type="paragraph" w:customStyle="1" w:styleId="tableb">
    <w:name w:val="tableb"/>
    <w:basedOn w:val="a"/>
    <w:uiPriority w:val="99"/>
    <w:rsid w:val="000C5169"/>
    <w:pPr>
      <w:pBdr>
        <w:top w:val="single" w:sz="6" w:space="0" w:color="66CC66"/>
        <w:left w:val="single" w:sz="6" w:space="0" w:color="66CC66"/>
        <w:bottom w:val="single" w:sz="6" w:space="0" w:color="66CC66"/>
        <w:right w:val="single" w:sz="6" w:space="0" w:color="66CC66"/>
      </w:pBdr>
      <w:shd w:val="clear" w:color="auto" w:fill="FFFFFF"/>
      <w:spacing w:before="100" w:beforeAutospacing="1" w:after="100" w:afterAutospacing="1" w:line="240" w:lineRule="auto"/>
    </w:pPr>
    <w:rPr>
      <w:rFonts w:ascii="Verdana" w:hAnsi="Verdana" w:cs="Verdana"/>
      <w:color w:val="000000"/>
      <w:sz w:val="16"/>
      <w:szCs w:val="16"/>
      <w:lang w:eastAsia="bg-BG"/>
    </w:rPr>
  </w:style>
  <w:style w:type="paragraph" w:customStyle="1" w:styleId="info">
    <w:name w:val="info"/>
    <w:basedOn w:val="a"/>
    <w:uiPriority w:val="99"/>
    <w:rsid w:val="000C5169"/>
    <w:pPr>
      <w:shd w:val="clear" w:color="auto" w:fill="FFFFFF"/>
      <w:spacing w:before="100" w:beforeAutospacing="1" w:after="100" w:afterAutospacing="1" w:line="240" w:lineRule="auto"/>
    </w:pPr>
    <w:rPr>
      <w:rFonts w:ascii="Verdana" w:hAnsi="Verdana" w:cs="Verdana"/>
      <w:color w:val="00008B"/>
      <w:sz w:val="24"/>
      <w:szCs w:val="24"/>
      <w:lang w:eastAsia="bg-BG"/>
    </w:rPr>
  </w:style>
  <w:style w:type="paragraph" w:customStyle="1" w:styleId="infogr">
    <w:name w:val="infogr"/>
    <w:basedOn w:val="a"/>
    <w:uiPriority w:val="99"/>
    <w:rsid w:val="000C5169"/>
    <w:pPr>
      <w:shd w:val="clear" w:color="auto" w:fill="D8D8D8"/>
      <w:spacing w:before="100" w:beforeAutospacing="1" w:after="100" w:afterAutospacing="1" w:line="240" w:lineRule="auto"/>
    </w:pPr>
    <w:rPr>
      <w:rFonts w:ascii="Verdana" w:hAnsi="Verdana" w:cs="Verdana"/>
      <w:color w:val="00008B"/>
      <w:sz w:val="24"/>
      <w:szCs w:val="24"/>
      <w:lang w:eastAsia="bg-BG"/>
    </w:rPr>
  </w:style>
  <w:style w:type="paragraph" w:customStyle="1" w:styleId="green">
    <w:name w:val="green"/>
    <w:basedOn w:val="a"/>
    <w:uiPriority w:val="99"/>
    <w:rsid w:val="000C5169"/>
    <w:pPr>
      <w:shd w:val="clear" w:color="auto" w:fill="FFFFFF"/>
      <w:spacing w:before="100" w:beforeAutospacing="1" w:after="100" w:afterAutospacing="1" w:line="240" w:lineRule="auto"/>
    </w:pPr>
    <w:rPr>
      <w:rFonts w:ascii="Verdana" w:hAnsi="Verdana" w:cs="Verdana"/>
      <w:color w:val="339933"/>
      <w:sz w:val="16"/>
      <w:szCs w:val="16"/>
      <w:lang w:eastAsia="bg-BG"/>
    </w:rPr>
  </w:style>
  <w:style w:type="paragraph" w:customStyle="1" w:styleId="red">
    <w:name w:val="red"/>
    <w:basedOn w:val="a"/>
    <w:uiPriority w:val="99"/>
    <w:rsid w:val="000C5169"/>
    <w:pPr>
      <w:shd w:val="clear" w:color="auto" w:fill="FFFFFF"/>
      <w:spacing w:before="100" w:beforeAutospacing="1" w:after="100" w:afterAutospacing="1" w:line="240" w:lineRule="auto"/>
    </w:pPr>
    <w:rPr>
      <w:rFonts w:ascii="Verdana" w:hAnsi="Verdana" w:cs="Verdana"/>
      <w:color w:val="FF3333"/>
      <w:sz w:val="16"/>
      <w:szCs w:val="16"/>
      <w:lang w:eastAsia="bg-BG"/>
    </w:rPr>
  </w:style>
  <w:style w:type="paragraph" w:customStyle="1" w:styleId="butt">
    <w:name w:val="butt"/>
    <w:basedOn w:val="a"/>
    <w:uiPriority w:val="99"/>
    <w:rsid w:val="000C5169"/>
    <w:pPr>
      <w:shd w:val="clear" w:color="auto" w:fill="696969"/>
      <w:spacing w:before="100" w:beforeAutospacing="1" w:after="100" w:afterAutospacing="1" w:line="240" w:lineRule="auto"/>
      <w:textAlignment w:val="center"/>
    </w:pPr>
    <w:rPr>
      <w:rFonts w:ascii="Verdana" w:hAnsi="Verdana" w:cs="Verdana"/>
      <w:color w:val="000000"/>
      <w:sz w:val="18"/>
      <w:szCs w:val="18"/>
      <w:lang w:eastAsia="bg-BG"/>
    </w:rPr>
  </w:style>
  <w:style w:type="paragraph" w:customStyle="1" w:styleId="calendar">
    <w:name w:val="calendar"/>
    <w:basedOn w:val="a"/>
    <w:uiPriority w:val="99"/>
    <w:rsid w:val="000C5169"/>
    <w:pPr>
      <w:shd w:val="clear" w:color="auto" w:fill="FFFFFF"/>
      <w:spacing w:before="100" w:beforeAutospacing="1" w:after="100" w:afterAutospacing="1" w:line="240" w:lineRule="auto"/>
      <w:textAlignment w:val="center"/>
    </w:pPr>
    <w:rPr>
      <w:sz w:val="24"/>
      <w:szCs w:val="24"/>
      <w:lang w:eastAsia="bg-BG"/>
    </w:rPr>
  </w:style>
  <w:style w:type="paragraph" w:customStyle="1" w:styleId="price">
    <w:name w:val="price"/>
    <w:basedOn w:val="a"/>
    <w:uiPriority w:val="99"/>
    <w:rsid w:val="000C5169"/>
    <w:pPr>
      <w:shd w:val="clear" w:color="auto" w:fill="F5F5F5"/>
      <w:spacing w:before="100" w:beforeAutospacing="1" w:after="100" w:afterAutospacing="1" w:line="240" w:lineRule="auto"/>
    </w:pPr>
    <w:rPr>
      <w:rFonts w:ascii="Verdana" w:hAnsi="Verdana" w:cs="Verdana"/>
      <w:color w:val="000000"/>
      <w:sz w:val="24"/>
      <w:szCs w:val="24"/>
      <w:lang w:eastAsia="bg-BG"/>
    </w:rPr>
  </w:style>
  <w:style w:type="paragraph" w:customStyle="1" w:styleId="pricegr">
    <w:name w:val="pricegr"/>
    <w:basedOn w:val="a"/>
    <w:uiPriority w:val="99"/>
    <w:rsid w:val="000C5169"/>
    <w:pPr>
      <w:shd w:val="clear" w:color="auto" w:fill="D8D8D8"/>
      <w:spacing w:before="100" w:beforeAutospacing="1" w:after="100" w:afterAutospacing="1" w:line="240" w:lineRule="auto"/>
    </w:pPr>
    <w:rPr>
      <w:rFonts w:ascii="Verdana" w:hAnsi="Verdana" w:cs="Verdana"/>
      <w:color w:val="000000"/>
      <w:sz w:val="24"/>
      <w:szCs w:val="24"/>
      <w:lang w:eastAsia="bg-BG"/>
    </w:rPr>
  </w:style>
  <w:style w:type="paragraph" w:customStyle="1" w:styleId="num">
    <w:name w:val="num"/>
    <w:basedOn w:val="a"/>
    <w:uiPriority w:val="99"/>
    <w:rsid w:val="000C5169"/>
    <w:pPr>
      <w:shd w:val="clear" w:color="auto" w:fill="FFFFFF"/>
      <w:spacing w:before="100" w:beforeAutospacing="1" w:after="100" w:afterAutospacing="1" w:line="240" w:lineRule="auto"/>
    </w:pPr>
    <w:rPr>
      <w:rFonts w:ascii="Verdana" w:hAnsi="Verdana" w:cs="Verdana"/>
      <w:color w:val="006400"/>
      <w:sz w:val="24"/>
      <w:szCs w:val="24"/>
      <w:lang w:eastAsia="bg-BG"/>
    </w:rPr>
  </w:style>
  <w:style w:type="paragraph" w:customStyle="1" w:styleId="numgr">
    <w:name w:val="numgr"/>
    <w:basedOn w:val="a"/>
    <w:uiPriority w:val="99"/>
    <w:rsid w:val="000C5169"/>
    <w:pPr>
      <w:shd w:val="clear" w:color="auto" w:fill="D8D8D8"/>
      <w:spacing w:before="100" w:beforeAutospacing="1" w:after="100" w:afterAutospacing="1" w:line="240" w:lineRule="auto"/>
    </w:pPr>
    <w:rPr>
      <w:rFonts w:ascii="Verdana" w:hAnsi="Verdana" w:cs="Verdana"/>
      <w:color w:val="006400"/>
      <w:sz w:val="24"/>
      <w:szCs w:val="24"/>
      <w:lang w:eastAsia="bg-BG"/>
    </w:rPr>
  </w:style>
  <w:style w:type="paragraph" w:customStyle="1" w:styleId="table">
    <w:name w:val="table"/>
    <w:basedOn w:val="a"/>
    <w:uiPriority w:val="99"/>
    <w:rsid w:val="000C5169"/>
    <w:pPr>
      <w:shd w:val="clear" w:color="auto" w:fill="FFFFFF"/>
      <w:spacing w:before="100" w:beforeAutospacing="1" w:after="100" w:afterAutospacing="1" w:line="240" w:lineRule="auto"/>
    </w:pPr>
    <w:rPr>
      <w:rFonts w:ascii="Verdana" w:hAnsi="Verdana" w:cs="Verdana"/>
      <w:sz w:val="16"/>
      <w:szCs w:val="16"/>
      <w:lang w:eastAsia="bg-BG"/>
    </w:rPr>
  </w:style>
  <w:style w:type="paragraph" w:customStyle="1" w:styleId="tableudost">
    <w:name w:val="tableudost"/>
    <w:basedOn w:val="a"/>
    <w:uiPriority w:val="99"/>
    <w:rsid w:val="000C5169"/>
    <w:pPr>
      <w:shd w:val="clear" w:color="auto" w:fill="FFFFFF"/>
      <w:spacing w:before="100" w:beforeAutospacing="1" w:after="100" w:afterAutospacing="1" w:line="240" w:lineRule="auto"/>
      <w:textAlignment w:val="center"/>
    </w:pPr>
    <w:rPr>
      <w:sz w:val="24"/>
      <w:szCs w:val="24"/>
      <w:lang w:eastAsia="bg-BG"/>
    </w:rPr>
  </w:style>
  <w:style w:type="paragraph" w:customStyle="1" w:styleId="button">
    <w:name w:val="button"/>
    <w:basedOn w:val="a"/>
    <w:uiPriority w:val="99"/>
    <w:rsid w:val="000C5169"/>
    <w:pPr>
      <w:pBdr>
        <w:top w:val="single" w:sz="6" w:space="0" w:color="696969"/>
        <w:left w:val="single" w:sz="6" w:space="0" w:color="696969"/>
        <w:bottom w:val="single" w:sz="6" w:space="0" w:color="696969"/>
        <w:right w:val="single" w:sz="6" w:space="0" w:color="696969"/>
      </w:pBdr>
      <w:shd w:val="clear" w:color="auto" w:fill="DCDCDC"/>
      <w:spacing w:before="100" w:beforeAutospacing="1" w:after="100" w:afterAutospacing="1" w:line="240" w:lineRule="auto"/>
    </w:pPr>
    <w:rPr>
      <w:rFonts w:ascii="Arial" w:hAnsi="Arial" w:cs="Arial"/>
      <w:b/>
      <w:bCs/>
      <w:color w:val="CC6600"/>
      <w:sz w:val="16"/>
      <w:szCs w:val="16"/>
      <w:lang w:eastAsia="bg-BG"/>
    </w:rPr>
  </w:style>
  <w:style w:type="paragraph" w:customStyle="1" w:styleId="binfo">
    <w:name w:val="binfo"/>
    <w:basedOn w:val="a"/>
    <w:uiPriority w:val="99"/>
    <w:rsid w:val="000C5169"/>
    <w:pPr>
      <w:spacing w:before="100" w:beforeAutospacing="1" w:after="100" w:afterAutospacing="1" w:line="240" w:lineRule="auto"/>
    </w:pPr>
    <w:rPr>
      <w:rFonts w:ascii="Arial" w:hAnsi="Arial" w:cs="Arial"/>
      <w:b/>
      <w:bCs/>
      <w:color w:val="4169E1"/>
      <w:sz w:val="16"/>
      <w:szCs w:val="16"/>
      <w:lang w:eastAsia="bg-BG"/>
    </w:rPr>
  </w:style>
  <w:style w:type="paragraph" w:customStyle="1" w:styleId="no">
    <w:name w:val="no"/>
    <w:basedOn w:val="a"/>
    <w:uiPriority w:val="99"/>
    <w:rsid w:val="000C5169"/>
    <w:pPr>
      <w:pBdr>
        <w:top w:val="single" w:sz="6" w:space="0" w:color="993300"/>
        <w:left w:val="single" w:sz="6" w:space="0" w:color="993300"/>
        <w:bottom w:val="single" w:sz="6" w:space="0" w:color="993300"/>
        <w:right w:val="single" w:sz="6" w:space="0" w:color="993300"/>
      </w:pBdr>
      <w:shd w:val="clear" w:color="auto" w:fill="D3D3D3"/>
      <w:spacing w:before="100" w:beforeAutospacing="1" w:after="100" w:afterAutospacing="1" w:line="240" w:lineRule="auto"/>
    </w:pPr>
    <w:rPr>
      <w:rFonts w:ascii="Verdana" w:hAnsi="Verdana" w:cs="Verdana"/>
      <w:color w:val="CC3300"/>
      <w:sz w:val="16"/>
      <w:szCs w:val="16"/>
      <w:lang w:eastAsia="bg-BG"/>
    </w:rPr>
  </w:style>
  <w:style w:type="paragraph" w:customStyle="1" w:styleId="yes">
    <w:name w:val="yes"/>
    <w:basedOn w:val="a"/>
    <w:uiPriority w:val="99"/>
    <w:rsid w:val="000C5169"/>
    <w:pPr>
      <w:pBdr>
        <w:top w:val="single" w:sz="6" w:space="0" w:color="006633"/>
        <w:left w:val="single" w:sz="6" w:space="0" w:color="006633"/>
        <w:bottom w:val="single" w:sz="6" w:space="0" w:color="006633"/>
        <w:right w:val="single" w:sz="6" w:space="0" w:color="006633"/>
      </w:pBdr>
      <w:shd w:val="clear" w:color="auto" w:fill="D3D3D3"/>
      <w:spacing w:before="100" w:beforeAutospacing="1" w:after="100" w:afterAutospacing="1" w:line="240" w:lineRule="auto"/>
    </w:pPr>
    <w:rPr>
      <w:rFonts w:ascii="Verdana" w:hAnsi="Verdana" w:cs="Verdana"/>
      <w:color w:val="339900"/>
      <w:sz w:val="16"/>
      <w:szCs w:val="16"/>
      <w:lang w:eastAsia="bg-BG"/>
    </w:rPr>
  </w:style>
  <w:style w:type="paragraph" w:customStyle="1" w:styleId="green1">
    <w:name w:val="green1"/>
    <w:basedOn w:val="a"/>
    <w:uiPriority w:val="99"/>
    <w:rsid w:val="000C5169"/>
    <w:pPr>
      <w:shd w:val="clear" w:color="auto" w:fill="008000"/>
      <w:spacing w:before="100" w:beforeAutospacing="1" w:after="100" w:afterAutospacing="1" w:line="240" w:lineRule="auto"/>
    </w:pPr>
    <w:rPr>
      <w:rFonts w:ascii="Verdana" w:hAnsi="Verdana" w:cs="Verdana"/>
      <w:color w:val="339933"/>
      <w:sz w:val="16"/>
      <w:szCs w:val="16"/>
      <w:lang w:eastAsia="bg-BG"/>
    </w:rPr>
  </w:style>
  <w:style w:type="paragraph" w:customStyle="1" w:styleId="red1">
    <w:name w:val="red1"/>
    <w:basedOn w:val="a"/>
    <w:uiPriority w:val="99"/>
    <w:rsid w:val="000C5169"/>
    <w:pPr>
      <w:shd w:val="clear" w:color="auto" w:fill="FF0000"/>
      <w:spacing w:before="100" w:beforeAutospacing="1" w:after="100" w:afterAutospacing="1" w:line="240" w:lineRule="auto"/>
    </w:pPr>
    <w:rPr>
      <w:rFonts w:ascii="Verdana" w:hAnsi="Verdana" w:cs="Verdana"/>
      <w:color w:val="339933"/>
      <w:sz w:val="16"/>
      <w:szCs w:val="16"/>
      <w:lang w:eastAsia="bg-BG"/>
    </w:rPr>
  </w:style>
  <w:style w:type="paragraph" w:customStyle="1" w:styleId="red2">
    <w:name w:val="red2"/>
    <w:basedOn w:val="a"/>
    <w:uiPriority w:val="99"/>
    <w:rsid w:val="000C5169"/>
    <w:pPr>
      <w:shd w:val="clear" w:color="auto" w:fill="FF6347"/>
      <w:spacing w:before="100" w:beforeAutospacing="1" w:after="100" w:afterAutospacing="1" w:line="240" w:lineRule="auto"/>
    </w:pPr>
    <w:rPr>
      <w:rFonts w:ascii="Verdana" w:hAnsi="Verdana" w:cs="Verdana"/>
      <w:color w:val="800000"/>
      <w:sz w:val="16"/>
      <w:szCs w:val="16"/>
      <w:lang w:eastAsia="bg-BG"/>
    </w:rPr>
  </w:style>
  <w:style w:type="paragraph" w:customStyle="1" w:styleId="form">
    <w:name w:val="form"/>
    <w:basedOn w:val="a"/>
    <w:uiPriority w:val="99"/>
    <w:rsid w:val="000C5169"/>
    <w:pPr>
      <w:shd w:val="clear" w:color="auto" w:fill="EEFFEE"/>
      <w:spacing w:before="100" w:beforeAutospacing="1" w:after="100" w:afterAutospacing="1" w:line="240" w:lineRule="auto"/>
      <w:textAlignment w:val="center"/>
    </w:pPr>
    <w:rPr>
      <w:rFonts w:ascii="Arial" w:hAnsi="Arial" w:cs="Arial"/>
      <w:b/>
      <w:bCs/>
      <w:color w:val="000000"/>
      <w:sz w:val="16"/>
      <w:szCs w:val="16"/>
      <w:lang w:eastAsia="bg-BG"/>
    </w:rPr>
  </w:style>
  <w:style w:type="paragraph" w:customStyle="1" w:styleId="htmltooltip">
    <w:name w:val="htmltooltip"/>
    <w:basedOn w:val="a"/>
    <w:uiPriority w:val="99"/>
    <w:rsid w:val="000C5169"/>
    <w:pPr>
      <w:pBdr>
        <w:top w:val="single" w:sz="6" w:space="2" w:color="006600"/>
        <w:left w:val="single" w:sz="6" w:space="2" w:color="006600"/>
        <w:bottom w:val="single" w:sz="6" w:space="2" w:color="006600"/>
        <w:right w:val="single" w:sz="6" w:space="2" w:color="006600"/>
      </w:pBdr>
      <w:shd w:val="clear" w:color="auto" w:fill="B4D9B4"/>
      <w:spacing w:before="100" w:beforeAutospacing="1" w:after="100" w:afterAutospacing="1" w:line="240" w:lineRule="auto"/>
    </w:pPr>
    <w:rPr>
      <w:color w:val="000000"/>
      <w:sz w:val="16"/>
      <w:szCs w:val="16"/>
      <w:lang w:eastAsia="bg-BG"/>
    </w:rPr>
  </w:style>
  <w:style w:type="paragraph" w:customStyle="1" w:styleId="linkbt">
    <w:name w:val="linkbt"/>
    <w:basedOn w:val="a"/>
    <w:uiPriority w:val="99"/>
    <w:rsid w:val="000C5169"/>
    <w:pPr>
      <w:pBdr>
        <w:left w:val="single" w:sz="6" w:space="2" w:color="E0E0F8"/>
        <w:right w:val="single" w:sz="6" w:space="2" w:color="E0E0F8"/>
      </w:pBdr>
      <w:spacing w:after="0" w:line="240" w:lineRule="auto"/>
    </w:pPr>
    <w:rPr>
      <w:rFonts w:ascii="Verdana" w:hAnsi="Verdana" w:cs="Verdana"/>
      <w:sz w:val="16"/>
      <w:szCs w:val="16"/>
      <w:lang w:eastAsia="bg-BG"/>
    </w:rPr>
  </w:style>
  <w:style w:type="paragraph" w:customStyle="1" w:styleId="linkbtbig">
    <w:name w:val="linkbtbig"/>
    <w:basedOn w:val="a"/>
    <w:uiPriority w:val="99"/>
    <w:rsid w:val="000C5169"/>
    <w:pPr>
      <w:pBdr>
        <w:left w:val="single" w:sz="6" w:space="2" w:color="E0E0F8"/>
        <w:right w:val="single" w:sz="6" w:space="2" w:color="E0E0F8"/>
      </w:pBdr>
      <w:spacing w:after="0" w:line="240" w:lineRule="auto"/>
    </w:pPr>
    <w:rPr>
      <w:rFonts w:ascii="Verdana" w:hAnsi="Verdana" w:cs="Verdana"/>
      <w:sz w:val="16"/>
      <w:szCs w:val="16"/>
      <w:lang w:eastAsia="bg-BG"/>
    </w:rPr>
  </w:style>
  <w:style w:type="paragraph" w:customStyle="1" w:styleId="namegr">
    <w:name w:val="namegr"/>
    <w:basedOn w:val="a"/>
    <w:uiPriority w:val="99"/>
    <w:rsid w:val="000C5169"/>
    <w:pPr>
      <w:shd w:val="clear" w:color="auto" w:fill="FFFFFF"/>
      <w:spacing w:before="100" w:beforeAutospacing="1" w:after="100" w:afterAutospacing="1" w:line="240" w:lineRule="auto"/>
      <w:jc w:val="right"/>
    </w:pPr>
    <w:rPr>
      <w:rFonts w:ascii="Arial" w:hAnsi="Arial" w:cs="Arial"/>
      <w:b/>
      <w:bCs/>
      <w:color w:val="696969"/>
      <w:sz w:val="16"/>
      <w:szCs w:val="16"/>
      <w:lang w:eastAsia="bg-BG"/>
    </w:rPr>
  </w:style>
  <w:style w:type="paragraph" w:customStyle="1" w:styleId="nameblck">
    <w:name w:val="nameblck"/>
    <w:basedOn w:val="a"/>
    <w:uiPriority w:val="99"/>
    <w:rsid w:val="000C5169"/>
    <w:pPr>
      <w:spacing w:before="100" w:beforeAutospacing="1" w:after="100" w:afterAutospacing="1" w:line="240" w:lineRule="auto"/>
    </w:pPr>
    <w:rPr>
      <w:rFonts w:ascii="Verdana" w:hAnsi="Verdana" w:cs="Verdana"/>
      <w:b/>
      <w:bCs/>
      <w:color w:val="545454"/>
      <w:sz w:val="16"/>
      <w:szCs w:val="16"/>
      <w:lang w:eastAsia="bg-BG"/>
    </w:rPr>
  </w:style>
  <w:style w:type="paragraph" w:customStyle="1" w:styleId="cen">
    <w:name w:val="cen"/>
    <w:basedOn w:val="a"/>
    <w:uiPriority w:val="99"/>
    <w:rsid w:val="000C5169"/>
    <w:pPr>
      <w:spacing w:before="100" w:beforeAutospacing="1" w:after="100" w:afterAutospacing="1" w:line="240" w:lineRule="auto"/>
      <w:jc w:val="center"/>
    </w:pPr>
    <w:rPr>
      <w:sz w:val="24"/>
      <w:szCs w:val="24"/>
      <w:lang w:eastAsia="bg-BG"/>
    </w:rPr>
  </w:style>
  <w:style w:type="paragraph" w:customStyle="1" w:styleId="rig">
    <w:name w:val="rig"/>
    <w:basedOn w:val="a"/>
    <w:uiPriority w:val="99"/>
    <w:rsid w:val="000C5169"/>
    <w:pPr>
      <w:spacing w:before="100" w:beforeAutospacing="1" w:after="100" w:afterAutospacing="1" w:line="240" w:lineRule="auto"/>
      <w:jc w:val="right"/>
    </w:pPr>
    <w:rPr>
      <w:sz w:val="24"/>
      <w:szCs w:val="24"/>
      <w:lang w:eastAsia="bg-BG"/>
    </w:rPr>
  </w:style>
  <w:style w:type="paragraph" w:styleId="z-">
    <w:name w:val="HTML Top of Form"/>
    <w:basedOn w:val="a"/>
    <w:next w:val="a"/>
    <w:link w:val="z-0"/>
    <w:hidden/>
    <w:uiPriority w:val="99"/>
    <w:locked/>
    <w:rsid w:val="000C5169"/>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уляр Знак"/>
    <w:basedOn w:val="a0"/>
    <w:link w:val="z-"/>
    <w:uiPriority w:val="99"/>
    <w:semiHidden/>
    <w:locked/>
    <w:rsid w:val="00962D2F"/>
    <w:rPr>
      <w:rFonts w:ascii="Arial" w:hAnsi="Arial" w:cs="Arial"/>
      <w:vanish/>
      <w:sz w:val="16"/>
      <w:szCs w:val="16"/>
      <w:lang w:eastAsia="en-US"/>
    </w:rPr>
  </w:style>
  <w:style w:type="paragraph" w:styleId="z-1">
    <w:name w:val="HTML Bottom of Form"/>
    <w:basedOn w:val="a"/>
    <w:next w:val="a"/>
    <w:link w:val="z-2"/>
    <w:hidden/>
    <w:uiPriority w:val="99"/>
    <w:locked/>
    <w:rsid w:val="000C5169"/>
    <w:pPr>
      <w:pBdr>
        <w:top w:val="single" w:sz="6" w:space="1" w:color="auto"/>
      </w:pBdr>
      <w:spacing w:after="0" w:line="240" w:lineRule="auto"/>
      <w:jc w:val="center"/>
    </w:pPr>
    <w:rPr>
      <w:rFonts w:ascii="Arial" w:hAnsi="Arial" w:cs="Arial"/>
      <w:vanish/>
      <w:sz w:val="16"/>
      <w:szCs w:val="16"/>
    </w:rPr>
  </w:style>
  <w:style w:type="character" w:customStyle="1" w:styleId="z-2">
    <w:name w:val="z-Край формуляр Знак"/>
    <w:basedOn w:val="a0"/>
    <w:link w:val="z-1"/>
    <w:uiPriority w:val="99"/>
    <w:semiHidden/>
    <w:locked/>
    <w:rsid w:val="00962D2F"/>
    <w:rPr>
      <w:rFonts w:ascii="Arial" w:hAnsi="Arial" w:cs="Arial"/>
      <w:vanish/>
      <w:sz w:val="16"/>
      <w:szCs w:val="16"/>
      <w:lang w:eastAsia="en-US"/>
    </w:rPr>
  </w:style>
  <w:style w:type="paragraph" w:customStyle="1" w:styleId="xl65">
    <w:name w:val="xl65"/>
    <w:basedOn w:val="a"/>
    <w:uiPriority w:val="99"/>
    <w:rsid w:val="001834C7"/>
    <w:pPr>
      <w:pBdr>
        <w:top w:val="single" w:sz="4" w:space="0" w:color="auto"/>
        <w:right w:val="single" w:sz="4" w:space="0" w:color="auto"/>
      </w:pBdr>
      <w:shd w:val="clear" w:color="auto" w:fill="FFFFFF"/>
      <w:spacing w:before="100" w:beforeAutospacing="1" w:after="100" w:afterAutospacing="1" w:line="240" w:lineRule="auto"/>
      <w:jc w:val="center"/>
      <w:textAlignment w:val="center"/>
    </w:pPr>
    <w:rPr>
      <w:sz w:val="16"/>
      <w:szCs w:val="16"/>
      <w:lang w:eastAsia="bg-BG"/>
    </w:rPr>
  </w:style>
  <w:style w:type="paragraph" w:customStyle="1" w:styleId="xl66">
    <w:name w:val="xl66"/>
    <w:basedOn w:val="a"/>
    <w:uiPriority w:val="99"/>
    <w:rsid w:val="001834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6"/>
      <w:szCs w:val="16"/>
      <w:lang w:eastAsia="bg-BG"/>
    </w:rPr>
  </w:style>
  <w:style w:type="paragraph" w:customStyle="1" w:styleId="xl67">
    <w:name w:val="xl67"/>
    <w:basedOn w:val="a"/>
    <w:uiPriority w:val="99"/>
    <w:rsid w:val="00183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xl68">
    <w:name w:val="xl68"/>
    <w:basedOn w:val="a"/>
    <w:uiPriority w:val="99"/>
    <w:rsid w:val="001834C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sz w:val="18"/>
      <w:szCs w:val="18"/>
      <w:lang w:eastAsia="bg-BG"/>
    </w:rPr>
  </w:style>
  <w:style w:type="paragraph" w:customStyle="1" w:styleId="xl69">
    <w:name w:val="xl69"/>
    <w:basedOn w:val="a"/>
    <w:uiPriority w:val="99"/>
    <w:rsid w:val="001834C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sz w:val="18"/>
      <w:szCs w:val="18"/>
      <w:lang w:eastAsia="bg-BG"/>
    </w:rPr>
  </w:style>
  <w:style w:type="paragraph" w:customStyle="1" w:styleId="xl70">
    <w:name w:val="xl70"/>
    <w:basedOn w:val="a"/>
    <w:uiPriority w:val="99"/>
    <w:rsid w:val="001834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 w:val="18"/>
      <w:szCs w:val="18"/>
      <w:lang w:eastAsia="bg-BG"/>
    </w:rPr>
  </w:style>
  <w:style w:type="paragraph" w:customStyle="1" w:styleId="xl71">
    <w:name w:val="xl71"/>
    <w:basedOn w:val="a"/>
    <w:uiPriority w:val="99"/>
    <w:rsid w:val="001834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eastAsia="bg-BG"/>
    </w:rPr>
  </w:style>
  <w:style w:type="paragraph" w:customStyle="1" w:styleId="xl72">
    <w:name w:val="xl72"/>
    <w:basedOn w:val="a"/>
    <w:uiPriority w:val="99"/>
    <w:rsid w:val="00183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lang w:eastAsia="bg-BG"/>
    </w:rPr>
  </w:style>
  <w:style w:type="paragraph" w:customStyle="1" w:styleId="xl73">
    <w:name w:val="xl73"/>
    <w:basedOn w:val="a"/>
    <w:uiPriority w:val="99"/>
    <w:rsid w:val="00183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lang w:eastAsia="bg-BG"/>
    </w:rPr>
  </w:style>
  <w:style w:type="paragraph" w:customStyle="1" w:styleId="xl74">
    <w:name w:val="xl74"/>
    <w:basedOn w:val="a"/>
    <w:uiPriority w:val="99"/>
    <w:rsid w:val="00183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lang w:eastAsia="bg-BG"/>
    </w:rPr>
  </w:style>
  <w:style w:type="paragraph" w:customStyle="1" w:styleId="xl75">
    <w:name w:val="xl75"/>
    <w:basedOn w:val="a"/>
    <w:uiPriority w:val="99"/>
    <w:rsid w:val="001834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 w:val="18"/>
      <w:szCs w:val="18"/>
      <w:lang w:eastAsia="bg-BG"/>
    </w:rPr>
  </w:style>
  <w:style w:type="paragraph" w:customStyle="1" w:styleId="xl76">
    <w:name w:val="xl76"/>
    <w:basedOn w:val="a"/>
    <w:uiPriority w:val="99"/>
    <w:rsid w:val="00183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eastAsia="bg-BG"/>
    </w:rPr>
  </w:style>
  <w:style w:type="paragraph" w:customStyle="1" w:styleId="xl77">
    <w:name w:val="xl77"/>
    <w:basedOn w:val="a"/>
    <w:uiPriority w:val="99"/>
    <w:rsid w:val="00183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lang w:eastAsia="bg-BG"/>
    </w:rPr>
  </w:style>
  <w:style w:type="paragraph" w:customStyle="1" w:styleId="xl78">
    <w:name w:val="xl78"/>
    <w:basedOn w:val="a"/>
    <w:uiPriority w:val="99"/>
    <w:rsid w:val="001834C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b/>
      <w:bCs/>
      <w:sz w:val="18"/>
      <w:szCs w:val="18"/>
      <w:lang w:eastAsia="bg-BG"/>
    </w:rPr>
  </w:style>
  <w:style w:type="paragraph" w:customStyle="1" w:styleId="xl79">
    <w:name w:val="xl79"/>
    <w:basedOn w:val="a"/>
    <w:uiPriority w:val="99"/>
    <w:rsid w:val="001834C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b/>
      <w:bCs/>
      <w:sz w:val="18"/>
      <w:szCs w:val="18"/>
      <w:lang w:eastAsia="bg-BG"/>
    </w:rPr>
  </w:style>
  <w:style w:type="paragraph" w:customStyle="1" w:styleId="xl80">
    <w:name w:val="xl80"/>
    <w:basedOn w:val="a"/>
    <w:uiPriority w:val="99"/>
    <w:rsid w:val="001834C7"/>
    <w:pPr>
      <w:pBdr>
        <w:top w:val="single" w:sz="4" w:space="0" w:color="auto"/>
        <w:left w:val="single" w:sz="4" w:space="0" w:color="auto"/>
        <w:bottom w:val="single" w:sz="4" w:space="0" w:color="auto"/>
      </w:pBdr>
      <w:spacing w:before="100" w:beforeAutospacing="1" w:after="100" w:afterAutospacing="1" w:line="240" w:lineRule="auto"/>
      <w:textAlignment w:val="center"/>
    </w:pPr>
    <w:rPr>
      <w:sz w:val="16"/>
      <w:szCs w:val="16"/>
      <w:lang w:eastAsia="bg-BG"/>
    </w:rPr>
  </w:style>
  <w:style w:type="paragraph" w:customStyle="1" w:styleId="xl81">
    <w:name w:val="xl81"/>
    <w:basedOn w:val="a"/>
    <w:uiPriority w:val="99"/>
    <w:rsid w:val="001834C7"/>
    <w:pPr>
      <w:pBdr>
        <w:top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eastAsia="bg-BG"/>
    </w:rPr>
  </w:style>
  <w:style w:type="paragraph" w:customStyle="1" w:styleId="xl82">
    <w:name w:val="xl82"/>
    <w:basedOn w:val="a"/>
    <w:uiPriority w:val="99"/>
    <w:rsid w:val="001834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eastAsia="bg-BG"/>
    </w:rPr>
  </w:style>
  <w:style w:type="paragraph" w:customStyle="1" w:styleId="xl83">
    <w:name w:val="xl83"/>
    <w:basedOn w:val="a"/>
    <w:uiPriority w:val="99"/>
    <w:rsid w:val="001834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b/>
      <w:bCs/>
      <w:sz w:val="18"/>
      <w:szCs w:val="18"/>
      <w:lang w:eastAsia="bg-BG"/>
    </w:rPr>
  </w:style>
  <w:style w:type="paragraph" w:customStyle="1" w:styleId="xl84">
    <w:name w:val="xl84"/>
    <w:basedOn w:val="a"/>
    <w:uiPriority w:val="99"/>
    <w:rsid w:val="001834C7"/>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b/>
      <w:bCs/>
      <w:sz w:val="18"/>
      <w:szCs w:val="18"/>
      <w:lang w:eastAsia="bg-BG"/>
    </w:rPr>
  </w:style>
  <w:style w:type="paragraph" w:customStyle="1" w:styleId="xl85">
    <w:name w:val="xl85"/>
    <w:basedOn w:val="a"/>
    <w:uiPriority w:val="99"/>
    <w:rsid w:val="001834C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sz w:val="18"/>
      <w:szCs w:val="18"/>
      <w:lang w:eastAsia="bg-BG"/>
    </w:rPr>
  </w:style>
  <w:style w:type="paragraph" w:customStyle="1" w:styleId="xl86">
    <w:name w:val="xl86"/>
    <w:basedOn w:val="a"/>
    <w:uiPriority w:val="99"/>
    <w:rsid w:val="001834C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b/>
      <w:bCs/>
      <w:sz w:val="18"/>
      <w:szCs w:val="18"/>
      <w:lang w:eastAsia="bg-BG"/>
    </w:rPr>
  </w:style>
  <w:style w:type="paragraph" w:customStyle="1" w:styleId="xl87">
    <w:name w:val="xl87"/>
    <w:basedOn w:val="a"/>
    <w:uiPriority w:val="99"/>
    <w:rsid w:val="001834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xl88">
    <w:name w:val="xl88"/>
    <w:basedOn w:val="a"/>
    <w:uiPriority w:val="99"/>
    <w:rsid w:val="001834C7"/>
    <w:pPr>
      <w:pBdr>
        <w:left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xl89">
    <w:name w:val="xl89"/>
    <w:basedOn w:val="a"/>
    <w:uiPriority w:val="99"/>
    <w:rsid w:val="001834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afa">
    <w:name w:val="Стил"/>
    <w:uiPriority w:val="99"/>
    <w:rsid w:val="000B5D2C"/>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13">
    <w:name w:val="Списък на абзаци1"/>
    <w:basedOn w:val="a"/>
    <w:qFormat/>
    <w:rsid w:val="007E7C39"/>
    <w:pPr>
      <w:spacing w:after="0" w:line="240" w:lineRule="auto"/>
      <w:ind w:left="720"/>
    </w:pPr>
    <w:rPr>
      <w:rFonts w:ascii="Times New Roman" w:eastAsia="SimSun" w:hAnsi="Times New Roman" w:cs="Times New Roman"/>
      <w:sz w:val="24"/>
      <w:szCs w:val="24"/>
      <w:lang w:eastAsia="zh-CN"/>
    </w:rPr>
  </w:style>
  <w:style w:type="paragraph" w:styleId="afb">
    <w:name w:val="footer"/>
    <w:basedOn w:val="a"/>
    <w:link w:val="afc"/>
    <w:uiPriority w:val="99"/>
    <w:locked/>
    <w:rsid w:val="00703110"/>
    <w:pPr>
      <w:tabs>
        <w:tab w:val="center" w:pos="4536"/>
        <w:tab w:val="right" w:pos="9072"/>
      </w:tabs>
    </w:pPr>
  </w:style>
  <w:style w:type="character" w:customStyle="1" w:styleId="afc">
    <w:name w:val="Долен колонтитул Знак"/>
    <w:basedOn w:val="a0"/>
    <w:link w:val="afb"/>
    <w:uiPriority w:val="99"/>
    <w:semiHidden/>
    <w:locked/>
    <w:rsid w:val="00963F91"/>
    <w:rPr>
      <w:lang w:eastAsia="en-US"/>
    </w:rPr>
  </w:style>
  <w:style w:type="character" w:styleId="afd">
    <w:name w:val="page number"/>
    <w:basedOn w:val="a0"/>
    <w:uiPriority w:val="99"/>
    <w:locked/>
    <w:rsid w:val="00703110"/>
  </w:style>
  <w:style w:type="paragraph" w:customStyle="1" w:styleId="afe">
    <w:name w:val="Знак"/>
    <w:basedOn w:val="a"/>
    <w:autoRedefine/>
    <w:uiPriority w:val="99"/>
    <w:rsid w:val="001023E0"/>
    <w:pPr>
      <w:spacing w:after="120" w:line="240" w:lineRule="auto"/>
    </w:pPr>
    <w:rPr>
      <w:rFonts w:ascii="Futura Bk" w:hAnsi="Futura Bk" w:cs="Futura Bk"/>
      <w:sz w:val="20"/>
      <w:szCs w:val="20"/>
      <w:lang w:val="en-US" w:eastAsia="pl-PL"/>
    </w:rPr>
  </w:style>
  <w:style w:type="paragraph" w:customStyle="1" w:styleId="14">
    <w:name w:val="Знак1"/>
    <w:basedOn w:val="a"/>
    <w:autoRedefine/>
    <w:uiPriority w:val="99"/>
    <w:rsid w:val="00156923"/>
    <w:pPr>
      <w:spacing w:after="120" w:line="240" w:lineRule="auto"/>
    </w:pPr>
    <w:rPr>
      <w:rFonts w:ascii="Futura Bk" w:hAnsi="Futura Bk" w:cs="Futura Bk"/>
      <w:sz w:val="20"/>
      <w:szCs w:val="20"/>
      <w:lang w:val="en-US" w:eastAsia="pl-PL"/>
    </w:rPr>
  </w:style>
  <w:style w:type="paragraph" w:customStyle="1" w:styleId="Char1CharCharCharChar">
    <w:name w:val="Char Знак Знак1 Char Знак Знак Char Char Char"/>
    <w:basedOn w:val="a"/>
    <w:rsid w:val="00A17BB7"/>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Default">
    <w:name w:val="Default"/>
    <w:rsid w:val="00A17BB7"/>
    <w:pPr>
      <w:suppressAutoHyphens/>
      <w:autoSpaceDE w:val="0"/>
    </w:pPr>
    <w:rPr>
      <w:rFonts w:ascii="Georgia" w:eastAsia="Times New Roman" w:hAnsi="Georgia" w:cs="Georgia"/>
      <w:color w:val="000000"/>
      <w:sz w:val="24"/>
      <w:szCs w:val="24"/>
      <w:lang w:eastAsia="ar-SA"/>
    </w:rPr>
  </w:style>
  <w:style w:type="paragraph" w:customStyle="1" w:styleId="23">
    <w:name w:val="Списък на абзаци2"/>
    <w:basedOn w:val="a"/>
    <w:rsid w:val="00716288"/>
    <w:pPr>
      <w:suppressAutoHyphens/>
      <w:spacing w:after="0" w:line="240" w:lineRule="auto"/>
      <w:ind w:left="720"/>
    </w:pPr>
    <w:rPr>
      <w:rFonts w:ascii="Times New Roman" w:eastAsia="SimSun" w:hAnsi="Times New Roman" w:cs="Times New Roman"/>
      <w:sz w:val="24"/>
      <w:szCs w:val="24"/>
      <w:lang w:eastAsia="ar-SA"/>
    </w:rPr>
  </w:style>
  <w:style w:type="paragraph" w:styleId="aff">
    <w:name w:val="header"/>
    <w:basedOn w:val="a"/>
    <w:link w:val="aff0"/>
    <w:uiPriority w:val="99"/>
    <w:unhideWhenUsed/>
    <w:locked/>
    <w:rsid w:val="00743848"/>
    <w:pPr>
      <w:tabs>
        <w:tab w:val="center" w:pos="4536"/>
        <w:tab w:val="right" w:pos="9072"/>
      </w:tabs>
      <w:spacing w:after="0" w:line="240" w:lineRule="auto"/>
    </w:pPr>
  </w:style>
  <w:style w:type="character" w:customStyle="1" w:styleId="aff0">
    <w:name w:val="Горен колонтитул Знак"/>
    <w:basedOn w:val="a0"/>
    <w:link w:val="aff"/>
    <w:uiPriority w:val="99"/>
    <w:rsid w:val="0074384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8749">
      <w:bodyDiv w:val="1"/>
      <w:marLeft w:val="0"/>
      <w:marRight w:val="0"/>
      <w:marTop w:val="0"/>
      <w:marBottom w:val="0"/>
      <w:divBdr>
        <w:top w:val="none" w:sz="0" w:space="0" w:color="auto"/>
        <w:left w:val="none" w:sz="0" w:space="0" w:color="auto"/>
        <w:bottom w:val="none" w:sz="0" w:space="0" w:color="auto"/>
        <w:right w:val="none" w:sz="0" w:space="0" w:color="auto"/>
      </w:divBdr>
    </w:div>
    <w:div w:id="441192980">
      <w:bodyDiv w:val="1"/>
      <w:marLeft w:val="0"/>
      <w:marRight w:val="0"/>
      <w:marTop w:val="0"/>
      <w:marBottom w:val="0"/>
      <w:divBdr>
        <w:top w:val="none" w:sz="0" w:space="0" w:color="auto"/>
        <w:left w:val="none" w:sz="0" w:space="0" w:color="auto"/>
        <w:bottom w:val="none" w:sz="0" w:space="0" w:color="auto"/>
        <w:right w:val="none" w:sz="0" w:space="0" w:color="auto"/>
      </w:divBdr>
    </w:div>
    <w:div w:id="596403681">
      <w:bodyDiv w:val="1"/>
      <w:marLeft w:val="0"/>
      <w:marRight w:val="0"/>
      <w:marTop w:val="0"/>
      <w:marBottom w:val="0"/>
      <w:divBdr>
        <w:top w:val="none" w:sz="0" w:space="0" w:color="auto"/>
        <w:left w:val="none" w:sz="0" w:space="0" w:color="auto"/>
        <w:bottom w:val="none" w:sz="0" w:space="0" w:color="auto"/>
        <w:right w:val="none" w:sz="0" w:space="0" w:color="auto"/>
      </w:divBdr>
    </w:div>
    <w:div w:id="731345472">
      <w:bodyDiv w:val="1"/>
      <w:marLeft w:val="0"/>
      <w:marRight w:val="0"/>
      <w:marTop w:val="0"/>
      <w:marBottom w:val="0"/>
      <w:divBdr>
        <w:top w:val="none" w:sz="0" w:space="0" w:color="auto"/>
        <w:left w:val="none" w:sz="0" w:space="0" w:color="auto"/>
        <w:bottom w:val="none" w:sz="0" w:space="0" w:color="auto"/>
        <w:right w:val="none" w:sz="0" w:space="0" w:color="auto"/>
      </w:divBdr>
    </w:div>
    <w:div w:id="822114800">
      <w:bodyDiv w:val="1"/>
      <w:marLeft w:val="0"/>
      <w:marRight w:val="0"/>
      <w:marTop w:val="0"/>
      <w:marBottom w:val="0"/>
      <w:divBdr>
        <w:top w:val="none" w:sz="0" w:space="0" w:color="auto"/>
        <w:left w:val="none" w:sz="0" w:space="0" w:color="auto"/>
        <w:bottom w:val="none" w:sz="0" w:space="0" w:color="auto"/>
        <w:right w:val="none" w:sz="0" w:space="0" w:color="auto"/>
      </w:divBdr>
    </w:div>
    <w:div w:id="1059550487">
      <w:bodyDiv w:val="1"/>
      <w:marLeft w:val="0"/>
      <w:marRight w:val="0"/>
      <w:marTop w:val="0"/>
      <w:marBottom w:val="0"/>
      <w:divBdr>
        <w:top w:val="none" w:sz="0" w:space="0" w:color="auto"/>
        <w:left w:val="none" w:sz="0" w:space="0" w:color="auto"/>
        <w:bottom w:val="none" w:sz="0" w:space="0" w:color="auto"/>
        <w:right w:val="none" w:sz="0" w:space="0" w:color="auto"/>
      </w:divBdr>
    </w:div>
    <w:div w:id="1317539342">
      <w:bodyDiv w:val="1"/>
      <w:marLeft w:val="0"/>
      <w:marRight w:val="0"/>
      <w:marTop w:val="0"/>
      <w:marBottom w:val="0"/>
      <w:divBdr>
        <w:top w:val="none" w:sz="0" w:space="0" w:color="auto"/>
        <w:left w:val="none" w:sz="0" w:space="0" w:color="auto"/>
        <w:bottom w:val="none" w:sz="0" w:space="0" w:color="auto"/>
        <w:right w:val="none" w:sz="0" w:space="0" w:color="auto"/>
      </w:divBdr>
    </w:div>
    <w:div w:id="1391146845">
      <w:bodyDiv w:val="1"/>
      <w:marLeft w:val="0"/>
      <w:marRight w:val="0"/>
      <w:marTop w:val="0"/>
      <w:marBottom w:val="0"/>
      <w:divBdr>
        <w:top w:val="none" w:sz="0" w:space="0" w:color="auto"/>
        <w:left w:val="none" w:sz="0" w:space="0" w:color="auto"/>
        <w:bottom w:val="none" w:sz="0" w:space="0" w:color="auto"/>
        <w:right w:val="none" w:sz="0" w:space="0" w:color="auto"/>
      </w:divBdr>
    </w:div>
    <w:div w:id="1410536178">
      <w:marLeft w:val="0"/>
      <w:marRight w:val="0"/>
      <w:marTop w:val="0"/>
      <w:marBottom w:val="0"/>
      <w:divBdr>
        <w:top w:val="none" w:sz="0" w:space="0" w:color="auto"/>
        <w:left w:val="none" w:sz="0" w:space="0" w:color="auto"/>
        <w:bottom w:val="none" w:sz="0" w:space="0" w:color="auto"/>
        <w:right w:val="none" w:sz="0" w:space="0" w:color="auto"/>
      </w:divBdr>
    </w:div>
    <w:div w:id="1410536179">
      <w:marLeft w:val="0"/>
      <w:marRight w:val="0"/>
      <w:marTop w:val="0"/>
      <w:marBottom w:val="0"/>
      <w:divBdr>
        <w:top w:val="none" w:sz="0" w:space="0" w:color="auto"/>
        <w:left w:val="none" w:sz="0" w:space="0" w:color="auto"/>
        <w:bottom w:val="none" w:sz="0" w:space="0" w:color="auto"/>
        <w:right w:val="none" w:sz="0" w:space="0" w:color="auto"/>
      </w:divBdr>
    </w:div>
    <w:div w:id="1410536180">
      <w:marLeft w:val="0"/>
      <w:marRight w:val="0"/>
      <w:marTop w:val="0"/>
      <w:marBottom w:val="0"/>
      <w:divBdr>
        <w:top w:val="single" w:sz="4" w:space="0" w:color="006600"/>
        <w:left w:val="single" w:sz="4" w:space="0" w:color="006600"/>
        <w:bottom w:val="single" w:sz="4" w:space="0" w:color="006600"/>
        <w:right w:val="single" w:sz="4" w:space="0" w:color="006600"/>
      </w:divBdr>
    </w:div>
    <w:div w:id="1410536181">
      <w:marLeft w:val="0"/>
      <w:marRight w:val="0"/>
      <w:marTop w:val="0"/>
      <w:marBottom w:val="0"/>
      <w:divBdr>
        <w:top w:val="none" w:sz="0" w:space="0" w:color="auto"/>
        <w:left w:val="none" w:sz="0" w:space="0" w:color="auto"/>
        <w:bottom w:val="none" w:sz="0" w:space="0" w:color="auto"/>
        <w:right w:val="none" w:sz="0" w:space="0" w:color="auto"/>
      </w:divBdr>
    </w:div>
    <w:div w:id="1410536182">
      <w:marLeft w:val="0"/>
      <w:marRight w:val="0"/>
      <w:marTop w:val="0"/>
      <w:marBottom w:val="0"/>
      <w:divBdr>
        <w:top w:val="single" w:sz="4" w:space="0" w:color="006600"/>
        <w:left w:val="single" w:sz="4" w:space="0" w:color="006600"/>
        <w:bottom w:val="single" w:sz="4" w:space="0" w:color="006600"/>
        <w:right w:val="single" w:sz="4" w:space="0" w:color="006600"/>
      </w:divBdr>
    </w:div>
    <w:div w:id="1410536183">
      <w:marLeft w:val="0"/>
      <w:marRight w:val="0"/>
      <w:marTop w:val="0"/>
      <w:marBottom w:val="0"/>
      <w:divBdr>
        <w:top w:val="single" w:sz="4" w:space="0" w:color="006600"/>
        <w:left w:val="single" w:sz="4" w:space="0" w:color="006600"/>
        <w:bottom w:val="single" w:sz="4" w:space="0" w:color="006600"/>
        <w:right w:val="single" w:sz="4" w:space="0" w:color="006600"/>
      </w:divBdr>
    </w:div>
    <w:div w:id="1410536184">
      <w:marLeft w:val="0"/>
      <w:marRight w:val="0"/>
      <w:marTop w:val="0"/>
      <w:marBottom w:val="0"/>
      <w:divBdr>
        <w:top w:val="none" w:sz="0" w:space="0" w:color="auto"/>
        <w:left w:val="none" w:sz="0" w:space="0" w:color="auto"/>
        <w:bottom w:val="none" w:sz="0" w:space="0" w:color="auto"/>
        <w:right w:val="none" w:sz="0" w:space="0" w:color="auto"/>
      </w:divBdr>
    </w:div>
    <w:div w:id="1410536185">
      <w:marLeft w:val="0"/>
      <w:marRight w:val="0"/>
      <w:marTop w:val="0"/>
      <w:marBottom w:val="0"/>
      <w:divBdr>
        <w:top w:val="none" w:sz="0" w:space="0" w:color="auto"/>
        <w:left w:val="none" w:sz="0" w:space="0" w:color="auto"/>
        <w:bottom w:val="none" w:sz="0" w:space="0" w:color="auto"/>
        <w:right w:val="none" w:sz="0" w:space="0" w:color="auto"/>
      </w:divBdr>
    </w:div>
    <w:div w:id="1410536186">
      <w:marLeft w:val="0"/>
      <w:marRight w:val="0"/>
      <w:marTop w:val="0"/>
      <w:marBottom w:val="0"/>
      <w:divBdr>
        <w:top w:val="none" w:sz="0" w:space="0" w:color="auto"/>
        <w:left w:val="none" w:sz="0" w:space="0" w:color="auto"/>
        <w:bottom w:val="none" w:sz="0" w:space="0" w:color="auto"/>
        <w:right w:val="none" w:sz="0" w:space="0" w:color="auto"/>
      </w:divBdr>
    </w:div>
    <w:div w:id="1410536187">
      <w:marLeft w:val="0"/>
      <w:marRight w:val="0"/>
      <w:marTop w:val="0"/>
      <w:marBottom w:val="0"/>
      <w:divBdr>
        <w:top w:val="none" w:sz="0" w:space="0" w:color="auto"/>
        <w:left w:val="none" w:sz="0" w:space="0" w:color="auto"/>
        <w:bottom w:val="none" w:sz="0" w:space="0" w:color="auto"/>
        <w:right w:val="none" w:sz="0" w:space="0" w:color="auto"/>
      </w:divBdr>
    </w:div>
    <w:div w:id="1410536188">
      <w:marLeft w:val="0"/>
      <w:marRight w:val="0"/>
      <w:marTop w:val="0"/>
      <w:marBottom w:val="0"/>
      <w:divBdr>
        <w:top w:val="none" w:sz="0" w:space="0" w:color="auto"/>
        <w:left w:val="none" w:sz="0" w:space="0" w:color="auto"/>
        <w:bottom w:val="none" w:sz="0" w:space="0" w:color="auto"/>
        <w:right w:val="none" w:sz="0" w:space="0" w:color="auto"/>
      </w:divBdr>
    </w:div>
    <w:div w:id="1410536189">
      <w:marLeft w:val="0"/>
      <w:marRight w:val="0"/>
      <w:marTop w:val="0"/>
      <w:marBottom w:val="0"/>
      <w:divBdr>
        <w:top w:val="none" w:sz="0" w:space="0" w:color="auto"/>
        <w:left w:val="none" w:sz="0" w:space="0" w:color="auto"/>
        <w:bottom w:val="none" w:sz="0" w:space="0" w:color="auto"/>
        <w:right w:val="none" w:sz="0" w:space="0" w:color="auto"/>
      </w:divBdr>
    </w:div>
    <w:div w:id="1410536190">
      <w:marLeft w:val="0"/>
      <w:marRight w:val="0"/>
      <w:marTop w:val="0"/>
      <w:marBottom w:val="0"/>
      <w:divBdr>
        <w:top w:val="none" w:sz="0" w:space="0" w:color="auto"/>
        <w:left w:val="none" w:sz="0" w:space="0" w:color="auto"/>
        <w:bottom w:val="none" w:sz="0" w:space="0" w:color="auto"/>
        <w:right w:val="none" w:sz="0" w:space="0" w:color="auto"/>
      </w:divBdr>
    </w:div>
    <w:div w:id="1410536191">
      <w:marLeft w:val="0"/>
      <w:marRight w:val="0"/>
      <w:marTop w:val="0"/>
      <w:marBottom w:val="0"/>
      <w:divBdr>
        <w:top w:val="none" w:sz="0" w:space="0" w:color="auto"/>
        <w:left w:val="none" w:sz="0" w:space="0" w:color="auto"/>
        <w:bottom w:val="none" w:sz="0" w:space="0" w:color="auto"/>
        <w:right w:val="none" w:sz="0" w:space="0" w:color="auto"/>
      </w:divBdr>
    </w:div>
    <w:div w:id="1410536192">
      <w:marLeft w:val="0"/>
      <w:marRight w:val="0"/>
      <w:marTop w:val="0"/>
      <w:marBottom w:val="0"/>
      <w:divBdr>
        <w:top w:val="none" w:sz="0" w:space="0" w:color="auto"/>
        <w:left w:val="none" w:sz="0" w:space="0" w:color="auto"/>
        <w:bottom w:val="none" w:sz="0" w:space="0" w:color="auto"/>
        <w:right w:val="none" w:sz="0" w:space="0" w:color="auto"/>
      </w:divBdr>
    </w:div>
    <w:div w:id="1410536193">
      <w:marLeft w:val="0"/>
      <w:marRight w:val="0"/>
      <w:marTop w:val="0"/>
      <w:marBottom w:val="0"/>
      <w:divBdr>
        <w:top w:val="none" w:sz="0" w:space="0" w:color="auto"/>
        <w:left w:val="none" w:sz="0" w:space="0" w:color="auto"/>
        <w:bottom w:val="none" w:sz="0" w:space="0" w:color="auto"/>
        <w:right w:val="none" w:sz="0" w:space="0" w:color="auto"/>
      </w:divBdr>
    </w:div>
    <w:div w:id="1410536194">
      <w:marLeft w:val="0"/>
      <w:marRight w:val="0"/>
      <w:marTop w:val="0"/>
      <w:marBottom w:val="0"/>
      <w:divBdr>
        <w:top w:val="none" w:sz="0" w:space="0" w:color="auto"/>
        <w:left w:val="none" w:sz="0" w:space="0" w:color="auto"/>
        <w:bottom w:val="none" w:sz="0" w:space="0" w:color="auto"/>
        <w:right w:val="none" w:sz="0" w:space="0" w:color="auto"/>
      </w:divBdr>
    </w:div>
    <w:div w:id="1410536195">
      <w:marLeft w:val="0"/>
      <w:marRight w:val="0"/>
      <w:marTop w:val="0"/>
      <w:marBottom w:val="0"/>
      <w:divBdr>
        <w:top w:val="none" w:sz="0" w:space="0" w:color="auto"/>
        <w:left w:val="none" w:sz="0" w:space="0" w:color="auto"/>
        <w:bottom w:val="none" w:sz="0" w:space="0" w:color="auto"/>
        <w:right w:val="none" w:sz="0" w:space="0" w:color="auto"/>
      </w:divBdr>
    </w:div>
    <w:div w:id="1410536196">
      <w:marLeft w:val="0"/>
      <w:marRight w:val="0"/>
      <w:marTop w:val="0"/>
      <w:marBottom w:val="0"/>
      <w:divBdr>
        <w:top w:val="none" w:sz="0" w:space="0" w:color="auto"/>
        <w:left w:val="none" w:sz="0" w:space="0" w:color="auto"/>
        <w:bottom w:val="none" w:sz="0" w:space="0" w:color="auto"/>
        <w:right w:val="none" w:sz="0" w:space="0" w:color="auto"/>
      </w:divBdr>
    </w:div>
    <w:div w:id="1410536197">
      <w:marLeft w:val="0"/>
      <w:marRight w:val="0"/>
      <w:marTop w:val="0"/>
      <w:marBottom w:val="0"/>
      <w:divBdr>
        <w:top w:val="none" w:sz="0" w:space="0" w:color="auto"/>
        <w:left w:val="none" w:sz="0" w:space="0" w:color="auto"/>
        <w:bottom w:val="none" w:sz="0" w:space="0" w:color="auto"/>
        <w:right w:val="none" w:sz="0" w:space="0" w:color="auto"/>
      </w:divBdr>
    </w:div>
    <w:div w:id="1410536198">
      <w:marLeft w:val="0"/>
      <w:marRight w:val="0"/>
      <w:marTop w:val="0"/>
      <w:marBottom w:val="0"/>
      <w:divBdr>
        <w:top w:val="none" w:sz="0" w:space="0" w:color="auto"/>
        <w:left w:val="none" w:sz="0" w:space="0" w:color="auto"/>
        <w:bottom w:val="none" w:sz="0" w:space="0" w:color="auto"/>
        <w:right w:val="none" w:sz="0" w:space="0" w:color="auto"/>
      </w:divBdr>
    </w:div>
    <w:div w:id="1410536199">
      <w:marLeft w:val="0"/>
      <w:marRight w:val="0"/>
      <w:marTop w:val="0"/>
      <w:marBottom w:val="0"/>
      <w:divBdr>
        <w:top w:val="none" w:sz="0" w:space="0" w:color="auto"/>
        <w:left w:val="none" w:sz="0" w:space="0" w:color="auto"/>
        <w:bottom w:val="none" w:sz="0" w:space="0" w:color="auto"/>
        <w:right w:val="none" w:sz="0" w:space="0" w:color="auto"/>
      </w:divBdr>
    </w:div>
    <w:div w:id="1410536200">
      <w:marLeft w:val="0"/>
      <w:marRight w:val="0"/>
      <w:marTop w:val="0"/>
      <w:marBottom w:val="0"/>
      <w:divBdr>
        <w:top w:val="none" w:sz="0" w:space="0" w:color="auto"/>
        <w:left w:val="none" w:sz="0" w:space="0" w:color="auto"/>
        <w:bottom w:val="none" w:sz="0" w:space="0" w:color="auto"/>
        <w:right w:val="none" w:sz="0" w:space="0" w:color="auto"/>
      </w:divBdr>
    </w:div>
    <w:div w:id="1410536201">
      <w:marLeft w:val="0"/>
      <w:marRight w:val="0"/>
      <w:marTop w:val="0"/>
      <w:marBottom w:val="0"/>
      <w:divBdr>
        <w:top w:val="none" w:sz="0" w:space="0" w:color="auto"/>
        <w:left w:val="none" w:sz="0" w:space="0" w:color="auto"/>
        <w:bottom w:val="none" w:sz="0" w:space="0" w:color="auto"/>
        <w:right w:val="none" w:sz="0" w:space="0" w:color="auto"/>
      </w:divBdr>
    </w:div>
    <w:div w:id="1410536202">
      <w:marLeft w:val="0"/>
      <w:marRight w:val="0"/>
      <w:marTop w:val="0"/>
      <w:marBottom w:val="0"/>
      <w:divBdr>
        <w:top w:val="none" w:sz="0" w:space="0" w:color="auto"/>
        <w:left w:val="none" w:sz="0" w:space="0" w:color="auto"/>
        <w:bottom w:val="none" w:sz="0" w:space="0" w:color="auto"/>
        <w:right w:val="none" w:sz="0" w:space="0" w:color="auto"/>
      </w:divBdr>
    </w:div>
    <w:div w:id="1410536203">
      <w:marLeft w:val="0"/>
      <w:marRight w:val="0"/>
      <w:marTop w:val="0"/>
      <w:marBottom w:val="0"/>
      <w:divBdr>
        <w:top w:val="none" w:sz="0" w:space="0" w:color="auto"/>
        <w:left w:val="none" w:sz="0" w:space="0" w:color="auto"/>
        <w:bottom w:val="none" w:sz="0" w:space="0" w:color="auto"/>
        <w:right w:val="none" w:sz="0" w:space="0" w:color="auto"/>
      </w:divBdr>
    </w:div>
    <w:div w:id="1410536204">
      <w:marLeft w:val="0"/>
      <w:marRight w:val="0"/>
      <w:marTop w:val="0"/>
      <w:marBottom w:val="0"/>
      <w:divBdr>
        <w:top w:val="none" w:sz="0" w:space="0" w:color="auto"/>
        <w:left w:val="none" w:sz="0" w:space="0" w:color="auto"/>
        <w:bottom w:val="none" w:sz="0" w:space="0" w:color="auto"/>
        <w:right w:val="none" w:sz="0" w:space="0" w:color="auto"/>
      </w:divBdr>
    </w:div>
    <w:div w:id="1410536205">
      <w:marLeft w:val="0"/>
      <w:marRight w:val="0"/>
      <w:marTop w:val="0"/>
      <w:marBottom w:val="0"/>
      <w:divBdr>
        <w:top w:val="none" w:sz="0" w:space="0" w:color="auto"/>
        <w:left w:val="none" w:sz="0" w:space="0" w:color="auto"/>
        <w:bottom w:val="none" w:sz="0" w:space="0" w:color="auto"/>
        <w:right w:val="none" w:sz="0" w:space="0" w:color="auto"/>
      </w:divBdr>
    </w:div>
    <w:div w:id="1410536206">
      <w:marLeft w:val="0"/>
      <w:marRight w:val="0"/>
      <w:marTop w:val="0"/>
      <w:marBottom w:val="0"/>
      <w:divBdr>
        <w:top w:val="single" w:sz="6" w:space="0" w:color="006600"/>
        <w:left w:val="single" w:sz="6" w:space="0" w:color="006600"/>
        <w:bottom w:val="single" w:sz="6" w:space="0" w:color="006600"/>
        <w:right w:val="single" w:sz="6" w:space="0" w:color="006600"/>
      </w:divBdr>
    </w:div>
    <w:div w:id="1410536207">
      <w:marLeft w:val="0"/>
      <w:marRight w:val="0"/>
      <w:marTop w:val="0"/>
      <w:marBottom w:val="0"/>
      <w:divBdr>
        <w:top w:val="single" w:sz="6" w:space="0" w:color="006600"/>
        <w:left w:val="single" w:sz="6" w:space="0" w:color="006600"/>
        <w:bottom w:val="single" w:sz="6" w:space="0" w:color="006600"/>
        <w:right w:val="single" w:sz="6" w:space="0" w:color="006600"/>
      </w:divBdr>
    </w:div>
    <w:div w:id="1410536208">
      <w:marLeft w:val="0"/>
      <w:marRight w:val="0"/>
      <w:marTop w:val="0"/>
      <w:marBottom w:val="0"/>
      <w:divBdr>
        <w:top w:val="single" w:sz="6" w:space="0" w:color="006600"/>
        <w:left w:val="single" w:sz="6" w:space="0" w:color="006600"/>
        <w:bottom w:val="single" w:sz="6" w:space="0" w:color="006600"/>
        <w:right w:val="single" w:sz="6" w:space="0" w:color="006600"/>
      </w:divBdr>
    </w:div>
    <w:div w:id="1410536209">
      <w:marLeft w:val="0"/>
      <w:marRight w:val="0"/>
      <w:marTop w:val="0"/>
      <w:marBottom w:val="0"/>
      <w:divBdr>
        <w:top w:val="none" w:sz="0" w:space="0" w:color="auto"/>
        <w:left w:val="none" w:sz="0" w:space="0" w:color="auto"/>
        <w:bottom w:val="none" w:sz="0" w:space="0" w:color="auto"/>
        <w:right w:val="none" w:sz="0" w:space="0" w:color="auto"/>
      </w:divBdr>
    </w:div>
    <w:div w:id="1410536210">
      <w:marLeft w:val="0"/>
      <w:marRight w:val="0"/>
      <w:marTop w:val="0"/>
      <w:marBottom w:val="0"/>
      <w:divBdr>
        <w:top w:val="none" w:sz="0" w:space="0" w:color="auto"/>
        <w:left w:val="none" w:sz="0" w:space="0" w:color="auto"/>
        <w:bottom w:val="none" w:sz="0" w:space="0" w:color="auto"/>
        <w:right w:val="none" w:sz="0" w:space="0" w:color="auto"/>
      </w:divBdr>
    </w:div>
    <w:div w:id="1410536211">
      <w:marLeft w:val="0"/>
      <w:marRight w:val="0"/>
      <w:marTop w:val="0"/>
      <w:marBottom w:val="0"/>
      <w:divBdr>
        <w:top w:val="none" w:sz="0" w:space="0" w:color="auto"/>
        <w:left w:val="none" w:sz="0" w:space="0" w:color="auto"/>
        <w:bottom w:val="none" w:sz="0" w:space="0" w:color="auto"/>
        <w:right w:val="none" w:sz="0" w:space="0" w:color="auto"/>
      </w:divBdr>
    </w:div>
    <w:div w:id="1410536212">
      <w:marLeft w:val="0"/>
      <w:marRight w:val="0"/>
      <w:marTop w:val="0"/>
      <w:marBottom w:val="0"/>
      <w:divBdr>
        <w:top w:val="none" w:sz="0" w:space="0" w:color="auto"/>
        <w:left w:val="none" w:sz="0" w:space="0" w:color="auto"/>
        <w:bottom w:val="none" w:sz="0" w:space="0" w:color="auto"/>
        <w:right w:val="none" w:sz="0" w:space="0" w:color="auto"/>
      </w:divBdr>
    </w:div>
    <w:div w:id="1410536213">
      <w:marLeft w:val="0"/>
      <w:marRight w:val="0"/>
      <w:marTop w:val="0"/>
      <w:marBottom w:val="0"/>
      <w:divBdr>
        <w:top w:val="none" w:sz="0" w:space="0" w:color="auto"/>
        <w:left w:val="none" w:sz="0" w:space="0" w:color="auto"/>
        <w:bottom w:val="none" w:sz="0" w:space="0" w:color="auto"/>
        <w:right w:val="none" w:sz="0" w:space="0" w:color="auto"/>
      </w:divBdr>
    </w:div>
    <w:div w:id="1410536214">
      <w:marLeft w:val="0"/>
      <w:marRight w:val="0"/>
      <w:marTop w:val="0"/>
      <w:marBottom w:val="0"/>
      <w:divBdr>
        <w:top w:val="none" w:sz="0" w:space="0" w:color="auto"/>
        <w:left w:val="none" w:sz="0" w:space="0" w:color="auto"/>
        <w:bottom w:val="none" w:sz="0" w:space="0" w:color="auto"/>
        <w:right w:val="none" w:sz="0" w:space="0" w:color="auto"/>
      </w:divBdr>
    </w:div>
    <w:div w:id="1410536215">
      <w:marLeft w:val="0"/>
      <w:marRight w:val="0"/>
      <w:marTop w:val="0"/>
      <w:marBottom w:val="0"/>
      <w:divBdr>
        <w:top w:val="none" w:sz="0" w:space="0" w:color="auto"/>
        <w:left w:val="none" w:sz="0" w:space="0" w:color="auto"/>
        <w:bottom w:val="none" w:sz="0" w:space="0" w:color="auto"/>
        <w:right w:val="none" w:sz="0" w:space="0" w:color="auto"/>
      </w:divBdr>
    </w:div>
    <w:div w:id="1410536216">
      <w:marLeft w:val="0"/>
      <w:marRight w:val="0"/>
      <w:marTop w:val="0"/>
      <w:marBottom w:val="0"/>
      <w:divBdr>
        <w:top w:val="single" w:sz="6" w:space="0" w:color="006600"/>
        <w:left w:val="single" w:sz="6" w:space="0" w:color="006600"/>
        <w:bottom w:val="single" w:sz="6" w:space="0" w:color="006600"/>
        <w:right w:val="single" w:sz="6" w:space="0" w:color="006600"/>
      </w:divBdr>
    </w:div>
    <w:div w:id="1410536217">
      <w:marLeft w:val="0"/>
      <w:marRight w:val="0"/>
      <w:marTop w:val="0"/>
      <w:marBottom w:val="0"/>
      <w:divBdr>
        <w:top w:val="none" w:sz="0" w:space="0" w:color="auto"/>
        <w:left w:val="none" w:sz="0" w:space="0" w:color="auto"/>
        <w:bottom w:val="none" w:sz="0" w:space="0" w:color="auto"/>
        <w:right w:val="none" w:sz="0" w:space="0" w:color="auto"/>
      </w:divBdr>
    </w:div>
    <w:div w:id="1410536218">
      <w:marLeft w:val="0"/>
      <w:marRight w:val="0"/>
      <w:marTop w:val="0"/>
      <w:marBottom w:val="0"/>
      <w:divBdr>
        <w:top w:val="none" w:sz="0" w:space="0" w:color="auto"/>
        <w:left w:val="none" w:sz="0" w:space="0" w:color="auto"/>
        <w:bottom w:val="none" w:sz="0" w:space="0" w:color="auto"/>
        <w:right w:val="none" w:sz="0" w:space="0" w:color="auto"/>
      </w:divBdr>
    </w:div>
    <w:div w:id="1410536219">
      <w:marLeft w:val="0"/>
      <w:marRight w:val="0"/>
      <w:marTop w:val="0"/>
      <w:marBottom w:val="0"/>
      <w:divBdr>
        <w:top w:val="none" w:sz="0" w:space="0" w:color="auto"/>
        <w:left w:val="none" w:sz="0" w:space="0" w:color="auto"/>
        <w:bottom w:val="none" w:sz="0" w:space="0" w:color="auto"/>
        <w:right w:val="none" w:sz="0" w:space="0" w:color="auto"/>
      </w:divBdr>
    </w:div>
    <w:div w:id="1410536220">
      <w:marLeft w:val="0"/>
      <w:marRight w:val="0"/>
      <w:marTop w:val="0"/>
      <w:marBottom w:val="0"/>
      <w:divBdr>
        <w:top w:val="none" w:sz="0" w:space="0" w:color="auto"/>
        <w:left w:val="none" w:sz="0" w:space="0" w:color="auto"/>
        <w:bottom w:val="none" w:sz="0" w:space="0" w:color="auto"/>
        <w:right w:val="none" w:sz="0" w:space="0" w:color="auto"/>
      </w:divBdr>
    </w:div>
    <w:div w:id="1410536221">
      <w:marLeft w:val="0"/>
      <w:marRight w:val="0"/>
      <w:marTop w:val="0"/>
      <w:marBottom w:val="0"/>
      <w:divBdr>
        <w:top w:val="none" w:sz="0" w:space="0" w:color="auto"/>
        <w:left w:val="none" w:sz="0" w:space="0" w:color="auto"/>
        <w:bottom w:val="none" w:sz="0" w:space="0" w:color="auto"/>
        <w:right w:val="none" w:sz="0" w:space="0" w:color="auto"/>
      </w:divBdr>
    </w:div>
    <w:div w:id="1410536222">
      <w:marLeft w:val="0"/>
      <w:marRight w:val="0"/>
      <w:marTop w:val="0"/>
      <w:marBottom w:val="0"/>
      <w:divBdr>
        <w:top w:val="none" w:sz="0" w:space="0" w:color="auto"/>
        <w:left w:val="none" w:sz="0" w:space="0" w:color="auto"/>
        <w:bottom w:val="none" w:sz="0" w:space="0" w:color="auto"/>
        <w:right w:val="none" w:sz="0" w:space="0" w:color="auto"/>
      </w:divBdr>
    </w:div>
    <w:div w:id="1410536223">
      <w:marLeft w:val="0"/>
      <w:marRight w:val="0"/>
      <w:marTop w:val="0"/>
      <w:marBottom w:val="0"/>
      <w:divBdr>
        <w:top w:val="none" w:sz="0" w:space="0" w:color="auto"/>
        <w:left w:val="none" w:sz="0" w:space="0" w:color="auto"/>
        <w:bottom w:val="none" w:sz="0" w:space="0" w:color="auto"/>
        <w:right w:val="none" w:sz="0" w:space="0" w:color="auto"/>
      </w:divBdr>
    </w:div>
    <w:div w:id="1410536224">
      <w:marLeft w:val="0"/>
      <w:marRight w:val="0"/>
      <w:marTop w:val="0"/>
      <w:marBottom w:val="0"/>
      <w:divBdr>
        <w:top w:val="none" w:sz="0" w:space="0" w:color="auto"/>
        <w:left w:val="none" w:sz="0" w:space="0" w:color="auto"/>
        <w:bottom w:val="none" w:sz="0" w:space="0" w:color="auto"/>
        <w:right w:val="none" w:sz="0" w:space="0" w:color="auto"/>
      </w:divBdr>
    </w:div>
    <w:div w:id="1410536225">
      <w:marLeft w:val="0"/>
      <w:marRight w:val="0"/>
      <w:marTop w:val="0"/>
      <w:marBottom w:val="0"/>
      <w:divBdr>
        <w:top w:val="none" w:sz="0" w:space="0" w:color="auto"/>
        <w:left w:val="none" w:sz="0" w:space="0" w:color="auto"/>
        <w:bottom w:val="none" w:sz="0" w:space="0" w:color="auto"/>
        <w:right w:val="none" w:sz="0" w:space="0" w:color="auto"/>
      </w:divBdr>
    </w:div>
    <w:div w:id="1410536226">
      <w:marLeft w:val="0"/>
      <w:marRight w:val="0"/>
      <w:marTop w:val="0"/>
      <w:marBottom w:val="0"/>
      <w:divBdr>
        <w:top w:val="none" w:sz="0" w:space="0" w:color="auto"/>
        <w:left w:val="none" w:sz="0" w:space="0" w:color="auto"/>
        <w:bottom w:val="none" w:sz="0" w:space="0" w:color="auto"/>
        <w:right w:val="none" w:sz="0" w:space="0" w:color="auto"/>
      </w:divBdr>
    </w:div>
    <w:div w:id="1410536227">
      <w:marLeft w:val="0"/>
      <w:marRight w:val="0"/>
      <w:marTop w:val="0"/>
      <w:marBottom w:val="0"/>
      <w:divBdr>
        <w:top w:val="none" w:sz="0" w:space="0" w:color="auto"/>
        <w:left w:val="none" w:sz="0" w:space="0" w:color="auto"/>
        <w:bottom w:val="none" w:sz="0" w:space="0" w:color="auto"/>
        <w:right w:val="none" w:sz="0" w:space="0" w:color="auto"/>
      </w:divBdr>
    </w:div>
    <w:div w:id="1410536228">
      <w:marLeft w:val="0"/>
      <w:marRight w:val="0"/>
      <w:marTop w:val="0"/>
      <w:marBottom w:val="0"/>
      <w:divBdr>
        <w:top w:val="none" w:sz="0" w:space="0" w:color="auto"/>
        <w:left w:val="none" w:sz="0" w:space="0" w:color="auto"/>
        <w:bottom w:val="none" w:sz="0" w:space="0" w:color="auto"/>
        <w:right w:val="none" w:sz="0" w:space="0" w:color="auto"/>
      </w:divBdr>
    </w:div>
    <w:div w:id="1410536229">
      <w:marLeft w:val="0"/>
      <w:marRight w:val="0"/>
      <w:marTop w:val="0"/>
      <w:marBottom w:val="0"/>
      <w:divBdr>
        <w:top w:val="none" w:sz="0" w:space="0" w:color="auto"/>
        <w:left w:val="none" w:sz="0" w:space="0" w:color="auto"/>
        <w:bottom w:val="none" w:sz="0" w:space="0" w:color="auto"/>
        <w:right w:val="none" w:sz="0" w:space="0" w:color="auto"/>
      </w:divBdr>
    </w:div>
    <w:div w:id="1410536230">
      <w:marLeft w:val="0"/>
      <w:marRight w:val="0"/>
      <w:marTop w:val="0"/>
      <w:marBottom w:val="0"/>
      <w:divBdr>
        <w:top w:val="none" w:sz="0" w:space="0" w:color="auto"/>
        <w:left w:val="none" w:sz="0" w:space="0" w:color="auto"/>
        <w:bottom w:val="none" w:sz="0" w:space="0" w:color="auto"/>
        <w:right w:val="none" w:sz="0" w:space="0" w:color="auto"/>
      </w:divBdr>
    </w:div>
    <w:div w:id="1410536231">
      <w:marLeft w:val="0"/>
      <w:marRight w:val="0"/>
      <w:marTop w:val="0"/>
      <w:marBottom w:val="0"/>
      <w:divBdr>
        <w:top w:val="none" w:sz="0" w:space="0" w:color="auto"/>
        <w:left w:val="none" w:sz="0" w:space="0" w:color="auto"/>
        <w:bottom w:val="none" w:sz="0" w:space="0" w:color="auto"/>
        <w:right w:val="none" w:sz="0" w:space="0" w:color="auto"/>
      </w:divBdr>
    </w:div>
    <w:div w:id="1793398335">
      <w:bodyDiv w:val="1"/>
      <w:marLeft w:val="0"/>
      <w:marRight w:val="0"/>
      <w:marTop w:val="0"/>
      <w:marBottom w:val="0"/>
      <w:divBdr>
        <w:top w:val="none" w:sz="0" w:space="0" w:color="auto"/>
        <w:left w:val="none" w:sz="0" w:space="0" w:color="auto"/>
        <w:bottom w:val="none" w:sz="0" w:space="0" w:color="auto"/>
        <w:right w:val="none" w:sz="0" w:space="0" w:color="auto"/>
      </w:divBdr>
    </w:div>
    <w:div w:id="2033528688">
      <w:bodyDiv w:val="1"/>
      <w:marLeft w:val="0"/>
      <w:marRight w:val="0"/>
      <w:marTop w:val="0"/>
      <w:marBottom w:val="0"/>
      <w:divBdr>
        <w:top w:val="none" w:sz="0" w:space="0" w:color="auto"/>
        <w:left w:val="none" w:sz="0" w:space="0" w:color="auto"/>
        <w:bottom w:val="none" w:sz="0" w:space="0" w:color="auto"/>
        <w:right w:val="none" w:sz="0" w:space="0" w:color="auto"/>
      </w:divBdr>
    </w:div>
    <w:div w:id="20450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p-smoli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cdp-smol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5544</Words>
  <Characters>33815</Characters>
  <Application>Microsoft Office Word</Application>
  <DocSecurity>0</DocSecurity>
  <Lines>281</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&lt;arabianhorse&gt;</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UCDP</cp:lastModifiedBy>
  <cp:revision>28</cp:revision>
  <cp:lastPrinted>2024-11-28T07:35:00Z</cp:lastPrinted>
  <dcterms:created xsi:type="dcterms:W3CDTF">2024-11-27T13:12:00Z</dcterms:created>
  <dcterms:modified xsi:type="dcterms:W3CDTF">2024-11-29T11:22:00Z</dcterms:modified>
</cp:coreProperties>
</file>